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5B" w:rsidRPr="00584C0D" w:rsidRDefault="00794D5B" w:rsidP="00D455FF">
      <w:pPr>
        <w:spacing w:before="60" w:after="60" w:line="240" w:lineRule="auto"/>
        <w:ind w:left="2268" w:right="2268"/>
        <w:jc w:val="center"/>
        <w:rPr>
          <w:rFonts w:ascii="Times New Roman" w:hAnsi="Times New Roman" w:cs="Times New Roman"/>
          <w:b/>
        </w:rPr>
      </w:pPr>
      <w:bookmarkStart w:id="0" w:name="_GoBack"/>
      <w:bookmarkEnd w:id="0"/>
      <w:r w:rsidRPr="00584C0D">
        <w:rPr>
          <w:rFonts w:ascii="Times New Roman" w:hAnsi="Times New Roman" w:cs="Times New Roman"/>
          <w:b/>
        </w:rPr>
        <w:t>Perngaruh Volume Lalu Lintas Terhadap Tingkat Kebisingan Pada Ruas Jalan Gunung Merbabu Kota Samarinda</w:t>
      </w:r>
    </w:p>
    <w:p w:rsidR="00794D5B" w:rsidRPr="00584C0D" w:rsidRDefault="00794D5B" w:rsidP="00794D5B">
      <w:pPr>
        <w:rPr>
          <w:rFonts w:ascii="Times New Roman" w:hAnsi="Times New Roman" w:cs="Times New Roman"/>
        </w:rPr>
      </w:pPr>
    </w:p>
    <w:p w:rsidR="00794D5B" w:rsidRPr="00584C0D" w:rsidRDefault="00794D5B" w:rsidP="00493CDE">
      <w:pPr>
        <w:spacing w:after="0" w:line="240" w:lineRule="auto"/>
        <w:jc w:val="center"/>
        <w:rPr>
          <w:rFonts w:ascii="Times New Roman" w:hAnsi="Times New Roman" w:cs="Times New Roman"/>
          <w:b/>
        </w:rPr>
      </w:pPr>
      <w:r w:rsidRPr="00584C0D">
        <w:rPr>
          <w:rFonts w:ascii="Times New Roman" w:hAnsi="Times New Roman" w:cs="Times New Roman"/>
          <w:b/>
        </w:rPr>
        <w:t>Fadillah Akbar</w:t>
      </w:r>
    </w:p>
    <w:p w:rsidR="00794D5B" w:rsidRPr="00584C0D" w:rsidRDefault="00794D5B" w:rsidP="00493CDE">
      <w:pPr>
        <w:spacing w:after="0" w:line="240" w:lineRule="auto"/>
        <w:jc w:val="center"/>
        <w:rPr>
          <w:rFonts w:ascii="Times New Roman" w:hAnsi="Times New Roman" w:cs="Times New Roman"/>
          <w:b/>
          <w:iCs/>
        </w:rPr>
      </w:pPr>
      <w:r w:rsidRPr="00584C0D">
        <w:rPr>
          <w:rFonts w:ascii="Times New Roman" w:hAnsi="Times New Roman" w:cs="Times New Roman"/>
          <w:b/>
          <w:iCs/>
        </w:rPr>
        <w:t>Fakultas Teknik, Universitas 17 Agustus 1945 Samarinda</w:t>
      </w:r>
    </w:p>
    <w:p w:rsidR="00794D5B" w:rsidRPr="00584C0D" w:rsidRDefault="00794D5B" w:rsidP="00493CDE">
      <w:pPr>
        <w:spacing w:after="0" w:line="240" w:lineRule="auto"/>
        <w:jc w:val="center"/>
        <w:rPr>
          <w:rFonts w:ascii="Times New Roman" w:hAnsi="Times New Roman" w:cs="Times New Roman"/>
          <w:b/>
          <w:iCs/>
        </w:rPr>
      </w:pPr>
      <w:r w:rsidRPr="00584C0D">
        <w:rPr>
          <w:rFonts w:ascii="Times New Roman" w:hAnsi="Times New Roman" w:cs="Times New Roman"/>
          <w:b/>
          <w:iCs/>
        </w:rPr>
        <w:t>Program Studi Teknik Sipil, Universitas 17 Agustus 1945 Samarinda</w:t>
      </w:r>
    </w:p>
    <w:p w:rsidR="00493CDE" w:rsidRDefault="00794D5B" w:rsidP="00493CDE">
      <w:pPr>
        <w:spacing w:after="0" w:line="240" w:lineRule="auto"/>
        <w:jc w:val="center"/>
        <w:rPr>
          <w:rFonts w:ascii="Times New Roman" w:hAnsi="Times New Roman" w:cs="Times New Roman"/>
          <w:b/>
          <w:iCs/>
        </w:rPr>
      </w:pPr>
      <w:r w:rsidRPr="00584C0D">
        <w:rPr>
          <w:rFonts w:ascii="Times New Roman" w:hAnsi="Times New Roman" w:cs="Times New Roman"/>
          <w:b/>
          <w:iCs/>
        </w:rPr>
        <w:t>E-</w:t>
      </w:r>
      <w:proofErr w:type="gramStart"/>
      <w:r w:rsidRPr="00584C0D">
        <w:rPr>
          <w:rFonts w:ascii="Times New Roman" w:hAnsi="Times New Roman" w:cs="Times New Roman"/>
          <w:b/>
          <w:iCs/>
        </w:rPr>
        <w:t>mail :</w:t>
      </w:r>
      <w:proofErr w:type="gramEnd"/>
      <w:r w:rsidRPr="00584C0D">
        <w:rPr>
          <w:rFonts w:ascii="Times New Roman" w:hAnsi="Times New Roman" w:cs="Times New Roman"/>
          <w:b/>
          <w:iCs/>
        </w:rPr>
        <w:t xml:space="preserve"> </w:t>
      </w:r>
      <w:hyperlink r:id="rId5" w:history="1">
        <w:r w:rsidR="00493CDE" w:rsidRPr="006365BD">
          <w:rPr>
            <w:rStyle w:val="Hyperlink"/>
            <w:rFonts w:ascii="Times New Roman" w:hAnsi="Times New Roman" w:cs="Times New Roman"/>
            <w:b/>
            <w:iCs/>
          </w:rPr>
          <w:t>fadillah.id13@gmail.com</w:t>
        </w:r>
      </w:hyperlink>
    </w:p>
    <w:p w:rsidR="00493CDE" w:rsidRDefault="00493CDE" w:rsidP="00794D5B">
      <w:pPr>
        <w:spacing w:line="240" w:lineRule="auto"/>
        <w:jc w:val="center"/>
        <w:rPr>
          <w:rFonts w:ascii="Times New Roman" w:hAnsi="Times New Roman" w:cs="Times New Roman"/>
          <w:iCs/>
        </w:rPr>
      </w:pPr>
    </w:p>
    <w:p w:rsidR="00794D5B" w:rsidRPr="00584C0D" w:rsidRDefault="00794D5B" w:rsidP="00794D5B">
      <w:pPr>
        <w:spacing w:line="240" w:lineRule="auto"/>
        <w:jc w:val="center"/>
        <w:rPr>
          <w:rFonts w:ascii="Times New Roman" w:hAnsi="Times New Roman" w:cs="Times New Roman"/>
          <w:iCs/>
        </w:rPr>
      </w:pPr>
      <w:r w:rsidRPr="00584C0D">
        <w:rPr>
          <w:rFonts w:ascii="Times New Roman" w:hAnsi="Times New Roman" w:cs="Times New Roman"/>
          <w:iCs/>
        </w:rPr>
        <w:t>ABSTRAK</w:t>
      </w:r>
    </w:p>
    <w:p w:rsidR="00794D5B" w:rsidRPr="00584C0D" w:rsidRDefault="00794D5B" w:rsidP="00794D5B">
      <w:pPr>
        <w:ind w:firstLine="720"/>
        <w:jc w:val="both"/>
        <w:rPr>
          <w:rFonts w:ascii="Times New Roman" w:hAnsi="Times New Roman" w:cs="Times New Roman"/>
          <w:iCs/>
        </w:rPr>
      </w:pPr>
      <w:r w:rsidRPr="00584C0D">
        <w:rPr>
          <w:rFonts w:ascii="Times New Roman" w:hAnsi="Times New Roman" w:cs="Times New Roman"/>
        </w:rPr>
        <w:t>Kebisingan adalah bunyi yang tidak diinginkan dari usaha atau kegiatan dalam tingkat dan waktu tertentu yang dapat menimbulkan gangguan kesehatan manusia dan kenyamanan lingkungan. Apabila Kebisingan tersebut berlangsung dalam kurun waktu yang cukup lama dan terus-menerus, dapat mengakibatkan gangguan fisiologis dan psikologis pada manusia. Penelitian ini mengambil kasus pada Jalan Gunung Merbabu, terletak pada jalan dengan kepadatan lalu lintas tinggi yang dilalui kendaran pribadi serta jalan tersebut menjadi akses bagi Penduduk Warga dan sekitarnya. di Daerah Rumah Sakit Dirgahayu Samarinda.</w:t>
      </w:r>
      <w:r w:rsidRPr="00584C0D">
        <w:rPr>
          <w:rFonts w:ascii="Times New Roman" w:hAnsi="Times New Roman" w:cs="Times New Roman"/>
          <w:iCs/>
        </w:rPr>
        <w:t xml:space="preserve"> Adapun tujuan penelitian ini adalah </w:t>
      </w:r>
      <w:r w:rsidRPr="00584C0D">
        <w:rPr>
          <w:rFonts w:ascii="Times New Roman" w:hAnsi="Times New Roman" w:cs="Times New Roman"/>
        </w:rPr>
        <w:t>bertujuan untuk mengetahui tingkat kebisingan kendaraan yang terjadi akibat lalu lintas, sehingga diperoleh masukan guna mengurangi kebisingan yang terjadi</w:t>
      </w:r>
      <w:r w:rsidRPr="00584C0D">
        <w:rPr>
          <w:rFonts w:ascii="Times New Roman" w:hAnsi="Times New Roman" w:cs="Times New Roman"/>
          <w:iCs/>
        </w:rPr>
        <w:t>, Data yang diperoleh dari Hasi Penelitian Selama tiga Hari  dengan menggunakan Metode Ekuivalen, kemudian di uji statistik menggunakan Alat SLM (Sound Level Meter), dan diolah untuk mendapatkan Hasil Kebisingan, Hasil Penelitian Yang Dilakukan Selama Tiga Hari Memperlihatkan Bahwa Pada Hari Minggu Terdapat Nilai Tertinggi Tingkat Kebisingan Di Jalan Gunung Merbabu Sebesar 72,19dBA.</w:t>
      </w:r>
    </w:p>
    <w:p w:rsidR="00794D5B" w:rsidRPr="00584C0D" w:rsidRDefault="00794D5B" w:rsidP="00794D5B">
      <w:pPr>
        <w:jc w:val="center"/>
        <w:rPr>
          <w:rFonts w:ascii="Times New Roman" w:hAnsi="Times New Roman" w:cs="Times New Roman"/>
          <w:i/>
          <w:iCs/>
        </w:rPr>
      </w:pPr>
      <w:r w:rsidRPr="00584C0D">
        <w:rPr>
          <w:rFonts w:ascii="Times New Roman" w:hAnsi="Times New Roman" w:cs="Times New Roman"/>
          <w:iCs/>
        </w:rPr>
        <w:t xml:space="preserve">      </w:t>
      </w:r>
      <w:r w:rsidRPr="00584C0D">
        <w:rPr>
          <w:rFonts w:ascii="Times New Roman" w:hAnsi="Times New Roman" w:cs="Times New Roman"/>
          <w:i/>
          <w:iCs/>
        </w:rPr>
        <w:t>ABSTRACT</w:t>
      </w:r>
    </w:p>
    <w:p w:rsidR="00794D5B" w:rsidRPr="00584C0D" w:rsidRDefault="00794D5B" w:rsidP="00794D5B">
      <w:pPr>
        <w:jc w:val="both"/>
        <w:rPr>
          <w:rFonts w:ascii="Times New Roman" w:hAnsi="Times New Roman" w:cs="Times New Roman"/>
          <w:iCs/>
        </w:rPr>
      </w:pPr>
      <w:r w:rsidRPr="00584C0D">
        <w:rPr>
          <w:rFonts w:ascii="Times New Roman" w:hAnsi="Times New Roman" w:cs="Times New Roman"/>
          <w:i/>
          <w:iCs/>
        </w:rPr>
        <w:tab/>
        <w:t>Noise is unwanted noise from a business or activity in a certain level and time that can cause disturbances to human health and environmental comfort. If the noise lasts for a long time and continuously, it can cause physiological and psychological disturbances in humans. This research takes the case of Jalan Gunung Merbabu, which is located on a road with high traffic density that is passed by private vehicles and this road becomes an access for residents and its surroundings. in the area of ​​Dirgahayu Hospital Samarinda. The purpose of this study is to determine the level of vehicle noise that occurs due to traffic, so that input is obtained to reduce the noise that occurs. Meter), and processed to get the Noise Results, The Results of Research Conducted For Three Days Show That On Sundays There Is The Highest Value Of The Noise Level On Jalan Gunung Merbabu As Much As 72.19dBA.</w:t>
      </w:r>
    </w:p>
    <w:p w:rsidR="008F20E2" w:rsidRPr="00584C0D" w:rsidRDefault="00FA61E9" w:rsidP="008F20E2">
      <w:pPr>
        <w:pStyle w:val="ListParagraph"/>
        <w:spacing w:line="360" w:lineRule="auto"/>
        <w:ind w:left="0" w:firstLine="0"/>
        <w:rPr>
          <w:rFonts w:ascii="Times New Roman" w:hAnsi="Times New Roman" w:cs="Times New Roman"/>
        </w:rPr>
      </w:pPr>
      <w:r w:rsidRPr="00584C0D">
        <w:rPr>
          <w:rFonts w:ascii="Times New Roman" w:hAnsi="Times New Roman" w:cs="Times New Roman"/>
          <w:b/>
          <w:lang w:val="id-ID"/>
        </w:rPr>
        <w:t>1.1</w:t>
      </w:r>
      <w:r w:rsidRPr="00584C0D">
        <w:rPr>
          <w:rFonts w:ascii="Times New Roman" w:hAnsi="Times New Roman" w:cs="Times New Roman"/>
          <w:b/>
        </w:rPr>
        <w:t xml:space="preserve">. </w:t>
      </w:r>
      <w:r w:rsidR="008F20E2" w:rsidRPr="00584C0D">
        <w:rPr>
          <w:rFonts w:ascii="Times New Roman" w:hAnsi="Times New Roman" w:cs="Times New Roman"/>
          <w:b/>
        </w:rPr>
        <w:t>Latar Belakang</w:t>
      </w:r>
    </w:p>
    <w:p w:rsidR="008F20E2" w:rsidRPr="00584C0D" w:rsidRDefault="008F20E2" w:rsidP="007A0E92">
      <w:pPr>
        <w:widowControl w:val="0"/>
        <w:spacing w:after="0" w:line="360" w:lineRule="auto"/>
        <w:ind w:firstLine="426"/>
        <w:jc w:val="both"/>
        <w:rPr>
          <w:rFonts w:ascii="Times New Roman" w:eastAsia="SimSun" w:hAnsi="Times New Roman" w:cs="Times New Roman"/>
          <w:kern w:val="2"/>
          <w:lang w:eastAsia="zh-CN"/>
        </w:rPr>
      </w:pPr>
      <w:r w:rsidRPr="00584C0D">
        <w:rPr>
          <w:rFonts w:ascii="Times New Roman" w:eastAsia="SimSun" w:hAnsi="Times New Roman" w:cs="Times New Roman"/>
          <w:kern w:val="2"/>
          <w:lang w:eastAsia="zh-CN"/>
        </w:rPr>
        <w:t xml:space="preserve">Kota Samarinda merupakan ibu kota Provinsi Kalimantan Timur dengan perkembangan kota semakin pesat yang menjadikan aktifitas transportasi maupun perdagangan berkembang. Perkembangan transportasi di kota besar menyebabkan terjadinya kemacetan dan pada akhirnya terjadi pencemaran suara oleh kendaraan bermotor. Mengetahui tingkat ketergangguan pengguna fasilitas umum dikaitkan dengan standar tingkat pencemaran suara yang diijinkan, sesuai keputusan Menteri Lingkungan Hidup Republik </w:t>
      </w:r>
      <w:r w:rsidRPr="00584C0D">
        <w:rPr>
          <w:rFonts w:ascii="Times New Roman" w:eastAsia="SimSun" w:hAnsi="Times New Roman" w:cs="Times New Roman"/>
          <w:kern w:val="2"/>
          <w:lang w:eastAsia="zh-CN"/>
        </w:rPr>
        <w:lastRenderedPageBreak/>
        <w:t>Indonesia KEP-48/MENLH/11/1996.</w:t>
      </w:r>
      <w:r w:rsidR="00A1614B" w:rsidRPr="00584C0D">
        <w:rPr>
          <w:rFonts w:ascii="Times New Roman" w:eastAsia="SimSun" w:hAnsi="Times New Roman" w:cs="Times New Roman"/>
          <w:kern w:val="2"/>
          <w:lang w:eastAsia="zh-CN"/>
        </w:rPr>
        <w:t xml:space="preserve"> </w:t>
      </w:r>
      <w:r w:rsidRPr="00584C0D">
        <w:rPr>
          <w:rFonts w:ascii="Times New Roman" w:eastAsia="SimSun" w:hAnsi="Times New Roman" w:cs="Times New Roman"/>
          <w:kern w:val="2"/>
          <w:lang w:eastAsia="zh-CN"/>
        </w:rPr>
        <w:t xml:space="preserve">Meningkatnya mobilitas orang memerlukan sarana dan prasarana transportasi yang memadai, aman, nyaman dan terjangkau bagi masyarakat. Peningkatan pendapatan/kapita membuat masyarakat mampu untuk membeli kendaraan seperti sepeda motor maupun mobil sebagai sarana transportasi pribadi. Akibatnya, semakin hari jumlah arus lalu lintas dan jenis kendaraan yang menggunakan ruas-ruas jalan semakin bertambah. Hal ini menimbulkan masalah di bidang transportasi, salah satunya adalah masalah polusi suara (kebisingan) yang ditimbulkan oleh lalu lintas </w:t>
      </w:r>
      <w:r w:rsidR="009A5D7C" w:rsidRPr="00584C0D">
        <w:rPr>
          <w:rFonts w:ascii="Times New Roman" w:eastAsia="SimSun" w:hAnsi="Times New Roman" w:cs="Times New Roman"/>
          <w:kern w:val="2"/>
          <w:lang w:eastAsia="zh-CN"/>
        </w:rPr>
        <w:t xml:space="preserve">terhadap lingkungan sekitarnya. </w:t>
      </w:r>
      <w:r w:rsidRPr="00584C0D">
        <w:rPr>
          <w:rFonts w:ascii="Times New Roman" w:eastAsia="SimSun" w:hAnsi="Times New Roman" w:cs="Times New Roman"/>
          <w:kern w:val="2"/>
          <w:lang w:eastAsia="zh-CN"/>
        </w:rPr>
        <w:t>Penelitian ini mengambil kasus pada Jalan Gunung Merbabu, terletak pada jalan dengan kepadatan lalu lintas tinggi yang dilalui kendaran pribadi serta jalan tersebut menjadi akses bagi Penduduk Warga dan sekitarnya. di Daerah Rumah Sakit Dirgahayu</w:t>
      </w:r>
      <w:r w:rsidRPr="00584C0D">
        <w:rPr>
          <w:rFonts w:ascii="Times New Roman" w:eastAsia="SimSun" w:hAnsi="Times New Roman" w:cs="Times New Roman"/>
          <w:kern w:val="2"/>
          <w:lang w:val="id-ID" w:eastAsia="zh-CN"/>
        </w:rPr>
        <w:t xml:space="preserve"> Samarinda</w:t>
      </w:r>
      <w:r w:rsidRPr="00584C0D">
        <w:rPr>
          <w:rFonts w:ascii="Times New Roman" w:eastAsia="SimSun" w:hAnsi="Times New Roman" w:cs="Times New Roman"/>
          <w:kern w:val="2"/>
          <w:lang w:eastAsia="zh-CN"/>
        </w:rPr>
        <w:t>. Berdasarkan uraian diatas maka penelitian ini bertujuan untuk mengetahui tingkat kebisingan kendaraan yang terjadi akibat lalu lintas, sehingga diperoleh masukan guna meng</w:t>
      </w:r>
      <w:r w:rsidR="007B66D3" w:rsidRPr="00584C0D">
        <w:rPr>
          <w:rFonts w:ascii="Times New Roman" w:eastAsia="SimSun" w:hAnsi="Times New Roman" w:cs="Times New Roman"/>
          <w:kern w:val="2"/>
          <w:lang w:eastAsia="zh-CN"/>
        </w:rPr>
        <w:t>urangi kebisingan yang terjadi.</w:t>
      </w:r>
    </w:p>
    <w:p w:rsidR="007B66D3" w:rsidRPr="00584C0D" w:rsidRDefault="007B66D3" w:rsidP="007B66D3">
      <w:pPr>
        <w:widowControl w:val="0"/>
        <w:spacing w:after="0" w:line="360" w:lineRule="auto"/>
        <w:jc w:val="both"/>
        <w:rPr>
          <w:rFonts w:ascii="Times New Roman" w:eastAsia="SimSun" w:hAnsi="Times New Roman" w:cs="Times New Roman"/>
          <w:kern w:val="2"/>
          <w:lang w:eastAsia="zh-CN"/>
        </w:rPr>
      </w:pPr>
    </w:p>
    <w:p w:rsidR="008F20E2" w:rsidRPr="00584C0D" w:rsidRDefault="008F20E2" w:rsidP="00FA61E9">
      <w:pPr>
        <w:spacing w:after="0" w:line="360" w:lineRule="auto"/>
        <w:ind w:right="73"/>
        <w:rPr>
          <w:rFonts w:ascii="Times New Roman" w:hAnsi="Times New Roman" w:cs="Times New Roman"/>
          <w:lang w:val="id-ID"/>
        </w:rPr>
      </w:pPr>
      <w:r w:rsidRPr="00584C0D">
        <w:rPr>
          <w:rFonts w:ascii="Times New Roman" w:hAnsi="Times New Roman" w:cs="Times New Roman"/>
          <w:b/>
          <w:lang w:val="id-ID"/>
        </w:rPr>
        <w:t>1.2</w:t>
      </w:r>
      <w:r w:rsidR="00FA61E9" w:rsidRPr="00584C0D">
        <w:rPr>
          <w:rFonts w:ascii="Times New Roman" w:hAnsi="Times New Roman" w:cs="Times New Roman"/>
          <w:b/>
        </w:rPr>
        <w:t xml:space="preserve">. </w:t>
      </w:r>
      <w:r w:rsidRPr="00584C0D">
        <w:rPr>
          <w:rFonts w:ascii="Times New Roman" w:hAnsi="Times New Roman" w:cs="Times New Roman"/>
          <w:b/>
        </w:rPr>
        <w:t>Rumusan Masala</w:t>
      </w:r>
      <w:r w:rsidRPr="00584C0D">
        <w:rPr>
          <w:rFonts w:ascii="Times New Roman" w:hAnsi="Times New Roman" w:cs="Times New Roman"/>
          <w:b/>
          <w:lang w:val="id-ID"/>
        </w:rPr>
        <w:t>h</w:t>
      </w:r>
    </w:p>
    <w:p w:rsidR="008F20E2" w:rsidRPr="00584C0D" w:rsidRDefault="008F20E2" w:rsidP="007B66D3">
      <w:pPr>
        <w:pStyle w:val="ListParagraph"/>
        <w:spacing w:line="360" w:lineRule="auto"/>
        <w:ind w:left="0" w:firstLine="0"/>
        <w:rPr>
          <w:rFonts w:ascii="Times New Roman" w:hAnsi="Times New Roman" w:cs="Times New Roman"/>
        </w:rPr>
      </w:pPr>
      <w:r w:rsidRPr="00584C0D">
        <w:rPr>
          <w:rFonts w:ascii="Times New Roman" w:hAnsi="Times New Roman" w:cs="Times New Roman"/>
          <w:lang w:val="id-ID"/>
        </w:rPr>
        <w:t>Bedasarkan latar belakang masalah di atas maka dapat dibuat rumusan masalah sebagai berikut :</w:t>
      </w:r>
    </w:p>
    <w:p w:rsidR="008F20E2" w:rsidRPr="00584C0D" w:rsidRDefault="008F20E2" w:rsidP="00FA61E9">
      <w:pPr>
        <w:pStyle w:val="ListParagraph"/>
        <w:numPr>
          <w:ilvl w:val="0"/>
          <w:numId w:val="1"/>
        </w:numPr>
        <w:spacing w:line="360" w:lineRule="auto"/>
        <w:ind w:left="426" w:hanging="426"/>
        <w:rPr>
          <w:rFonts w:ascii="Times New Roman" w:hAnsi="Times New Roman" w:cs="Times New Roman"/>
          <w:b/>
        </w:rPr>
      </w:pPr>
      <w:r w:rsidRPr="00584C0D">
        <w:rPr>
          <w:rFonts w:ascii="Times New Roman" w:hAnsi="Times New Roman" w:cs="Times New Roman"/>
          <w:lang w:val="id-ID"/>
        </w:rPr>
        <w:t xml:space="preserve">Bagaimana pengaruh volume lalu lintas terhadap kebisingan </w:t>
      </w:r>
      <w:r w:rsidRPr="00584C0D">
        <w:rPr>
          <w:rFonts w:ascii="Times New Roman" w:hAnsi="Times New Roman" w:cs="Times New Roman"/>
        </w:rPr>
        <w:t xml:space="preserve">yang </w:t>
      </w:r>
      <w:r w:rsidRPr="00584C0D">
        <w:rPr>
          <w:rFonts w:ascii="Times New Roman" w:hAnsi="Times New Roman" w:cs="Times New Roman"/>
          <w:lang w:val="id-ID"/>
        </w:rPr>
        <w:t xml:space="preserve">terjadi </w:t>
      </w:r>
      <w:r w:rsidRPr="00584C0D">
        <w:rPr>
          <w:rFonts w:ascii="Times New Roman" w:hAnsi="Times New Roman" w:cs="Times New Roman"/>
        </w:rPr>
        <w:t>di J</w:t>
      </w:r>
      <w:r w:rsidRPr="00584C0D">
        <w:rPr>
          <w:rFonts w:ascii="Times New Roman" w:hAnsi="Times New Roman" w:cs="Times New Roman"/>
          <w:lang w:val="id-ID"/>
        </w:rPr>
        <w:t xml:space="preserve">alan </w:t>
      </w:r>
      <w:r w:rsidRPr="00584C0D">
        <w:rPr>
          <w:rFonts w:ascii="Times New Roman" w:hAnsi="Times New Roman" w:cs="Times New Roman"/>
        </w:rPr>
        <w:t>Gunung Merbabu</w:t>
      </w:r>
      <w:r w:rsidRPr="00584C0D">
        <w:rPr>
          <w:rFonts w:ascii="Times New Roman" w:hAnsi="Times New Roman" w:cs="Times New Roman"/>
          <w:lang w:val="id-ID"/>
        </w:rPr>
        <w:t xml:space="preserve"> ?</w:t>
      </w:r>
    </w:p>
    <w:p w:rsidR="008F20E2" w:rsidRPr="00584C0D" w:rsidRDefault="008F20E2" w:rsidP="00FA61E9">
      <w:pPr>
        <w:pStyle w:val="ListParagraph"/>
        <w:numPr>
          <w:ilvl w:val="0"/>
          <w:numId w:val="1"/>
        </w:numPr>
        <w:spacing w:line="360" w:lineRule="auto"/>
        <w:ind w:left="426" w:hanging="426"/>
        <w:rPr>
          <w:rFonts w:ascii="Times New Roman" w:hAnsi="Times New Roman" w:cs="Times New Roman"/>
          <w:b/>
        </w:rPr>
      </w:pPr>
      <w:r w:rsidRPr="00584C0D">
        <w:rPr>
          <w:rFonts w:ascii="Times New Roman" w:hAnsi="Times New Roman" w:cs="Times New Roman"/>
          <w:lang w:val="id-ID"/>
        </w:rPr>
        <w:t xml:space="preserve">Apakah penyebab kebisingan yang terjadi di </w:t>
      </w:r>
      <w:r w:rsidRPr="00584C0D">
        <w:rPr>
          <w:rFonts w:ascii="Times New Roman" w:hAnsi="Times New Roman" w:cs="Times New Roman"/>
        </w:rPr>
        <w:t>J</w:t>
      </w:r>
      <w:r w:rsidRPr="00584C0D">
        <w:rPr>
          <w:rFonts w:ascii="Times New Roman" w:hAnsi="Times New Roman" w:cs="Times New Roman"/>
          <w:lang w:val="id-ID"/>
        </w:rPr>
        <w:t xml:space="preserve">alan </w:t>
      </w:r>
      <w:r w:rsidRPr="00584C0D">
        <w:rPr>
          <w:rFonts w:ascii="Times New Roman" w:hAnsi="Times New Roman" w:cs="Times New Roman"/>
        </w:rPr>
        <w:t>Gunung Merbabu</w:t>
      </w:r>
      <w:r w:rsidRPr="00584C0D">
        <w:rPr>
          <w:rFonts w:ascii="Times New Roman" w:hAnsi="Times New Roman" w:cs="Times New Roman"/>
          <w:lang w:val="id-ID"/>
        </w:rPr>
        <w:t xml:space="preserve"> ?</w:t>
      </w:r>
    </w:p>
    <w:p w:rsidR="008F20E2" w:rsidRPr="00584C0D" w:rsidRDefault="008F20E2" w:rsidP="008F20E2">
      <w:pPr>
        <w:pStyle w:val="ListParagraph"/>
        <w:spacing w:line="360" w:lineRule="auto"/>
        <w:ind w:left="0" w:firstLine="0"/>
        <w:rPr>
          <w:rFonts w:ascii="Times New Roman" w:hAnsi="Times New Roman" w:cs="Times New Roman"/>
        </w:rPr>
      </w:pPr>
    </w:p>
    <w:p w:rsidR="008F20E2" w:rsidRPr="00584C0D" w:rsidRDefault="008F20E2" w:rsidP="00FA61E9">
      <w:pPr>
        <w:pStyle w:val="ListParagraph"/>
        <w:spacing w:after="0" w:line="360" w:lineRule="auto"/>
        <w:ind w:left="0" w:firstLine="0"/>
        <w:rPr>
          <w:rFonts w:ascii="Times New Roman" w:hAnsi="Times New Roman" w:cs="Times New Roman"/>
          <w:lang w:val="id-ID"/>
        </w:rPr>
      </w:pPr>
      <w:r w:rsidRPr="00584C0D">
        <w:rPr>
          <w:rFonts w:ascii="Times New Roman" w:hAnsi="Times New Roman" w:cs="Times New Roman"/>
          <w:b/>
          <w:lang w:val="id-ID"/>
        </w:rPr>
        <w:t>1.3</w:t>
      </w:r>
      <w:r w:rsidR="00FA61E9" w:rsidRPr="00584C0D">
        <w:rPr>
          <w:rFonts w:ascii="Times New Roman" w:hAnsi="Times New Roman" w:cs="Times New Roman"/>
          <w:b/>
        </w:rPr>
        <w:t xml:space="preserve">. </w:t>
      </w:r>
      <w:r w:rsidRPr="00584C0D">
        <w:rPr>
          <w:rFonts w:ascii="Times New Roman" w:hAnsi="Times New Roman" w:cs="Times New Roman"/>
          <w:b/>
        </w:rPr>
        <w:t>Pembatasan Masalah</w:t>
      </w:r>
    </w:p>
    <w:p w:rsidR="00A1614B" w:rsidRPr="00584C0D" w:rsidRDefault="008F20E2" w:rsidP="007A0E92">
      <w:pPr>
        <w:widowControl w:val="0"/>
        <w:spacing w:after="0" w:line="360" w:lineRule="auto"/>
        <w:ind w:firstLine="426"/>
        <w:contextualSpacing/>
        <w:rPr>
          <w:rFonts w:ascii="Times New Roman" w:eastAsia="SimSun" w:hAnsi="Times New Roman" w:cs="Times New Roman"/>
          <w:kern w:val="2"/>
          <w:lang w:eastAsia="zh-CN"/>
        </w:rPr>
      </w:pPr>
      <w:r w:rsidRPr="00584C0D">
        <w:rPr>
          <w:rFonts w:ascii="Times New Roman" w:eastAsia="SimSun" w:hAnsi="Times New Roman" w:cs="Times New Roman"/>
          <w:kern w:val="2"/>
          <w:lang w:eastAsia="zh-CN"/>
        </w:rPr>
        <w:t xml:space="preserve">Pada tugas akhir ini, pembahasan permasalahan mengambil batasan masalah yaitu Penelitian ini berada diruas jalan Gunung Merbabu yang padat penduduk dan terdapat Rumah Sakit Dirgahayu dan Sekolah SMP Katolik Samarinda </w:t>
      </w:r>
    </w:p>
    <w:p w:rsidR="008F20E2" w:rsidRPr="00584C0D" w:rsidRDefault="008F20E2" w:rsidP="008F20E2">
      <w:pPr>
        <w:widowControl w:val="0"/>
        <w:spacing w:after="0" w:line="360" w:lineRule="auto"/>
        <w:ind w:left="426" w:firstLine="426"/>
        <w:contextualSpacing/>
        <w:rPr>
          <w:rFonts w:ascii="Times New Roman" w:eastAsia="SimSun" w:hAnsi="Times New Roman" w:cs="Times New Roman"/>
          <w:kern w:val="2"/>
          <w:lang w:eastAsia="zh-CN"/>
        </w:rPr>
      </w:pPr>
    </w:p>
    <w:p w:rsidR="008F20E2" w:rsidRPr="00584C0D" w:rsidRDefault="00FA61E9" w:rsidP="008F20E2">
      <w:pPr>
        <w:pStyle w:val="ListParagraph"/>
        <w:spacing w:line="360" w:lineRule="auto"/>
        <w:ind w:left="0" w:right="210" w:firstLine="0"/>
        <w:rPr>
          <w:rFonts w:ascii="Times New Roman" w:hAnsi="Times New Roman" w:cs="Times New Roman"/>
          <w:b/>
        </w:rPr>
      </w:pPr>
      <w:r w:rsidRPr="00584C0D">
        <w:rPr>
          <w:rFonts w:ascii="Times New Roman" w:hAnsi="Times New Roman" w:cs="Times New Roman"/>
          <w:b/>
          <w:lang w:val="id-ID"/>
        </w:rPr>
        <w:t>1.4</w:t>
      </w:r>
      <w:r w:rsidRPr="00584C0D">
        <w:rPr>
          <w:rFonts w:ascii="Times New Roman" w:hAnsi="Times New Roman" w:cs="Times New Roman"/>
          <w:b/>
        </w:rPr>
        <w:t xml:space="preserve">. </w:t>
      </w:r>
      <w:r w:rsidR="008F20E2" w:rsidRPr="00584C0D">
        <w:rPr>
          <w:rFonts w:ascii="Times New Roman" w:hAnsi="Times New Roman" w:cs="Times New Roman"/>
          <w:b/>
        </w:rPr>
        <w:t>Maksud dan Tujuan Penelitian</w:t>
      </w:r>
    </w:p>
    <w:p w:rsidR="00FA61E9" w:rsidRPr="00584C0D" w:rsidRDefault="008F20E2" w:rsidP="00FA61E9">
      <w:pPr>
        <w:pStyle w:val="ListParagraph"/>
        <w:spacing w:line="360" w:lineRule="auto"/>
        <w:ind w:left="0" w:right="210" w:firstLine="426"/>
        <w:rPr>
          <w:rFonts w:ascii="Times New Roman" w:eastAsia="SimSun" w:hAnsi="Times New Roman" w:cs="Times New Roman"/>
          <w:kern w:val="2"/>
          <w:lang w:eastAsia="zh-CN"/>
        </w:rPr>
      </w:pPr>
      <w:r w:rsidRPr="00584C0D">
        <w:rPr>
          <w:rFonts w:ascii="Times New Roman" w:hAnsi="Times New Roman" w:cs="Times New Roman"/>
        </w:rPr>
        <w:t>Maksud Penelitian</w:t>
      </w:r>
      <w:r w:rsidR="00FA61E9" w:rsidRPr="00584C0D">
        <w:rPr>
          <w:rFonts w:ascii="Times New Roman" w:hAnsi="Times New Roman" w:cs="Times New Roman"/>
        </w:rPr>
        <w:t xml:space="preserve"> adalah </w:t>
      </w:r>
      <w:r w:rsidR="00FA61E9" w:rsidRPr="00584C0D">
        <w:rPr>
          <w:rFonts w:ascii="Times New Roman" w:eastAsia="SimSun" w:hAnsi="Times New Roman" w:cs="Times New Roman"/>
          <w:kern w:val="2"/>
          <w:lang w:eastAsia="zh-CN"/>
        </w:rPr>
        <w:t>m</w:t>
      </w:r>
      <w:r w:rsidRPr="00584C0D">
        <w:rPr>
          <w:rFonts w:ascii="Times New Roman" w:eastAsia="SimSun" w:hAnsi="Times New Roman" w:cs="Times New Roman"/>
          <w:kern w:val="2"/>
          <w:lang w:val="id-ID" w:eastAsia="zh-CN"/>
        </w:rPr>
        <w:t>embahas pengaruh</w:t>
      </w:r>
      <w:r w:rsidRPr="00584C0D">
        <w:rPr>
          <w:rFonts w:ascii="Times New Roman" w:eastAsia="SimSun" w:hAnsi="Times New Roman" w:cs="Times New Roman"/>
          <w:kern w:val="2"/>
          <w:lang w:eastAsia="zh-CN"/>
        </w:rPr>
        <w:t xml:space="preserve"> volume lalu lintas terhadap kebisingan yang terjadi di</w:t>
      </w:r>
      <w:r w:rsidRPr="00584C0D">
        <w:rPr>
          <w:rFonts w:ascii="Times New Roman" w:eastAsia="SimSun" w:hAnsi="Times New Roman" w:cs="Times New Roman"/>
          <w:kern w:val="2"/>
          <w:lang w:val="id-ID" w:eastAsia="zh-CN"/>
        </w:rPr>
        <w:t xml:space="preserve"> </w:t>
      </w:r>
      <w:r w:rsidRPr="00584C0D">
        <w:rPr>
          <w:rFonts w:ascii="Times New Roman" w:eastAsia="SimSun" w:hAnsi="Times New Roman" w:cs="Times New Roman"/>
          <w:kern w:val="2"/>
          <w:lang w:eastAsia="zh-CN"/>
        </w:rPr>
        <w:t>jalan Gunung Merbabu</w:t>
      </w:r>
      <w:r w:rsidRPr="00584C0D">
        <w:rPr>
          <w:rFonts w:ascii="Times New Roman" w:eastAsia="SimSun" w:hAnsi="Times New Roman" w:cs="Times New Roman"/>
          <w:kern w:val="2"/>
          <w:lang w:val="id-ID" w:eastAsia="zh-CN"/>
        </w:rPr>
        <w:t>.</w:t>
      </w:r>
      <w:r w:rsidR="00FA61E9" w:rsidRPr="00584C0D">
        <w:rPr>
          <w:rFonts w:ascii="Times New Roman" w:eastAsia="SimSun" w:hAnsi="Times New Roman" w:cs="Times New Roman"/>
          <w:kern w:val="2"/>
          <w:lang w:eastAsia="zh-CN"/>
        </w:rPr>
        <w:t xml:space="preserve"> </w:t>
      </w:r>
    </w:p>
    <w:p w:rsidR="008F20E2" w:rsidRPr="00584C0D" w:rsidRDefault="008F20E2" w:rsidP="00FA61E9">
      <w:pPr>
        <w:pStyle w:val="ListParagraph"/>
        <w:spacing w:line="360" w:lineRule="auto"/>
        <w:ind w:left="0" w:right="210" w:firstLine="426"/>
        <w:rPr>
          <w:rFonts w:ascii="Times New Roman" w:hAnsi="Times New Roman" w:cs="Times New Roman"/>
        </w:rPr>
      </w:pPr>
      <w:r w:rsidRPr="00584C0D">
        <w:rPr>
          <w:rFonts w:ascii="Times New Roman" w:hAnsi="Times New Roman" w:cs="Times New Roman"/>
        </w:rPr>
        <w:t>Tujuan</w:t>
      </w:r>
      <w:r w:rsidRPr="00584C0D">
        <w:rPr>
          <w:rFonts w:ascii="Times New Roman" w:hAnsi="Times New Roman" w:cs="Times New Roman"/>
          <w:lang w:val="id-ID"/>
        </w:rPr>
        <w:t xml:space="preserve"> Penelitian</w:t>
      </w:r>
      <w:r w:rsidR="00FA61E9" w:rsidRPr="00584C0D">
        <w:rPr>
          <w:rFonts w:ascii="Times New Roman" w:hAnsi="Times New Roman" w:cs="Times New Roman"/>
        </w:rPr>
        <w:t xml:space="preserve"> untuk </w:t>
      </w:r>
      <w:r w:rsidR="00FA61E9" w:rsidRPr="00584C0D">
        <w:rPr>
          <w:rFonts w:ascii="Times New Roman" w:eastAsia="SimSun" w:hAnsi="Times New Roman" w:cs="Times New Roman"/>
          <w:kern w:val="2"/>
          <w:lang w:eastAsia="zh-CN"/>
        </w:rPr>
        <w:t>m</w:t>
      </w:r>
      <w:r w:rsidRPr="00584C0D">
        <w:rPr>
          <w:rFonts w:ascii="Times New Roman" w:eastAsia="SimSun" w:hAnsi="Times New Roman" w:cs="Times New Roman"/>
          <w:kern w:val="2"/>
          <w:lang w:eastAsia="zh-CN"/>
        </w:rPr>
        <w:t xml:space="preserve">engetahui </w:t>
      </w:r>
      <w:r w:rsidRPr="00584C0D">
        <w:rPr>
          <w:rFonts w:ascii="Times New Roman" w:eastAsia="SimSun" w:hAnsi="Times New Roman" w:cs="Times New Roman"/>
          <w:kern w:val="2"/>
          <w:lang w:val="id-ID" w:eastAsia="zh-CN"/>
        </w:rPr>
        <w:t>pengaruh</w:t>
      </w:r>
      <w:r w:rsidRPr="00584C0D">
        <w:rPr>
          <w:rFonts w:ascii="Times New Roman" w:eastAsia="SimSun" w:hAnsi="Times New Roman" w:cs="Times New Roman"/>
          <w:kern w:val="2"/>
          <w:lang w:eastAsia="zh-CN"/>
        </w:rPr>
        <w:t xml:space="preserve"> volume lalu lintas terhadap kebisingan yang terjadi dijalan Gunung Merbabu</w:t>
      </w:r>
    </w:p>
    <w:p w:rsidR="008F20E2" w:rsidRPr="00584C0D" w:rsidRDefault="008F20E2" w:rsidP="008F20E2">
      <w:pPr>
        <w:pStyle w:val="ListParagraph"/>
        <w:spacing w:line="360" w:lineRule="auto"/>
        <w:ind w:left="0" w:right="210"/>
        <w:rPr>
          <w:rFonts w:ascii="Times New Roman" w:hAnsi="Times New Roman" w:cs="Times New Roman"/>
        </w:rPr>
      </w:pPr>
    </w:p>
    <w:p w:rsidR="008F20E2" w:rsidRPr="00584C0D" w:rsidRDefault="008F20E2" w:rsidP="008F20E2">
      <w:pPr>
        <w:pStyle w:val="ListParagraph"/>
        <w:spacing w:line="360" w:lineRule="auto"/>
        <w:ind w:left="0" w:right="210" w:firstLine="0"/>
        <w:rPr>
          <w:rFonts w:ascii="Times New Roman" w:hAnsi="Times New Roman" w:cs="Times New Roman"/>
          <w:b/>
          <w:lang w:val="id-ID"/>
        </w:rPr>
      </w:pPr>
      <w:r w:rsidRPr="00584C0D">
        <w:rPr>
          <w:rFonts w:ascii="Times New Roman" w:hAnsi="Times New Roman" w:cs="Times New Roman"/>
          <w:b/>
          <w:lang w:val="id-ID"/>
        </w:rPr>
        <w:t>1.5</w:t>
      </w:r>
      <w:r w:rsidR="00FA61E9" w:rsidRPr="00584C0D">
        <w:rPr>
          <w:rFonts w:ascii="Times New Roman" w:hAnsi="Times New Roman" w:cs="Times New Roman"/>
        </w:rPr>
        <w:t xml:space="preserve">. </w:t>
      </w:r>
      <w:r w:rsidRPr="00584C0D">
        <w:rPr>
          <w:rFonts w:ascii="Times New Roman" w:hAnsi="Times New Roman" w:cs="Times New Roman"/>
          <w:b/>
        </w:rPr>
        <w:t>Manfaat penelitian</w:t>
      </w:r>
    </w:p>
    <w:p w:rsidR="008F20E2" w:rsidRPr="00584C0D" w:rsidRDefault="008F20E2" w:rsidP="00FA61E9">
      <w:pPr>
        <w:pStyle w:val="ListParagraph"/>
        <w:spacing w:line="360" w:lineRule="auto"/>
        <w:ind w:left="0" w:right="210" w:firstLine="426"/>
        <w:rPr>
          <w:rFonts w:ascii="Times New Roman" w:hAnsi="Times New Roman" w:cs="Times New Roman"/>
          <w:b/>
        </w:rPr>
      </w:pPr>
      <w:r w:rsidRPr="00584C0D">
        <w:rPr>
          <w:rFonts w:ascii="Times New Roman" w:eastAsia="SimSun" w:hAnsi="Times New Roman" w:cs="Times New Roman"/>
          <w:kern w:val="2"/>
          <w:lang w:eastAsia="zh-CN"/>
        </w:rPr>
        <w:t xml:space="preserve">Penelitian ini dilakukan untuk memberikan informasi tentang </w:t>
      </w:r>
      <w:r w:rsidRPr="00584C0D">
        <w:rPr>
          <w:rFonts w:ascii="Times New Roman" w:eastAsia="SimSun" w:hAnsi="Times New Roman" w:cs="Times New Roman"/>
          <w:kern w:val="2"/>
          <w:lang w:val="id-ID" w:eastAsia="zh-CN"/>
        </w:rPr>
        <w:t xml:space="preserve">tingkat kebisingan dan sumber kebisingan yang terjadi di jalan </w:t>
      </w:r>
      <w:r w:rsidRPr="00584C0D">
        <w:rPr>
          <w:rFonts w:ascii="Times New Roman" w:eastAsia="SimSun" w:hAnsi="Times New Roman" w:cs="Times New Roman"/>
          <w:kern w:val="2"/>
          <w:lang w:eastAsia="zh-CN"/>
        </w:rPr>
        <w:t>Gunung Merbabu terutama kepada masyarakat dan instansi yang berkepentingan di Kota Samarinda.</w:t>
      </w:r>
      <w:r w:rsidRPr="00584C0D">
        <w:rPr>
          <w:rFonts w:ascii="Times New Roman" w:eastAsia="SimSun" w:hAnsi="Times New Roman" w:cs="Times New Roman"/>
          <w:kern w:val="2"/>
          <w:lang w:val="id-ID" w:eastAsia="zh-CN"/>
        </w:rPr>
        <w:t xml:space="preserve"> </w:t>
      </w:r>
    </w:p>
    <w:p w:rsidR="00FA61E9" w:rsidRPr="00584C0D" w:rsidRDefault="00FA61E9" w:rsidP="006C4214">
      <w:pPr>
        <w:spacing w:after="0" w:line="240" w:lineRule="auto"/>
        <w:jc w:val="center"/>
        <w:rPr>
          <w:rFonts w:ascii="Times New Roman" w:hAnsi="Times New Roman" w:cs="Times New Roman"/>
          <w:b/>
        </w:rPr>
      </w:pPr>
    </w:p>
    <w:p w:rsidR="00FA61E9" w:rsidRPr="00584C0D" w:rsidRDefault="00FA61E9" w:rsidP="006C4214">
      <w:pPr>
        <w:spacing w:after="0" w:line="240" w:lineRule="auto"/>
        <w:jc w:val="center"/>
        <w:rPr>
          <w:rFonts w:ascii="Times New Roman" w:hAnsi="Times New Roman" w:cs="Times New Roman"/>
          <w:b/>
        </w:rPr>
      </w:pPr>
    </w:p>
    <w:p w:rsidR="00A07D91" w:rsidRDefault="00A07D91" w:rsidP="006C4214">
      <w:pPr>
        <w:spacing w:after="0" w:line="240" w:lineRule="auto"/>
        <w:jc w:val="center"/>
        <w:rPr>
          <w:rFonts w:ascii="Times New Roman" w:hAnsi="Times New Roman" w:cs="Times New Roman"/>
          <w:b/>
        </w:rPr>
      </w:pPr>
    </w:p>
    <w:p w:rsidR="00A07D91" w:rsidRDefault="00A07D91" w:rsidP="006C4214">
      <w:pPr>
        <w:spacing w:after="0" w:line="240" w:lineRule="auto"/>
        <w:jc w:val="center"/>
        <w:rPr>
          <w:rFonts w:ascii="Times New Roman" w:hAnsi="Times New Roman" w:cs="Times New Roman"/>
          <w:b/>
        </w:rPr>
      </w:pPr>
    </w:p>
    <w:p w:rsidR="005C475C" w:rsidRPr="00584C0D" w:rsidRDefault="005C475C" w:rsidP="006C4214">
      <w:pPr>
        <w:spacing w:after="0" w:line="240" w:lineRule="auto"/>
        <w:jc w:val="center"/>
        <w:rPr>
          <w:rFonts w:ascii="Times New Roman" w:hAnsi="Times New Roman" w:cs="Times New Roman"/>
          <w:b/>
          <w:lang w:val="id-ID"/>
        </w:rPr>
      </w:pPr>
      <w:r w:rsidRPr="00584C0D">
        <w:rPr>
          <w:rFonts w:ascii="Times New Roman" w:hAnsi="Times New Roman" w:cs="Times New Roman"/>
          <w:b/>
          <w:lang w:val="id-ID"/>
        </w:rPr>
        <w:t>BAB II</w:t>
      </w:r>
    </w:p>
    <w:p w:rsidR="005C475C" w:rsidRPr="00584C0D" w:rsidRDefault="005C475C" w:rsidP="006C4214">
      <w:pPr>
        <w:spacing w:after="0" w:line="240" w:lineRule="auto"/>
        <w:jc w:val="center"/>
        <w:rPr>
          <w:rFonts w:ascii="Times New Roman" w:hAnsi="Times New Roman" w:cs="Times New Roman"/>
          <w:b/>
        </w:rPr>
      </w:pPr>
      <w:r w:rsidRPr="00584C0D">
        <w:rPr>
          <w:rFonts w:ascii="Times New Roman" w:hAnsi="Times New Roman" w:cs="Times New Roman"/>
          <w:b/>
        </w:rPr>
        <w:t>TINJAUAN PUSTAKA</w:t>
      </w:r>
    </w:p>
    <w:p w:rsidR="006C4214" w:rsidRPr="00584C0D" w:rsidRDefault="006C4214" w:rsidP="006C4214">
      <w:pPr>
        <w:spacing w:after="0" w:line="240" w:lineRule="auto"/>
        <w:jc w:val="center"/>
        <w:rPr>
          <w:rFonts w:ascii="Times New Roman" w:hAnsi="Times New Roman" w:cs="Times New Roman"/>
          <w:b/>
        </w:rPr>
      </w:pPr>
    </w:p>
    <w:p w:rsidR="005C475C" w:rsidRPr="00584C0D" w:rsidRDefault="005C475C" w:rsidP="00CF4965">
      <w:pPr>
        <w:widowControl w:val="0"/>
        <w:numPr>
          <w:ilvl w:val="1"/>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Karakteristik Lalu Lintas dan Jalan</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Konsep dasar kendaraan bermotor</w:t>
      </w:r>
    </w:p>
    <w:p w:rsidR="005C475C" w:rsidRPr="00584C0D" w:rsidRDefault="005C475C" w:rsidP="00CF4965">
      <w:pPr>
        <w:widowControl w:val="0"/>
        <w:spacing w:line="360" w:lineRule="auto"/>
        <w:ind w:firstLine="567"/>
        <w:contextualSpacing/>
        <w:rPr>
          <w:rFonts w:ascii="Times New Roman" w:eastAsia="SimSun" w:hAnsi="Times New Roman" w:cs="Times New Roman"/>
          <w:color w:val="000000"/>
        </w:rPr>
      </w:pPr>
      <w:r w:rsidRPr="00584C0D">
        <w:rPr>
          <w:rFonts w:ascii="Times New Roman" w:eastAsia="SimSun" w:hAnsi="Times New Roman" w:cs="Times New Roman"/>
          <w:color w:val="000000"/>
        </w:rPr>
        <w:t>Kendaraan dibagi dua macam, yaitu</w:t>
      </w:r>
      <w:r w:rsidRPr="00584C0D">
        <w:rPr>
          <w:rFonts w:ascii="Times New Roman" w:eastAsia="SimSun" w:hAnsi="Times New Roman" w:cs="Times New Roman"/>
          <w:color w:val="000000"/>
          <w:lang w:val="id-ID"/>
        </w:rPr>
        <w:t xml:space="preserve"> </w:t>
      </w:r>
      <w:r w:rsidRPr="00584C0D">
        <w:rPr>
          <w:rFonts w:ascii="Times New Roman" w:eastAsia="SimSun" w:hAnsi="Times New Roman" w:cs="Times New Roman"/>
          <w:color w:val="000000"/>
        </w:rPr>
        <w:t>kendaraan umum dan pribadi. Kendaraan umum merupakan kendaraan</w:t>
      </w:r>
      <w:r w:rsidRPr="00584C0D">
        <w:rPr>
          <w:rFonts w:ascii="Times New Roman" w:eastAsia="SimSun" w:hAnsi="Times New Roman" w:cs="Times New Roman"/>
          <w:color w:val="000000"/>
          <w:lang w:val="id-ID"/>
        </w:rPr>
        <w:t xml:space="preserve"> </w:t>
      </w:r>
      <w:r w:rsidRPr="00584C0D">
        <w:rPr>
          <w:rFonts w:ascii="Times New Roman" w:eastAsia="SimSun" w:hAnsi="Times New Roman" w:cs="Times New Roman"/>
          <w:color w:val="000000"/>
        </w:rPr>
        <w:t>yang digunakan untuk angkutan massal, baik itu manusia maupun</w:t>
      </w:r>
      <w:r w:rsidRPr="00584C0D">
        <w:rPr>
          <w:rFonts w:ascii="Times New Roman" w:eastAsia="SimSun" w:hAnsi="Times New Roman" w:cs="Times New Roman"/>
          <w:color w:val="000000"/>
          <w:lang w:val="id-ID"/>
        </w:rPr>
        <w:t xml:space="preserve"> </w:t>
      </w:r>
      <w:r w:rsidRPr="00584C0D">
        <w:rPr>
          <w:rFonts w:ascii="Times New Roman" w:eastAsia="SimSun" w:hAnsi="Times New Roman" w:cs="Times New Roman"/>
          <w:color w:val="000000"/>
        </w:rPr>
        <w:t xml:space="preserve">barang-barang. </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Definisi Kendaraan Bermotor</w:t>
      </w:r>
    </w:p>
    <w:p w:rsidR="005C475C" w:rsidRPr="00584C0D" w:rsidRDefault="005C475C" w:rsidP="00CF4965">
      <w:pPr>
        <w:widowControl w:val="0"/>
        <w:spacing w:line="360" w:lineRule="auto"/>
        <w:ind w:firstLine="567"/>
        <w:contextualSpacing/>
        <w:rPr>
          <w:rFonts w:ascii="Times New Roman" w:eastAsia="SimSun" w:hAnsi="Times New Roman" w:cs="Times New Roman"/>
          <w:color w:val="000000"/>
        </w:rPr>
      </w:pPr>
      <w:r w:rsidRPr="00584C0D">
        <w:rPr>
          <w:rFonts w:ascii="Times New Roman" w:eastAsia="SimSun" w:hAnsi="Times New Roman" w:cs="Times New Roman"/>
          <w:color w:val="000000"/>
        </w:rPr>
        <w:t>Kendaraan bermotor adalah kendaraan yang digerakkan oleh</w:t>
      </w:r>
      <w:r w:rsidRPr="00584C0D">
        <w:rPr>
          <w:rFonts w:ascii="Times New Roman" w:eastAsia="SimSun" w:hAnsi="Times New Roman" w:cs="Times New Roman"/>
          <w:color w:val="000000"/>
          <w:lang w:val="id-ID"/>
        </w:rPr>
        <w:t xml:space="preserve"> </w:t>
      </w:r>
      <w:r w:rsidRPr="00584C0D">
        <w:rPr>
          <w:rFonts w:ascii="Times New Roman" w:eastAsia="SimSun" w:hAnsi="Times New Roman" w:cs="Times New Roman"/>
          <w:color w:val="000000"/>
        </w:rPr>
        <w:t>peralatan teknik untuk pergerakannya, dan digunakan untuk transportasi</w:t>
      </w:r>
      <w:r w:rsidRPr="00584C0D">
        <w:rPr>
          <w:rFonts w:ascii="Times New Roman" w:eastAsia="SimSun" w:hAnsi="Times New Roman" w:cs="Times New Roman"/>
          <w:color w:val="000000"/>
          <w:lang w:val="id-ID"/>
        </w:rPr>
        <w:t xml:space="preserve"> </w:t>
      </w:r>
      <w:r w:rsidRPr="00584C0D">
        <w:rPr>
          <w:rFonts w:ascii="Times New Roman" w:eastAsia="SimSun" w:hAnsi="Times New Roman" w:cs="Times New Roman"/>
          <w:color w:val="000000"/>
        </w:rPr>
        <w:t xml:space="preserve">darat. </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Karakteristik Kendaraan</w:t>
      </w:r>
    </w:p>
    <w:p w:rsidR="005C475C" w:rsidRPr="00584C0D" w:rsidRDefault="005C475C" w:rsidP="00CF4965">
      <w:pPr>
        <w:widowControl w:val="0"/>
        <w:spacing w:line="360" w:lineRule="auto"/>
        <w:ind w:firstLine="567"/>
        <w:contextualSpacing/>
        <w:rPr>
          <w:rFonts w:ascii="Times New Roman" w:eastAsia="SimSun" w:hAnsi="Times New Roman" w:cs="Times New Roman"/>
          <w:color w:val="000000"/>
        </w:rPr>
      </w:pPr>
      <w:r w:rsidRPr="00584C0D">
        <w:rPr>
          <w:rFonts w:ascii="Times New Roman" w:eastAsia="SimSun" w:hAnsi="Times New Roman" w:cs="Times New Roman"/>
          <w:color w:val="000000"/>
        </w:rPr>
        <w:t xml:space="preserve">Pada dasarnya, kendaraan diklasifikasikan karena kendaraan menghasilkan spectrum bunyi yang berbeda, yang dimaksud kendaraan adalah unsur lalu lintas di atas roda. </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Karakteristik Arus Lalu Lintas</w:t>
      </w:r>
    </w:p>
    <w:p w:rsidR="005C475C" w:rsidRPr="00584C0D" w:rsidRDefault="005C475C" w:rsidP="00CF4965">
      <w:pPr>
        <w:widowControl w:val="0"/>
        <w:spacing w:line="360" w:lineRule="auto"/>
        <w:ind w:firstLine="567"/>
        <w:contextualSpacing/>
        <w:rPr>
          <w:rFonts w:ascii="Times New Roman" w:eastAsia="SimSun" w:hAnsi="Times New Roman" w:cs="Times New Roman"/>
          <w:color w:val="000000"/>
        </w:rPr>
      </w:pPr>
      <w:r w:rsidRPr="00584C0D">
        <w:rPr>
          <w:rFonts w:ascii="Times New Roman" w:eastAsia="SimSun" w:hAnsi="Times New Roman" w:cs="Times New Roman"/>
          <w:color w:val="000000"/>
        </w:rPr>
        <w:t>Parameter lalu lintas yang berkaitan dengan analisa tingkat kebisingan adalah volume lalu lintas dan kecepatan.</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Lalu lintas</w:t>
      </w:r>
    </w:p>
    <w:p w:rsidR="005C475C" w:rsidRPr="00584C0D" w:rsidRDefault="005C475C" w:rsidP="00CF4965">
      <w:pPr>
        <w:widowControl w:val="0"/>
        <w:spacing w:line="360" w:lineRule="auto"/>
        <w:ind w:firstLine="567"/>
        <w:contextualSpacing/>
        <w:rPr>
          <w:rFonts w:ascii="Times New Roman" w:eastAsia="SimSun" w:hAnsi="Times New Roman" w:cs="Times New Roman"/>
          <w:color w:val="000000"/>
        </w:rPr>
      </w:pPr>
      <w:r w:rsidRPr="00584C0D">
        <w:rPr>
          <w:rFonts w:ascii="Times New Roman" w:eastAsia="SimSun" w:hAnsi="Times New Roman" w:cs="Times New Roman"/>
          <w:color w:val="000000"/>
        </w:rPr>
        <w:t xml:space="preserve">Parameter lalu lintas yang berkaitan dengan analisa tingkat kebisingan adalah: volume lalu lintas dan kecepatan. </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color w:val="000000"/>
        </w:rPr>
      </w:pPr>
      <w:r w:rsidRPr="00584C0D">
        <w:rPr>
          <w:rFonts w:ascii="Times New Roman" w:eastAsia="SimSun" w:hAnsi="Times New Roman" w:cs="Times New Roman"/>
          <w:b/>
          <w:color w:val="000000"/>
        </w:rPr>
        <w:t>Karekteristik Jalan</w:t>
      </w:r>
    </w:p>
    <w:p w:rsidR="005C475C" w:rsidRPr="00584C0D" w:rsidRDefault="00CE79CD" w:rsidP="00CF4965">
      <w:pPr>
        <w:widowControl w:val="0"/>
        <w:spacing w:after="0" w:line="360" w:lineRule="auto"/>
        <w:contextualSpacing/>
        <w:rPr>
          <w:rFonts w:ascii="Times New Roman" w:eastAsia="SimSun" w:hAnsi="Times New Roman" w:cs="Times New Roman"/>
          <w:color w:val="000000"/>
        </w:rPr>
      </w:pPr>
      <w:r w:rsidRPr="00584C0D">
        <w:rPr>
          <w:rFonts w:ascii="Times New Roman" w:eastAsia="SimSun" w:hAnsi="Times New Roman" w:cs="Times New Roman"/>
          <w:color w:val="000000"/>
        </w:rPr>
        <w:t>Karakteristik jalan dibagi menjadi tiga yaitu, tipe jalan, jalur dan lajur lalu l</w:t>
      </w:r>
      <w:r w:rsidR="005C475C" w:rsidRPr="00584C0D">
        <w:rPr>
          <w:rFonts w:ascii="Times New Roman" w:eastAsia="SimSun" w:hAnsi="Times New Roman" w:cs="Times New Roman"/>
          <w:color w:val="000000"/>
        </w:rPr>
        <w:t>intas</w:t>
      </w:r>
      <w:r w:rsidRPr="00584C0D">
        <w:rPr>
          <w:rFonts w:ascii="Times New Roman" w:eastAsia="SimSun" w:hAnsi="Times New Roman" w:cs="Times New Roman"/>
          <w:color w:val="000000"/>
        </w:rPr>
        <w:t>, dan kapasitas jalan.</w:t>
      </w:r>
    </w:p>
    <w:p w:rsidR="005C475C" w:rsidRPr="00584C0D" w:rsidRDefault="005C475C" w:rsidP="00CF4965">
      <w:pPr>
        <w:widowControl w:val="0"/>
        <w:numPr>
          <w:ilvl w:val="2"/>
          <w:numId w:val="2"/>
        </w:numPr>
        <w:spacing w:after="0" w:line="360" w:lineRule="auto"/>
        <w:ind w:left="567" w:hanging="567"/>
        <w:contextualSpacing/>
        <w:rPr>
          <w:rFonts w:ascii="Times New Roman" w:eastAsia="SimSun" w:hAnsi="Times New Roman" w:cs="Times New Roman"/>
          <w:b/>
          <w:color w:val="000000"/>
        </w:rPr>
      </w:pPr>
      <w:r w:rsidRPr="00584C0D">
        <w:rPr>
          <w:rFonts w:ascii="Times New Roman" w:eastAsia="SimSun" w:hAnsi="Times New Roman" w:cs="Times New Roman"/>
          <w:b/>
          <w:color w:val="000000"/>
        </w:rPr>
        <w:t>Kalsifikasi Jalan</w:t>
      </w:r>
    </w:p>
    <w:p w:rsidR="005C475C" w:rsidRPr="00584C0D" w:rsidRDefault="005C475C" w:rsidP="00CF4965">
      <w:pPr>
        <w:widowControl w:val="0"/>
        <w:spacing w:line="360" w:lineRule="auto"/>
        <w:contextualSpacing/>
        <w:rPr>
          <w:rFonts w:ascii="Times New Roman" w:eastAsia="SimSun" w:hAnsi="Times New Roman" w:cs="Times New Roman"/>
          <w:color w:val="000000"/>
        </w:rPr>
      </w:pPr>
      <w:r w:rsidRPr="00584C0D">
        <w:rPr>
          <w:rFonts w:ascii="Times New Roman" w:eastAsia="SimSun" w:hAnsi="Times New Roman" w:cs="Times New Roman"/>
          <w:color w:val="000000"/>
        </w:rPr>
        <w:t>Jalan</w:t>
      </w:r>
      <w:r w:rsidR="004A03E6" w:rsidRPr="00584C0D">
        <w:rPr>
          <w:rFonts w:ascii="Times New Roman" w:eastAsia="SimSun" w:hAnsi="Times New Roman" w:cs="Times New Roman"/>
          <w:color w:val="000000"/>
        </w:rPr>
        <w:t xml:space="preserve"> </w:t>
      </w:r>
      <w:r w:rsidRPr="00584C0D">
        <w:rPr>
          <w:rFonts w:ascii="Times New Roman" w:eastAsia="SimSun" w:hAnsi="Times New Roman" w:cs="Times New Roman"/>
          <w:color w:val="000000"/>
        </w:rPr>
        <w:t>raya pada umumnya dapat digolon</w:t>
      </w:r>
      <w:r w:rsidR="004A03E6" w:rsidRPr="00584C0D">
        <w:rPr>
          <w:rFonts w:ascii="Times New Roman" w:eastAsia="SimSun" w:hAnsi="Times New Roman" w:cs="Times New Roman"/>
          <w:color w:val="000000"/>
        </w:rPr>
        <w:t xml:space="preserve">gkan dalam 4 klasifikasi yaitu, </w:t>
      </w:r>
      <w:r w:rsidRPr="00584C0D">
        <w:rPr>
          <w:rFonts w:ascii="Times New Roman" w:eastAsia="SimSun" w:hAnsi="Times New Roman" w:cs="Times New Roman"/>
          <w:color w:val="000000"/>
        </w:rPr>
        <w:t>K</w:t>
      </w:r>
      <w:r w:rsidR="004A03E6" w:rsidRPr="00584C0D">
        <w:rPr>
          <w:rFonts w:ascii="Times New Roman" w:eastAsia="SimSun" w:hAnsi="Times New Roman" w:cs="Times New Roman"/>
          <w:color w:val="000000"/>
        </w:rPr>
        <w:t xml:space="preserve">lasifikasi menurut fungsi jalan, Klasifkasi menurut kelas jalan, </w:t>
      </w:r>
      <w:r w:rsidRPr="00584C0D">
        <w:rPr>
          <w:rFonts w:ascii="Times New Roman" w:eastAsia="SimSun" w:hAnsi="Times New Roman" w:cs="Times New Roman"/>
          <w:color w:val="000000"/>
        </w:rPr>
        <w:t>Klas</w:t>
      </w:r>
      <w:r w:rsidR="004A03E6" w:rsidRPr="00584C0D">
        <w:rPr>
          <w:rFonts w:ascii="Times New Roman" w:eastAsia="SimSun" w:hAnsi="Times New Roman" w:cs="Times New Roman"/>
          <w:color w:val="000000"/>
        </w:rPr>
        <w:t xml:space="preserve">ifikasi menurut medan jalan dan </w:t>
      </w:r>
      <w:r w:rsidRPr="00584C0D">
        <w:rPr>
          <w:rFonts w:ascii="Times New Roman" w:eastAsia="SimSun" w:hAnsi="Times New Roman" w:cs="Times New Roman"/>
          <w:color w:val="000000"/>
        </w:rPr>
        <w:t>Klasifikasi menurut wewenang pembinaan jalan (Bina Marga 1997).</w:t>
      </w:r>
    </w:p>
    <w:p w:rsidR="005C475C" w:rsidRPr="00584C0D" w:rsidRDefault="005C475C" w:rsidP="00CF4965">
      <w:pPr>
        <w:widowControl w:val="0"/>
        <w:numPr>
          <w:ilvl w:val="1"/>
          <w:numId w:val="2"/>
        </w:numPr>
        <w:autoSpaceDE w:val="0"/>
        <w:autoSpaceDN w:val="0"/>
        <w:adjustRightInd w:val="0"/>
        <w:spacing w:after="0" w:line="360" w:lineRule="auto"/>
        <w:ind w:left="567" w:hanging="567"/>
        <w:contextualSpacing/>
        <w:rPr>
          <w:rFonts w:ascii="Times New Roman" w:eastAsia="Calibri" w:hAnsi="Times New Roman" w:cs="Times New Roman"/>
        </w:rPr>
      </w:pPr>
      <w:r w:rsidRPr="00584C0D">
        <w:rPr>
          <w:rFonts w:ascii="Times New Roman" w:eastAsia="Calibri" w:hAnsi="Times New Roman" w:cs="Times New Roman"/>
          <w:b/>
          <w:bCs/>
          <w:color w:val="000000"/>
        </w:rPr>
        <w:t>Survai Pencacahan Lalu Lintas Dengan Cara Manual</w:t>
      </w:r>
    </w:p>
    <w:p w:rsidR="005C475C" w:rsidRPr="00584C0D" w:rsidRDefault="005C475C" w:rsidP="00CF4965">
      <w:pPr>
        <w:widowControl w:val="0"/>
        <w:numPr>
          <w:ilvl w:val="2"/>
          <w:numId w:val="2"/>
        </w:numPr>
        <w:autoSpaceDE w:val="0"/>
        <w:autoSpaceDN w:val="0"/>
        <w:adjustRightInd w:val="0"/>
        <w:spacing w:after="0" w:line="360" w:lineRule="auto"/>
        <w:ind w:left="567" w:hanging="567"/>
        <w:contextualSpacing/>
        <w:rPr>
          <w:rFonts w:ascii="Times New Roman" w:eastAsia="Calibri" w:hAnsi="Times New Roman" w:cs="Times New Roman"/>
          <w:b/>
          <w:bCs/>
          <w:color w:val="000000"/>
        </w:rPr>
      </w:pPr>
      <w:r w:rsidRPr="00584C0D">
        <w:rPr>
          <w:rFonts w:ascii="Times New Roman" w:eastAsia="Calibri" w:hAnsi="Times New Roman" w:cs="Times New Roman"/>
          <w:b/>
          <w:bCs/>
          <w:color w:val="000000"/>
        </w:rPr>
        <w:t>Ruang lingkup</w:t>
      </w:r>
    </w:p>
    <w:p w:rsidR="005C475C" w:rsidRPr="00584C0D" w:rsidRDefault="005C475C" w:rsidP="00CF4965">
      <w:pPr>
        <w:autoSpaceDE w:val="0"/>
        <w:autoSpaceDN w:val="0"/>
        <w:adjustRightInd w:val="0"/>
        <w:spacing w:line="360" w:lineRule="auto"/>
        <w:contextualSpacing/>
        <w:rPr>
          <w:rFonts w:ascii="Times New Roman" w:eastAsia="Calibri" w:hAnsi="Times New Roman" w:cs="Times New Roman"/>
          <w:color w:val="000000"/>
        </w:rPr>
      </w:pPr>
      <w:r w:rsidRPr="00584C0D">
        <w:rPr>
          <w:rFonts w:ascii="Times New Roman" w:eastAsia="Calibri" w:hAnsi="Times New Roman" w:cs="Times New Roman"/>
          <w:color w:val="000000"/>
        </w:rPr>
        <w:t>Pedoman ini mencakup tata cara survai, organisasi, peralatan dan langkah</w:t>
      </w:r>
      <w:r w:rsidRPr="00584C0D">
        <w:rPr>
          <w:rFonts w:ascii="Times New Roman" w:eastAsia="Calibri" w:hAnsi="Times New Roman" w:cs="Times New Roman"/>
          <w:color w:val="000000"/>
          <w:lang w:val="id-ID"/>
        </w:rPr>
        <w:t>-</w:t>
      </w:r>
      <w:r w:rsidRPr="00584C0D">
        <w:rPr>
          <w:rFonts w:ascii="Times New Roman" w:eastAsia="Calibri" w:hAnsi="Times New Roman" w:cs="Times New Roman"/>
          <w:color w:val="000000"/>
        </w:rPr>
        <w:t>langkah pelaksanaan survai.</w:t>
      </w:r>
    </w:p>
    <w:p w:rsidR="005C475C" w:rsidRPr="00584C0D" w:rsidRDefault="005C475C" w:rsidP="00CF4965">
      <w:pPr>
        <w:widowControl w:val="0"/>
        <w:numPr>
          <w:ilvl w:val="2"/>
          <w:numId w:val="2"/>
        </w:numPr>
        <w:autoSpaceDE w:val="0"/>
        <w:autoSpaceDN w:val="0"/>
        <w:adjustRightInd w:val="0"/>
        <w:spacing w:after="0" w:line="360" w:lineRule="auto"/>
        <w:ind w:left="567" w:hanging="567"/>
        <w:contextualSpacing/>
        <w:rPr>
          <w:rFonts w:ascii="Times New Roman" w:eastAsia="Calibri" w:hAnsi="Times New Roman" w:cs="Times New Roman"/>
          <w:b/>
          <w:bCs/>
          <w:color w:val="000000"/>
        </w:rPr>
      </w:pPr>
      <w:r w:rsidRPr="00584C0D">
        <w:rPr>
          <w:rFonts w:ascii="Times New Roman" w:eastAsia="Calibri" w:hAnsi="Times New Roman" w:cs="Times New Roman"/>
          <w:b/>
          <w:bCs/>
          <w:color w:val="000000"/>
        </w:rPr>
        <w:t>Istilah dan Definisi</w:t>
      </w:r>
    </w:p>
    <w:p w:rsidR="005C475C" w:rsidRPr="00584C0D" w:rsidRDefault="005C475C" w:rsidP="00CF4965">
      <w:pPr>
        <w:widowControl w:val="0"/>
        <w:autoSpaceDE w:val="0"/>
        <w:autoSpaceDN w:val="0"/>
        <w:adjustRightInd w:val="0"/>
        <w:spacing w:after="0" w:line="360" w:lineRule="auto"/>
        <w:ind w:firstLine="567"/>
        <w:contextualSpacing/>
        <w:rPr>
          <w:rFonts w:ascii="Times New Roman" w:eastAsia="Calibri" w:hAnsi="Times New Roman" w:cs="Times New Roman"/>
          <w:bCs/>
          <w:color w:val="000000"/>
        </w:rPr>
      </w:pPr>
      <w:r w:rsidRPr="00584C0D">
        <w:rPr>
          <w:rFonts w:ascii="Times New Roman" w:eastAsia="Calibri" w:hAnsi="Times New Roman" w:cs="Times New Roman"/>
          <w:bCs/>
          <w:color w:val="000000"/>
        </w:rPr>
        <w:t>Volume lalu lintas</w:t>
      </w:r>
      <w:r w:rsidR="00166622" w:rsidRPr="00584C0D">
        <w:rPr>
          <w:rFonts w:ascii="Times New Roman" w:eastAsia="Calibri" w:hAnsi="Times New Roman" w:cs="Times New Roman"/>
          <w:bCs/>
          <w:color w:val="000000"/>
        </w:rPr>
        <w:t xml:space="preserve"> adalah </w:t>
      </w:r>
      <w:r w:rsidRPr="00584C0D">
        <w:rPr>
          <w:rFonts w:ascii="Times New Roman" w:eastAsia="Calibri" w:hAnsi="Times New Roman" w:cs="Times New Roman"/>
          <w:color w:val="000000"/>
        </w:rPr>
        <w:t>Jumlah kendaraan bermotor yang melewati suatu titik pada jalan per satuan waktu, dinyatakan dalam kendaraan per jam atau lhrt (lalu lintas harian rata-rata tahunan).</w:t>
      </w:r>
      <w:r w:rsidR="00EB5B0E" w:rsidRPr="00584C0D">
        <w:rPr>
          <w:rFonts w:ascii="Times New Roman" w:eastAsia="Calibri" w:hAnsi="Times New Roman" w:cs="Times New Roman"/>
          <w:bCs/>
          <w:color w:val="000000"/>
        </w:rPr>
        <w:t xml:space="preserve"> </w:t>
      </w:r>
      <w:r w:rsidRPr="00584C0D">
        <w:rPr>
          <w:rFonts w:ascii="Times New Roman" w:eastAsia="Calibri" w:hAnsi="Times New Roman" w:cs="Times New Roman"/>
          <w:bCs/>
          <w:color w:val="000000"/>
        </w:rPr>
        <w:t>Kendaraan</w:t>
      </w:r>
      <w:r w:rsidR="00EB5B0E" w:rsidRPr="00584C0D">
        <w:rPr>
          <w:rFonts w:ascii="Times New Roman" w:eastAsia="Calibri" w:hAnsi="Times New Roman" w:cs="Times New Roman"/>
          <w:bCs/>
          <w:color w:val="000000"/>
        </w:rPr>
        <w:t xml:space="preserve"> adalah </w:t>
      </w:r>
      <w:r w:rsidR="00EB5B0E" w:rsidRPr="00584C0D">
        <w:rPr>
          <w:rFonts w:ascii="Times New Roman" w:eastAsia="Calibri" w:hAnsi="Times New Roman" w:cs="Times New Roman"/>
          <w:color w:val="000000"/>
        </w:rPr>
        <w:t>u</w:t>
      </w:r>
      <w:r w:rsidRPr="00584C0D">
        <w:rPr>
          <w:rFonts w:ascii="Times New Roman" w:eastAsia="Calibri" w:hAnsi="Times New Roman" w:cs="Times New Roman"/>
          <w:color w:val="000000"/>
        </w:rPr>
        <w:t>nsur lalu lintas di atas roda.</w:t>
      </w:r>
    </w:p>
    <w:p w:rsidR="005C475C" w:rsidRPr="00584C0D" w:rsidRDefault="005C475C" w:rsidP="00CF4965">
      <w:pPr>
        <w:widowControl w:val="0"/>
        <w:numPr>
          <w:ilvl w:val="2"/>
          <w:numId w:val="2"/>
        </w:numPr>
        <w:autoSpaceDE w:val="0"/>
        <w:autoSpaceDN w:val="0"/>
        <w:adjustRightInd w:val="0"/>
        <w:spacing w:after="0" w:line="360" w:lineRule="auto"/>
        <w:ind w:left="567" w:hanging="567"/>
        <w:contextualSpacing/>
        <w:rPr>
          <w:rFonts w:ascii="Times New Roman" w:eastAsia="Calibri" w:hAnsi="Times New Roman" w:cs="Times New Roman"/>
          <w:b/>
          <w:bCs/>
          <w:color w:val="000000"/>
        </w:rPr>
      </w:pPr>
      <w:r w:rsidRPr="00584C0D">
        <w:rPr>
          <w:rFonts w:ascii="Times New Roman" w:eastAsia="Calibri" w:hAnsi="Times New Roman" w:cs="Times New Roman"/>
          <w:b/>
          <w:bCs/>
          <w:color w:val="000000"/>
        </w:rPr>
        <w:t>Ketentuan</w:t>
      </w:r>
    </w:p>
    <w:p w:rsidR="005C475C" w:rsidRPr="00584C0D" w:rsidRDefault="005C475C" w:rsidP="00CF4965">
      <w:pPr>
        <w:widowControl w:val="0"/>
        <w:numPr>
          <w:ilvl w:val="0"/>
          <w:numId w:val="3"/>
        </w:numPr>
        <w:autoSpaceDE w:val="0"/>
        <w:autoSpaceDN w:val="0"/>
        <w:adjustRightInd w:val="0"/>
        <w:spacing w:after="0" w:line="360" w:lineRule="auto"/>
        <w:ind w:left="284" w:hanging="283"/>
        <w:contextualSpacing/>
        <w:rPr>
          <w:rFonts w:ascii="Times New Roman" w:eastAsia="Calibri" w:hAnsi="Times New Roman" w:cs="Times New Roman"/>
          <w:color w:val="000000"/>
        </w:rPr>
      </w:pPr>
      <w:r w:rsidRPr="00584C0D">
        <w:rPr>
          <w:rFonts w:ascii="Times New Roman" w:eastAsia="Calibri" w:hAnsi="Times New Roman" w:cs="Times New Roman"/>
          <w:b/>
          <w:bCs/>
          <w:color w:val="000000"/>
        </w:rPr>
        <w:t>Ketentuan umum</w:t>
      </w:r>
    </w:p>
    <w:p w:rsidR="005C475C" w:rsidRPr="00584C0D" w:rsidRDefault="005C475C" w:rsidP="00CF4965">
      <w:pPr>
        <w:widowControl w:val="0"/>
        <w:autoSpaceDE w:val="0"/>
        <w:autoSpaceDN w:val="0"/>
        <w:adjustRightInd w:val="0"/>
        <w:spacing w:after="0" w:line="360" w:lineRule="auto"/>
        <w:ind w:left="284"/>
        <w:contextualSpacing/>
        <w:rPr>
          <w:rFonts w:ascii="Times New Roman" w:eastAsia="Calibri" w:hAnsi="Times New Roman" w:cs="Times New Roman"/>
          <w:color w:val="000000"/>
        </w:rPr>
      </w:pPr>
      <w:r w:rsidRPr="00584C0D">
        <w:rPr>
          <w:rFonts w:ascii="Times New Roman" w:eastAsia="Calibri" w:hAnsi="Times New Roman" w:cs="Times New Roman"/>
          <w:bCs/>
          <w:color w:val="000000"/>
        </w:rPr>
        <w:lastRenderedPageBreak/>
        <w:t>Perijinan</w:t>
      </w:r>
      <w:r w:rsidR="00EB5B0E" w:rsidRPr="00584C0D">
        <w:rPr>
          <w:rFonts w:ascii="Times New Roman" w:eastAsia="Calibri" w:hAnsi="Times New Roman" w:cs="Times New Roman"/>
          <w:color w:val="000000"/>
        </w:rPr>
        <w:t xml:space="preserve">, </w:t>
      </w:r>
      <w:r w:rsidRPr="00584C0D">
        <w:rPr>
          <w:rFonts w:ascii="Times New Roman" w:eastAsia="Calibri" w:hAnsi="Times New Roman" w:cs="Times New Roman"/>
          <w:bCs/>
          <w:color w:val="000000"/>
        </w:rPr>
        <w:t>Keselamatan dan kesehatan</w:t>
      </w:r>
      <w:r w:rsidR="00EB5B0E" w:rsidRPr="00584C0D">
        <w:rPr>
          <w:rFonts w:ascii="Times New Roman" w:eastAsia="Calibri" w:hAnsi="Times New Roman" w:cs="Times New Roman"/>
          <w:color w:val="000000"/>
        </w:rPr>
        <w:t xml:space="preserve">, dan </w:t>
      </w:r>
      <w:r w:rsidRPr="00584C0D">
        <w:rPr>
          <w:rFonts w:ascii="Times New Roman" w:eastAsia="Calibri" w:hAnsi="Times New Roman" w:cs="Times New Roman"/>
          <w:bCs/>
          <w:color w:val="000000"/>
        </w:rPr>
        <w:t>Pelaksanaan survai</w:t>
      </w:r>
    </w:p>
    <w:p w:rsidR="005C475C" w:rsidRPr="00584C0D" w:rsidRDefault="005C475C" w:rsidP="00981888">
      <w:pPr>
        <w:widowControl w:val="0"/>
        <w:numPr>
          <w:ilvl w:val="0"/>
          <w:numId w:val="3"/>
        </w:numPr>
        <w:autoSpaceDE w:val="0"/>
        <w:autoSpaceDN w:val="0"/>
        <w:adjustRightInd w:val="0"/>
        <w:spacing w:after="0" w:line="360" w:lineRule="auto"/>
        <w:ind w:left="284" w:hanging="283"/>
        <w:contextualSpacing/>
        <w:rPr>
          <w:rFonts w:ascii="Times New Roman" w:eastAsia="Calibri" w:hAnsi="Times New Roman" w:cs="Times New Roman"/>
          <w:color w:val="000000"/>
        </w:rPr>
      </w:pPr>
      <w:r w:rsidRPr="00584C0D">
        <w:rPr>
          <w:rFonts w:ascii="Times New Roman" w:eastAsia="Calibri" w:hAnsi="Times New Roman" w:cs="Times New Roman"/>
          <w:b/>
          <w:bCs/>
          <w:color w:val="000000"/>
        </w:rPr>
        <w:t>Ketentuan teknis</w:t>
      </w:r>
    </w:p>
    <w:p w:rsidR="005C475C" w:rsidRPr="00584C0D" w:rsidRDefault="005C475C" w:rsidP="00526CB1">
      <w:pPr>
        <w:widowControl w:val="0"/>
        <w:autoSpaceDE w:val="0"/>
        <w:autoSpaceDN w:val="0"/>
        <w:adjustRightInd w:val="0"/>
        <w:spacing w:after="0" w:line="360" w:lineRule="auto"/>
        <w:ind w:left="1" w:firstLine="283"/>
        <w:contextualSpacing/>
        <w:jc w:val="both"/>
        <w:rPr>
          <w:rFonts w:ascii="Times New Roman" w:eastAsia="Calibri" w:hAnsi="Times New Roman" w:cs="Times New Roman"/>
          <w:color w:val="000000"/>
        </w:rPr>
      </w:pPr>
      <w:r w:rsidRPr="00584C0D">
        <w:rPr>
          <w:rFonts w:ascii="Times New Roman" w:eastAsia="Calibri" w:hAnsi="Times New Roman" w:cs="Times New Roman"/>
          <w:bCs/>
          <w:color w:val="000000"/>
        </w:rPr>
        <w:t>Organisasi survai dan uraian tugas</w:t>
      </w:r>
      <w:r w:rsidR="00EB5B0E" w:rsidRPr="00584C0D">
        <w:rPr>
          <w:rFonts w:ascii="Times New Roman" w:eastAsia="Calibri" w:hAnsi="Times New Roman" w:cs="Times New Roman"/>
          <w:color w:val="000000"/>
        </w:rPr>
        <w:t xml:space="preserve"> adalah o</w:t>
      </w:r>
      <w:r w:rsidRPr="00584C0D">
        <w:rPr>
          <w:rFonts w:ascii="Times New Roman" w:eastAsia="Calibri" w:hAnsi="Times New Roman" w:cs="Times New Roman"/>
          <w:color w:val="000000"/>
        </w:rPr>
        <w:t>rganisasi sur</w:t>
      </w:r>
      <w:r w:rsidR="00526CB1" w:rsidRPr="00584C0D">
        <w:rPr>
          <w:rFonts w:ascii="Times New Roman" w:eastAsia="Calibri" w:hAnsi="Times New Roman" w:cs="Times New Roman"/>
          <w:color w:val="000000"/>
        </w:rPr>
        <w:t xml:space="preserve">vai diperlukan untuk memudahkan </w:t>
      </w:r>
      <w:r w:rsidRPr="00584C0D">
        <w:rPr>
          <w:rFonts w:ascii="Times New Roman" w:eastAsia="Calibri" w:hAnsi="Times New Roman" w:cs="Times New Roman"/>
          <w:color w:val="000000"/>
        </w:rPr>
        <w:t>pelaksanaan pekerjaan dan</w:t>
      </w:r>
      <w:r w:rsidRPr="00584C0D">
        <w:rPr>
          <w:rFonts w:ascii="Times New Roman" w:eastAsia="Calibri" w:hAnsi="Times New Roman" w:cs="Times New Roman"/>
          <w:color w:val="000000"/>
          <w:lang w:val="id-ID"/>
        </w:rPr>
        <w:t xml:space="preserve"> </w:t>
      </w:r>
      <w:r w:rsidRPr="00584C0D">
        <w:rPr>
          <w:rFonts w:ascii="Times New Roman" w:eastAsia="Calibri" w:hAnsi="Times New Roman" w:cs="Times New Roman"/>
          <w:color w:val="000000"/>
        </w:rPr>
        <w:t>memastikan seluruh komponen pekerja</w:t>
      </w:r>
      <w:r w:rsidR="00526CB1" w:rsidRPr="00584C0D">
        <w:rPr>
          <w:rFonts w:ascii="Times New Roman" w:eastAsia="Calibri" w:hAnsi="Times New Roman" w:cs="Times New Roman"/>
          <w:color w:val="000000"/>
        </w:rPr>
        <w:t xml:space="preserve">an telah ditangani dengan baik. </w:t>
      </w:r>
      <w:r w:rsidRPr="00584C0D">
        <w:rPr>
          <w:rFonts w:ascii="Times New Roman" w:eastAsia="Calibri" w:hAnsi="Times New Roman" w:cs="Times New Roman"/>
          <w:color w:val="000000"/>
        </w:rPr>
        <w:t>Kemampuan petugas survai</w:t>
      </w:r>
      <w:r w:rsidR="00EB5B0E" w:rsidRPr="00584C0D">
        <w:rPr>
          <w:rFonts w:ascii="Times New Roman" w:eastAsia="Calibri" w:hAnsi="Times New Roman" w:cs="Times New Roman"/>
          <w:color w:val="000000"/>
        </w:rPr>
        <w:t>. S</w:t>
      </w:r>
      <w:r w:rsidRPr="00584C0D">
        <w:rPr>
          <w:rFonts w:ascii="Times New Roman" w:eastAsia="Calibri" w:hAnsi="Times New Roman" w:cs="Times New Roman"/>
          <w:color w:val="000000"/>
        </w:rPr>
        <w:t>etiap petugas mempunyai keterbatasan, untuk menjaga keakuratan data</w:t>
      </w:r>
      <w:r w:rsidR="00EB5B0E" w:rsidRPr="00584C0D">
        <w:rPr>
          <w:rFonts w:ascii="Times New Roman" w:eastAsia="Calibri" w:hAnsi="Times New Roman" w:cs="Times New Roman"/>
          <w:color w:val="000000"/>
        </w:rPr>
        <w:t xml:space="preserve">. </w:t>
      </w:r>
      <w:r w:rsidR="00526CB1" w:rsidRPr="00584C0D">
        <w:rPr>
          <w:rFonts w:ascii="Times New Roman" w:eastAsia="Calibri" w:hAnsi="Times New Roman" w:cs="Times New Roman"/>
          <w:color w:val="000000"/>
        </w:rPr>
        <w:t xml:space="preserve"> </w:t>
      </w:r>
      <w:r w:rsidRPr="00584C0D">
        <w:rPr>
          <w:rFonts w:ascii="Times New Roman" w:eastAsia="Calibri" w:hAnsi="Times New Roman" w:cs="Times New Roman"/>
          <w:color w:val="000000"/>
        </w:rPr>
        <w:t>Lokasi pos</w:t>
      </w:r>
      <w:r w:rsidR="00EB5B0E" w:rsidRPr="00584C0D">
        <w:rPr>
          <w:rFonts w:ascii="Times New Roman" w:eastAsia="Calibri" w:hAnsi="Times New Roman" w:cs="Times New Roman"/>
          <w:color w:val="000000"/>
        </w:rPr>
        <w:t xml:space="preserve"> yaitu p</w:t>
      </w:r>
      <w:r w:rsidRPr="00584C0D">
        <w:rPr>
          <w:rFonts w:ascii="Times New Roman" w:eastAsia="Calibri" w:hAnsi="Times New Roman" w:cs="Times New Roman"/>
          <w:color w:val="000000"/>
        </w:rPr>
        <w:t>os pencacahan ditempatkan dengan memperhatikan kondisi lokasi survai</w:t>
      </w:r>
      <w:r w:rsidR="00EB5B0E" w:rsidRPr="00584C0D">
        <w:rPr>
          <w:rFonts w:ascii="Times New Roman" w:eastAsia="Calibri" w:hAnsi="Times New Roman" w:cs="Times New Roman"/>
          <w:color w:val="000000"/>
        </w:rPr>
        <w:t>.</w:t>
      </w:r>
      <w:r w:rsidR="00526CB1" w:rsidRPr="00584C0D">
        <w:rPr>
          <w:rFonts w:ascii="Times New Roman" w:eastAsia="Calibri" w:hAnsi="Times New Roman" w:cs="Times New Roman"/>
          <w:color w:val="000000"/>
        </w:rPr>
        <w:t xml:space="preserve"> </w:t>
      </w:r>
    </w:p>
    <w:p w:rsidR="005C475C" w:rsidRPr="00584C0D" w:rsidRDefault="005C475C"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Teori Kebisingan</w:t>
      </w:r>
    </w:p>
    <w:p w:rsidR="005C475C" w:rsidRPr="00584C0D" w:rsidRDefault="005C475C" w:rsidP="00981888">
      <w:pPr>
        <w:pStyle w:val="ListParagraph"/>
        <w:widowControl w:val="0"/>
        <w:numPr>
          <w:ilvl w:val="2"/>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Pengertian Kebisingan</w:t>
      </w:r>
    </w:p>
    <w:p w:rsidR="005C475C" w:rsidRPr="00584C0D" w:rsidRDefault="005C475C" w:rsidP="00526CB1">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 xml:space="preserve">Menurut keputusan menteri negara lingkungan hidup kep-48/menlh/11/1996, yang dimaksud dengan kebisingan adalah bunyi yang tidak diinginkan dari usaha atau kegiatan dalam tingkat dan waktu tertentu yang dapat menimbulkan gangguan kesehatan manusia dan kenyamanan lingkungan. Satuan dari </w:t>
      </w:r>
      <w:r w:rsidR="00526CB1" w:rsidRPr="00584C0D">
        <w:rPr>
          <w:rFonts w:ascii="Times New Roman" w:hAnsi="Times New Roman" w:cs="Times New Roman"/>
          <w:color w:val="000000"/>
        </w:rPr>
        <w:t>kebisingan adalah decibel (db).</w:t>
      </w:r>
    </w:p>
    <w:p w:rsidR="005C475C" w:rsidRPr="00584C0D" w:rsidRDefault="005C475C" w:rsidP="00981888">
      <w:pPr>
        <w:pStyle w:val="ListParagraph"/>
        <w:widowControl w:val="0"/>
        <w:numPr>
          <w:ilvl w:val="2"/>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Pengertian Gelombang</w:t>
      </w:r>
    </w:p>
    <w:p w:rsidR="005C475C" w:rsidRPr="00584C0D" w:rsidRDefault="005C475C" w:rsidP="005C475C">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Gelombang ditimbulkan oleh adanya pergeseran suatu bagian medium elastis dari kedudukan normalnya (Medium elastis adalah suatu medium yang dapat mengalami deformasi, contohnya air, udara). Karena sifat elastis medium maka gangguan tersebut akan ditransmisikan dari satu lapis ke lapis berikutnya.</w:t>
      </w:r>
    </w:p>
    <w:p w:rsidR="005C475C" w:rsidRPr="00584C0D" w:rsidRDefault="005C475C" w:rsidP="00981888">
      <w:pPr>
        <w:pStyle w:val="ListParagraph"/>
        <w:widowControl w:val="0"/>
        <w:numPr>
          <w:ilvl w:val="2"/>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Gelombang Suara</w:t>
      </w:r>
    </w:p>
    <w:p w:rsidR="005C475C" w:rsidRPr="00584C0D" w:rsidRDefault="005C475C" w:rsidP="005C475C">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Gelombang longitudinal merupakan gelombang yang terdengar sebagai bunyi bila masuk ke telinga. Gelombang longitudinal yang masuk dan terdengar sebagai bunyi pada telinga manusia berada pada frekuensi 20 – 20.000 Hz atau disebut jangkauan suara yang dapat didengar (audible sound). Gelombang yang terdengar oleh telinga berasal dari tali-tali yang bergetar (biola, pita suara manusia), kolom udara yang bergetar (orgel, clarinet), dan plat serta selaput yang bergetar (tambur, pengeras suara, mesin). Suara yang dihasilkan elemen tersebut bergetar ke depan dan merenggangkan udara sewaktu</w:t>
      </w:r>
      <w:r w:rsidR="00261354" w:rsidRPr="00584C0D">
        <w:rPr>
          <w:rFonts w:ascii="Times New Roman" w:hAnsi="Times New Roman" w:cs="Times New Roman"/>
          <w:color w:val="000000"/>
        </w:rPr>
        <w:t xml:space="preserve"> </w:t>
      </w:r>
      <w:r w:rsidRPr="00584C0D">
        <w:rPr>
          <w:rFonts w:ascii="Times New Roman" w:hAnsi="Times New Roman" w:cs="Times New Roman"/>
          <w:color w:val="000000"/>
        </w:rPr>
        <w:t>bergerak ke belakang. Udara kemudian mentransmisikan gangguan-gangguan yang keluar dari sumber tersebut sebagai gelombang. Sewaktu memasuki telinga, gelombang-gelombang ini menimbulkan sensasi bunyi.</w:t>
      </w:r>
    </w:p>
    <w:p w:rsidR="005C475C" w:rsidRPr="00584C0D" w:rsidRDefault="005C475C"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Jenis Kebisingan</w:t>
      </w:r>
    </w:p>
    <w:p w:rsidR="005C475C" w:rsidRPr="00584C0D" w:rsidRDefault="005C475C" w:rsidP="00981888">
      <w:pPr>
        <w:pStyle w:val="ListParagraph"/>
        <w:widowControl w:val="0"/>
        <w:numPr>
          <w:ilvl w:val="2"/>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Jenis Tipe Kebisingan</w:t>
      </w:r>
    </w:p>
    <w:p w:rsidR="005C475C" w:rsidRPr="00584C0D" w:rsidRDefault="005C475C" w:rsidP="000E0D7A">
      <w:pPr>
        <w:pStyle w:val="ListParagraph"/>
        <w:spacing w:line="360" w:lineRule="auto"/>
        <w:ind w:left="0"/>
        <w:rPr>
          <w:rFonts w:ascii="Times New Roman" w:hAnsi="Times New Roman" w:cs="Times New Roman"/>
          <w:b/>
          <w:color w:val="000000"/>
        </w:rPr>
      </w:pPr>
      <w:r w:rsidRPr="00584C0D">
        <w:rPr>
          <w:rFonts w:ascii="Times New Roman" w:eastAsia="Calibri" w:hAnsi="Times New Roman" w:cs="Times New Roman"/>
          <w:color w:val="000000"/>
        </w:rPr>
        <w:t>Beberapa jenis tipe kebisingan terbagi menurut istilah yang dipakai</w:t>
      </w:r>
      <w:r w:rsidR="000E0D7A" w:rsidRPr="00584C0D">
        <w:rPr>
          <w:rFonts w:ascii="Times New Roman" w:eastAsia="Calibri" w:hAnsi="Times New Roman" w:cs="Times New Roman"/>
          <w:color w:val="000000"/>
        </w:rPr>
        <w:t xml:space="preserve">,menurut Suma’mur (1992), yaitu, </w:t>
      </w:r>
      <w:r w:rsidRPr="00584C0D">
        <w:rPr>
          <w:rFonts w:ascii="Times New Roman" w:eastAsia="Calibri" w:hAnsi="Times New Roman" w:cs="Times New Roman"/>
          <w:color w:val="000000"/>
        </w:rPr>
        <w:t xml:space="preserve">Kebisingan kontinyu dengan spektrum frekuensi yang luas </w:t>
      </w:r>
      <w:r w:rsidRPr="00584C0D">
        <w:rPr>
          <w:rFonts w:ascii="Times New Roman" w:eastAsia="Calibri" w:hAnsi="Times New Roman" w:cs="Times New Roman"/>
          <w:i/>
          <w:iCs/>
          <w:color w:val="000000"/>
        </w:rPr>
        <w:t xml:space="preserve">(wide band noise), </w:t>
      </w:r>
      <w:r w:rsidRPr="00584C0D">
        <w:rPr>
          <w:rFonts w:ascii="Times New Roman" w:eastAsia="Calibri" w:hAnsi="Times New Roman" w:cs="Times New Roman"/>
          <w:color w:val="000000"/>
        </w:rPr>
        <w:t>misalnya mesin, kipas angin, dapur pijar, dan lain-lain.</w:t>
      </w:r>
      <w:r w:rsidR="000E0D7A" w:rsidRPr="00584C0D">
        <w:rPr>
          <w:rFonts w:ascii="Times New Roman" w:eastAsia="Calibri" w:hAnsi="Times New Roman" w:cs="Times New Roman"/>
          <w:color w:val="000000"/>
        </w:rPr>
        <w:t xml:space="preserve"> </w:t>
      </w:r>
      <w:r w:rsidRPr="00584C0D">
        <w:rPr>
          <w:rFonts w:ascii="Times New Roman" w:eastAsia="Calibri" w:hAnsi="Times New Roman" w:cs="Times New Roman"/>
          <w:color w:val="000000"/>
        </w:rPr>
        <w:t xml:space="preserve">Kebisingan kontinyu dengan spektrum frekuensi yang sempit </w:t>
      </w:r>
      <w:r w:rsidRPr="00584C0D">
        <w:rPr>
          <w:rFonts w:ascii="Times New Roman" w:eastAsia="Calibri" w:hAnsi="Times New Roman" w:cs="Times New Roman"/>
          <w:i/>
          <w:iCs/>
          <w:color w:val="000000"/>
        </w:rPr>
        <w:t>(narrow band noise)</w:t>
      </w:r>
      <w:r w:rsidRPr="00584C0D">
        <w:rPr>
          <w:rFonts w:ascii="Times New Roman" w:eastAsia="Calibri" w:hAnsi="Times New Roman" w:cs="Times New Roman"/>
          <w:color w:val="000000"/>
        </w:rPr>
        <w:t>, misalnya gergaji sirkuler, katup gas dan lain-lain.</w:t>
      </w:r>
      <w:r w:rsidR="000E0D7A" w:rsidRPr="00584C0D">
        <w:rPr>
          <w:rFonts w:ascii="Times New Roman" w:eastAsia="Calibri" w:hAnsi="Times New Roman" w:cs="Times New Roman"/>
          <w:color w:val="000000"/>
        </w:rPr>
        <w:t xml:space="preserve"> </w:t>
      </w:r>
      <w:r w:rsidRPr="00584C0D">
        <w:rPr>
          <w:rFonts w:ascii="Times New Roman" w:eastAsia="Calibri" w:hAnsi="Times New Roman" w:cs="Times New Roman"/>
          <w:color w:val="000000"/>
        </w:rPr>
        <w:t xml:space="preserve">Kebisingan terputus-putus </w:t>
      </w:r>
      <w:r w:rsidRPr="00584C0D">
        <w:rPr>
          <w:rFonts w:ascii="Times New Roman" w:eastAsia="Calibri" w:hAnsi="Times New Roman" w:cs="Times New Roman"/>
          <w:i/>
          <w:iCs/>
          <w:color w:val="000000"/>
        </w:rPr>
        <w:t>(intermittent),</w:t>
      </w:r>
      <w:r w:rsidRPr="00584C0D">
        <w:rPr>
          <w:rFonts w:ascii="Times New Roman" w:eastAsia="Calibri" w:hAnsi="Times New Roman" w:cs="Times New Roman"/>
          <w:color w:val="000000"/>
        </w:rPr>
        <w:t xml:space="preserve"> misalnya lalu lintas suara pesawat terbang di bandara.</w:t>
      </w:r>
      <w:r w:rsidR="000E0D7A" w:rsidRPr="00584C0D">
        <w:rPr>
          <w:rFonts w:ascii="Times New Roman" w:eastAsia="Calibri" w:hAnsi="Times New Roman" w:cs="Times New Roman"/>
          <w:color w:val="000000"/>
        </w:rPr>
        <w:t xml:space="preserve"> </w:t>
      </w:r>
      <w:r w:rsidRPr="00584C0D">
        <w:rPr>
          <w:rFonts w:ascii="Times New Roman" w:eastAsia="Calibri" w:hAnsi="Times New Roman" w:cs="Times New Roman"/>
          <w:color w:val="000000"/>
        </w:rPr>
        <w:t xml:space="preserve">Kebisingan </w:t>
      </w:r>
      <w:proofErr w:type="gramStart"/>
      <w:r w:rsidRPr="00584C0D">
        <w:rPr>
          <w:rFonts w:ascii="Times New Roman" w:eastAsia="Calibri" w:hAnsi="Times New Roman" w:cs="Times New Roman"/>
          <w:i/>
          <w:iCs/>
          <w:color w:val="000000"/>
        </w:rPr>
        <w:t>impulsive(</w:t>
      </w:r>
      <w:proofErr w:type="gramEnd"/>
      <w:r w:rsidRPr="00584C0D">
        <w:rPr>
          <w:rFonts w:ascii="Times New Roman" w:eastAsia="Calibri" w:hAnsi="Times New Roman" w:cs="Times New Roman"/>
          <w:i/>
          <w:iCs/>
          <w:color w:val="000000"/>
        </w:rPr>
        <w:t xml:space="preserve">impact </w:t>
      </w:r>
      <w:r w:rsidRPr="00584C0D">
        <w:rPr>
          <w:rFonts w:ascii="Times New Roman" w:eastAsia="Calibri" w:hAnsi="Times New Roman" w:cs="Times New Roman"/>
          <w:i/>
          <w:iCs/>
          <w:color w:val="000000"/>
        </w:rPr>
        <w:lastRenderedPageBreak/>
        <w:t>impulsive noise),</w:t>
      </w:r>
      <w:r w:rsidRPr="00584C0D">
        <w:rPr>
          <w:rFonts w:ascii="Times New Roman" w:eastAsia="Calibri" w:hAnsi="Times New Roman" w:cs="Times New Roman"/>
          <w:color w:val="000000"/>
        </w:rPr>
        <w:t xml:space="preserve"> seperti pukulan pukul, tembakan bedil atau meriam dan ledakan.</w:t>
      </w:r>
      <w:r w:rsidR="000E0D7A" w:rsidRPr="00584C0D">
        <w:rPr>
          <w:rFonts w:ascii="Times New Roman" w:eastAsia="Calibri" w:hAnsi="Times New Roman" w:cs="Times New Roman"/>
          <w:color w:val="000000"/>
        </w:rPr>
        <w:t xml:space="preserve"> </w:t>
      </w:r>
      <w:r w:rsidRPr="00584C0D">
        <w:rPr>
          <w:rFonts w:ascii="Times New Roman" w:eastAsia="Calibri" w:hAnsi="Times New Roman" w:cs="Times New Roman"/>
          <w:color w:val="000000"/>
        </w:rPr>
        <w:t xml:space="preserve">Kebisingan </w:t>
      </w:r>
      <w:r w:rsidRPr="00584C0D">
        <w:rPr>
          <w:rFonts w:ascii="Times New Roman" w:eastAsia="Calibri" w:hAnsi="Times New Roman" w:cs="Times New Roman"/>
          <w:i/>
          <w:iCs/>
          <w:color w:val="000000"/>
        </w:rPr>
        <w:t>impulsive</w:t>
      </w:r>
      <w:r w:rsidRPr="00584C0D">
        <w:rPr>
          <w:rFonts w:ascii="Times New Roman" w:eastAsia="Calibri" w:hAnsi="Times New Roman" w:cs="Times New Roman"/>
          <w:color w:val="000000"/>
        </w:rPr>
        <w:t xml:space="preserve"> berulang, misalnya mesin tempa yang di hasilkan dari perusahaan.</w:t>
      </w:r>
    </w:p>
    <w:p w:rsidR="005C475C" w:rsidRPr="00584C0D" w:rsidRDefault="005C475C" w:rsidP="00981888">
      <w:pPr>
        <w:pStyle w:val="ListParagraph"/>
        <w:widowControl w:val="0"/>
        <w:numPr>
          <w:ilvl w:val="2"/>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Dampak Kebisingan</w:t>
      </w:r>
    </w:p>
    <w:p w:rsidR="005C475C" w:rsidRPr="00584C0D" w:rsidRDefault="005C475C" w:rsidP="000E0D7A">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Tingkat kebisngan yang dapat ditolerir oleh seseorang tergantung pada kegiatan apa yang sedang dilakukan oleh orang tersebut. Seseorang yang sedang sakit atau beribadah akan terganggu oleh kebisingan yang rendah</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sekalipun. Sebaliknya seseorang yang berada di pasar akan dapat menerima kebisingan</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yang lebih tinggi.</w:t>
      </w:r>
    </w:p>
    <w:p w:rsidR="005C475C" w:rsidRPr="00584C0D" w:rsidRDefault="005C475C" w:rsidP="00981888">
      <w:pPr>
        <w:pStyle w:val="ListParagraph"/>
        <w:widowControl w:val="0"/>
        <w:numPr>
          <w:ilvl w:val="2"/>
          <w:numId w:val="2"/>
        </w:numPr>
        <w:spacing w:after="0" w:line="360" w:lineRule="auto"/>
        <w:ind w:left="567" w:hanging="567"/>
        <w:jc w:val="left"/>
        <w:rPr>
          <w:rFonts w:ascii="Times New Roman" w:hAnsi="Times New Roman" w:cs="Times New Roman"/>
          <w:color w:val="000000"/>
        </w:rPr>
      </w:pPr>
      <w:r w:rsidRPr="00584C0D">
        <w:rPr>
          <w:rFonts w:ascii="Times New Roman" w:eastAsia="Calibri" w:hAnsi="Times New Roman" w:cs="Times New Roman"/>
          <w:b/>
          <w:bCs/>
          <w:color w:val="000000"/>
        </w:rPr>
        <w:t>Pena</w:t>
      </w:r>
      <w:r w:rsidRPr="00584C0D">
        <w:rPr>
          <w:rFonts w:ascii="Times New Roman" w:eastAsia="Calibri" w:hAnsi="Times New Roman" w:cs="Times New Roman"/>
          <w:b/>
          <w:bCs/>
          <w:color w:val="000000"/>
          <w:lang w:val="id-ID"/>
        </w:rPr>
        <w:t>n</w:t>
      </w:r>
      <w:r w:rsidRPr="00584C0D">
        <w:rPr>
          <w:rFonts w:ascii="Times New Roman" w:eastAsia="Calibri" w:hAnsi="Times New Roman" w:cs="Times New Roman"/>
          <w:b/>
          <w:bCs/>
          <w:color w:val="000000"/>
        </w:rPr>
        <w:t>ggulangan Kebisingan</w:t>
      </w:r>
    </w:p>
    <w:p w:rsidR="005C475C" w:rsidRPr="00584C0D" w:rsidRDefault="005C475C" w:rsidP="00674A0B">
      <w:pPr>
        <w:pStyle w:val="ListParagraph"/>
        <w:spacing w:line="360" w:lineRule="auto"/>
        <w:ind w:left="0"/>
        <w:rPr>
          <w:rFonts w:ascii="Times New Roman" w:hAnsi="Times New Roman" w:cs="Times New Roman"/>
          <w:color w:val="000000"/>
        </w:rPr>
      </w:pPr>
      <w:r w:rsidRPr="00584C0D">
        <w:rPr>
          <w:rFonts w:ascii="Times New Roman" w:eastAsia="Calibri" w:hAnsi="Times New Roman" w:cs="Times New Roman"/>
          <w:bCs/>
          <w:color w:val="000000"/>
        </w:rPr>
        <w:t>Kebisingan akibat lalu lintas dapat dikurangi dengan melakukan beberapa strategi pengurangan kebisingan. Satwiko (2004) menawarkan strategi umum</w:t>
      </w:r>
      <w:r w:rsidR="000E0D7A" w:rsidRPr="00584C0D">
        <w:rPr>
          <w:rFonts w:ascii="Times New Roman" w:eastAsia="Calibri" w:hAnsi="Times New Roman" w:cs="Times New Roman"/>
          <w:bCs/>
          <w:color w:val="000000"/>
        </w:rPr>
        <w:t xml:space="preserve"> penanganan kebisingan yait, </w:t>
      </w:r>
      <w:r w:rsidRPr="00584C0D">
        <w:rPr>
          <w:rFonts w:ascii="Times New Roman" w:eastAsia="Calibri" w:hAnsi="Times New Roman" w:cs="Times New Roman"/>
          <w:color w:val="000000"/>
        </w:rPr>
        <w:t>selalu menangani kebisingan pada sumbernya dengan cara mengatur sedemikian rupa agar sumber bunyi mengeluarkan intensitas bunyi</w:t>
      </w:r>
      <w:r w:rsidRPr="00584C0D">
        <w:rPr>
          <w:rFonts w:ascii="Times New Roman" w:eastAsia="Calibri" w:hAnsi="Times New Roman" w:cs="Times New Roman"/>
          <w:color w:val="000000"/>
          <w:lang w:val="id-ID"/>
        </w:rPr>
        <w:t xml:space="preserve"> </w:t>
      </w:r>
      <w:r w:rsidRPr="00584C0D">
        <w:rPr>
          <w:rFonts w:ascii="Times New Roman" w:eastAsia="Calibri" w:hAnsi="Times New Roman" w:cs="Times New Roman"/>
          <w:color w:val="000000"/>
        </w:rPr>
        <w:t xml:space="preserve">minimal. </w:t>
      </w:r>
    </w:p>
    <w:p w:rsidR="005C475C" w:rsidRPr="00584C0D" w:rsidRDefault="005C475C"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Kebisingan Lalu Lintas</w:t>
      </w:r>
    </w:p>
    <w:p w:rsidR="005C475C" w:rsidRPr="00584C0D" w:rsidRDefault="005C475C" w:rsidP="00674A0B">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Kebisingan lalu lintas berasal</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dari suara yang dihasilkan dari</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kendaraan bermotor,</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terutama dari</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mesin kendaraan, knalpot, serta akibat</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interaksi antara roda dengan</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jalan.</w:t>
      </w:r>
      <w:r w:rsidR="00674A0B" w:rsidRPr="00584C0D">
        <w:rPr>
          <w:rFonts w:ascii="Times New Roman" w:hAnsi="Times New Roman" w:cs="Times New Roman"/>
          <w:b/>
          <w:color w:val="000000"/>
        </w:rPr>
        <w:t xml:space="preserve"> </w:t>
      </w:r>
    </w:p>
    <w:p w:rsidR="004E2A0C" w:rsidRPr="00584C0D" w:rsidRDefault="004E2A0C"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Tingkat Kebisingan Sinambung Setara</w:t>
      </w:r>
    </w:p>
    <w:p w:rsidR="004E2A0C" w:rsidRPr="00584C0D" w:rsidRDefault="004E2A0C" w:rsidP="004E2A0C">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Berdasarkan keputusan menteri negari lingkungan hidup kep-48/menlh/11/1996 yang dimaksud dengan tingkat kebisingan sinambung setara adalah nilai tingkat kebisingan dari kebisingan yang berubah-ubah (fluktuatif) selama waktu tertentu yang setara dengan tingkat kebisingan yang ajeg (steady) pada selang waktu yang sama.</w:t>
      </w:r>
    </w:p>
    <w:p w:rsidR="004E2A0C" w:rsidRPr="00584C0D" w:rsidRDefault="004E2A0C"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Tingkat Kebisingan Dalam Besaran Statistik</w:t>
      </w:r>
    </w:p>
    <w:p w:rsidR="004E2A0C" w:rsidRPr="00584C0D" w:rsidRDefault="004E2A0C" w:rsidP="004E2A0C">
      <w:pPr>
        <w:pStyle w:val="ListParagraph"/>
        <w:spacing w:line="360" w:lineRule="auto"/>
        <w:ind w:left="0"/>
        <w:rPr>
          <w:rFonts w:ascii="Times New Roman" w:hAnsi="Times New Roman" w:cs="Times New Roman"/>
        </w:rPr>
      </w:pPr>
      <w:r w:rsidRPr="00584C0D">
        <w:rPr>
          <w:rFonts w:ascii="Times New Roman" w:hAnsi="Times New Roman" w:cs="Times New Roman"/>
        </w:rPr>
        <w:t xml:space="preserve">Tingkat kebisingan dalam besaran statistik (ln) adalah tingkat kebisingan (dalam dba) yang dilampaui untuk n% dari lamanya waktu pengukuran. Nilai n berkisar antara 1-100, besaran yang sering digunakan adalah l10, l50, l90. </w:t>
      </w:r>
    </w:p>
    <w:p w:rsidR="00FA61E9" w:rsidRPr="00584C0D" w:rsidRDefault="00FA61E9"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Pengukuran Kebisingan</w:t>
      </w:r>
    </w:p>
    <w:p w:rsidR="00FA61E9" w:rsidRPr="00584C0D" w:rsidRDefault="00FA61E9" w:rsidP="00FA61E9">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Pengukuran ada yang hanya bertujuan untuk pengendalian terhadap lingkungan kerja namun ada juga pengukuran yang bertujuan untuk mengetahui pengaruhnya terhadap tenaga kerja yang bersangkutan (Anizar, 2009:167).</w:t>
      </w:r>
    </w:p>
    <w:p w:rsidR="00FA61E9" w:rsidRPr="00584C0D" w:rsidRDefault="00FA61E9" w:rsidP="00981888">
      <w:pPr>
        <w:pStyle w:val="ListParagraph"/>
        <w:widowControl w:val="0"/>
        <w:numPr>
          <w:ilvl w:val="1"/>
          <w:numId w:val="2"/>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color w:val="000000"/>
        </w:rPr>
        <w:t>Skala Ukuran Level Suara (Sound Level Meter)</w:t>
      </w:r>
    </w:p>
    <w:p w:rsidR="00FA61E9" w:rsidRPr="00584C0D" w:rsidRDefault="00FA61E9" w:rsidP="00FA61E9">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America, National Standards Institute (ANZI) membuat</w:t>
      </w:r>
      <w:r w:rsidRPr="00584C0D">
        <w:rPr>
          <w:rFonts w:ascii="Times New Roman" w:hAnsi="Times New Roman" w:cs="Times New Roman"/>
          <w:color w:val="000000"/>
          <w:lang w:val="id-ID"/>
        </w:rPr>
        <w:t xml:space="preserve"> </w:t>
      </w:r>
      <w:r w:rsidRPr="00584C0D">
        <w:rPr>
          <w:rFonts w:ascii="Times New Roman" w:hAnsi="Times New Roman" w:cs="Times New Roman"/>
          <w:color w:val="000000"/>
        </w:rPr>
        <w:t>spesifikasi yang memuat beberapa skala untuk menghitung frekuensi dankarakteristik respon dan telinga manusia.</w:t>
      </w:r>
    </w:p>
    <w:p w:rsidR="00FA61E9" w:rsidRPr="00584C0D" w:rsidRDefault="00FA61E9" w:rsidP="00981888">
      <w:pPr>
        <w:pStyle w:val="ListParagraph"/>
        <w:numPr>
          <w:ilvl w:val="1"/>
          <w:numId w:val="2"/>
        </w:numPr>
        <w:autoSpaceDE w:val="0"/>
        <w:autoSpaceDN w:val="0"/>
        <w:adjustRightInd w:val="0"/>
        <w:spacing w:after="0" w:line="360" w:lineRule="auto"/>
        <w:ind w:left="567" w:hanging="567"/>
        <w:rPr>
          <w:rFonts w:ascii="Times New Roman" w:eastAsia="Calibri" w:hAnsi="Times New Roman" w:cs="Times New Roman"/>
          <w:b/>
          <w:color w:val="000000"/>
        </w:rPr>
      </w:pPr>
      <w:r w:rsidRPr="00584C0D">
        <w:rPr>
          <w:rFonts w:ascii="Times New Roman" w:eastAsia="Calibri" w:hAnsi="Times New Roman" w:cs="Times New Roman"/>
          <w:b/>
          <w:color w:val="000000"/>
        </w:rPr>
        <w:t>Perhitungan Kebisingan</w:t>
      </w:r>
    </w:p>
    <w:p w:rsidR="00B935B6" w:rsidRPr="00584C0D" w:rsidRDefault="00FA61E9" w:rsidP="00CF4965">
      <w:pPr>
        <w:pStyle w:val="ListParagraph"/>
        <w:spacing w:line="360" w:lineRule="auto"/>
        <w:ind w:left="0"/>
        <w:rPr>
          <w:rFonts w:ascii="Times New Roman" w:hAnsi="Times New Roman" w:cs="Times New Roman"/>
          <w:b/>
          <w:color w:val="000000"/>
        </w:rPr>
      </w:pPr>
      <w:r w:rsidRPr="00584C0D">
        <w:rPr>
          <w:rFonts w:ascii="Times New Roman" w:eastAsia="Calibri" w:hAnsi="Times New Roman" w:cs="Times New Roman"/>
          <w:color w:val="000000"/>
        </w:rPr>
        <w:t xml:space="preserve">Penelitian kali ini yaitu penentuan tinggkat kebisingan lingkungan yang dilakukan dengan metode sederhana, yaitu menggunakan alat berupa </w:t>
      </w:r>
      <w:r w:rsidRPr="00584C0D">
        <w:rPr>
          <w:rFonts w:ascii="Times New Roman" w:eastAsia="Calibri" w:hAnsi="Times New Roman" w:cs="Times New Roman"/>
          <w:i/>
          <w:color w:val="000000"/>
        </w:rPr>
        <w:t xml:space="preserve">Sound Level </w:t>
      </w:r>
      <w:proofErr w:type="gramStart"/>
      <w:r w:rsidRPr="00584C0D">
        <w:rPr>
          <w:rFonts w:ascii="Times New Roman" w:eastAsia="Calibri" w:hAnsi="Times New Roman" w:cs="Times New Roman"/>
          <w:i/>
          <w:color w:val="000000"/>
        </w:rPr>
        <w:t>Meter</w:t>
      </w:r>
      <w:r w:rsidRPr="00584C0D">
        <w:rPr>
          <w:rFonts w:ascii="Times New Roman" w:eastAsia="Calibri" w:hAnsi="Times New Roman" w:cs="Times New Roman"/>
          <w:color w:val="000000"/>
        </w:rPr>
        <w:t>(</w:t>
      </w:r>
      <w:proofErr w:type="gramEnd"/>
      <w:r w:rsidRPr="00584C0D">
        <w:rPr>
          <w:rFonts w:ascii="Times New Roman" w:eastAsia="Calibri" w:hAnsi="Times New Roman" w:cs="Times New Roman"/>
          <w:color w:val="000000"/>
        </w:rPr>
        <w:t xml:space="preserve">SLM), dan </w:t>
      </w:r>
      <w:r w:rsidRPr="00584C0D">
        <w:rPr>
          <w:rFonts w:ascii="Times New Roman" w:eastAsia="Calibri" w:hAnsi="Times New Roman" w:cs="Times New Roman"/>
          <w:i/>
          <w:color w:val="000000"/>
        </w:rPr>
        <w:t>stopwatch</w:t>
      </w:r>
      <w:r w:rsidRPr="00584C0D">
        <w:rPr>
          <w:rFonts w:ascii="Times New Roman" w:eastAsia="Calibri" w:hAnsi="Times New Roman" w:cs="Times New Roman"/>
          <w:color w:val="000000"/>
        </w:rPr>
        <w:t>.</w:t>
      </w:r>
      <w:r w:rsidR="00B935B6" w:rsidRPr="00584C0D">
        <w:rPr>
          <w:rFonts w:ascii="Times New Roman" w:hAnsi="Times New Roman" w:cs="Times New Roman"/>
          <w:b/>
          <w:color w:val="000000"/>
        </w:rPr>
        <w:br w:type="page"/>
      </w:r>
    </w:p>
    <w:p w:rsidR="00B935B6" w:rsidRPr="00584C0D" w:rsidRDefault="00B935B6" w:rsidP="00B935B6">
      <w:pPr>
        <w:pStyle w:val="ListParagraph"/>
        <w:spacing w:line="360" w:lineRule="auto"/>
        <w:ind w:left="0"/>
        <w:jc w:val="center"/>
        <w:rPr>
          <w:rFonts w:ascii="Times New Roman" w:hAnsi="Times New Roman" w:cs="Times New Roman"/>
          <w:b/>
          <w:color w:val="000000"/>
        </w:rPr>
      </w:pPr>
      <w:r w:rsidRPr="00584C0D">
        <w:rPr>
          <w:rFonts w:ascii="Times New Roman" w:hAnsi="Times New Roman" w:cs="Times New Roman"/>
          <w:b/>
          <w:color w:val="000000"/>
        </w:rPr>
        <w:lastRenderedPageBreak/>
        <w:t>BAB III</w:t>
      </w:r>
    </w:p>
    <w:p w:rsidR="00B935B6" w:rsidRPr="00584C0D" w:rsidRDefault="00B935B6" w:rsidP="00B935B6">
      <w:pPr>
        <w:pStyle w:val="ListParagraph"/>
        <w:spacing w:line="360" w:lineRule="auto"/>
        <w:ind w:left="0"/>
        <w:jc w:val="center"/>
        <w:rPr>
          <w:rFonts w:ascii="Times New Roman" w:hAnsi="Times New Roman" w:cs="Times New Roman"/>
          <w:b/>
          <w:color w:val="000000"/>
        </w:rPr>
      </w:pPr>
      <w:r w:rsidRPr="00584C0D">
        <w:rPr>
          <w:rFonts w:ascii="Times New Roman" w:hAnsi="Times New Roman" w:cs="Times New Roman"/>
          <w:b/>
          <w:color w:val="000000"/>
        </w:rPr>
        <w:t>METODOLOGI PENELITIAN</w:t>
      </w:r>
    </w:p>
    <w:p w:rsidR="00B935B6" w:rsidRPr="00A56F84" w:rsidRDefault="00B935B6" w:rsidP="00B935B6">
      <w:pPr>
        <w:pStyle w:val="ListParagraph"/>
        <w:spacing w:line="360" w:lineRule="auto"/>
        <w:ind w:left="0"/>
        <w:rPr>
          <w:rFonts w:ascii="Times New Roman" w:hAnsi="Times New Roman" w:cs="Times New Roman"/>
          <w:b/>
          <w:color w:val="000000"/>
          <w:sz w:val="10"/>
        </w:rPr>
      </w:pPr>
    </w:p>
    <w:p w:rsidR="00B935B6" w:rsidRPr="00584C0D" w:rsidRDefault="00B935B6" w:rsidP="00981888">
      <w:pPr>
        <w:pStyle w:val="ListParagraph"/>
        <w:widowControl w:val="0"/>
        <w:numPr>
          <w:ilvl w:val="1"/>
          <w:numId w:val="4"/>
        </w:numPr>
        <w:spacing w:after="0" w:line="360" w:lineRule="auto"/>
        <w:ind w:left="567" w:hanging="567"/>
        <w:jc w:val="left"/>
        <w:rPr>
          <w:rFonts w:ascii="Times New Roman" w:hAnsi="Times New Roman" w:cs="Times New Roman"/>
          <w:b/>
          <w:color w:val="000000"/>
        </w:rPr>
      </w:pPr>
      <w:r w:rsidRPr="00584C0D">
        <w:rPr>
          <w:rFonts w:ascii="Times New Roman" w:hAnsi="Times New Roman" w:cs="Times New Roman"/>
          <w:b/>
          <w:color w:val="000000"/>
        </w:rPr>
        <w:t>Rancangan Penelitian</w:t>
      </w:r>
    </w:p>
    <w:p w:rsidR="00B935B6" w:rsidRPr="00584C0D" w:rsidRDefault="00B935B6" w:rsidP="00B935B6">
      <w:pPr>
        <w:pStyle w:val="ListParagraph"/>
        <w:spacing w:line="360" w:lineRule="auto"/>
        <w:ind w:left="0"/>
        <w:rPr>
          <w:rFonts w:ascii="Times New Roman" w:hAnsi="Times New Roman" w:cs="Times New Roman"/>
          <w:b/>
          <w:color w:val="000000"/>
        </w:rPr>
      </w:pPr>
      <w:r w:rsidRPr="00584C0D">
        <w:rPr>
          <w:rFonts w:ascii="Times New Roman" w:hAnsi="Times New Roman" w:cs="Times New Roman"/>
          <w:color w:val="000000"/>
        </w:rPr>
        <w:t>Dalam rangka mencapai tujuan penelitian yaitu untuk mengetahui gejala atau pengaruh yang timbul sebagai adanya akibat dari kebisingan serta berdasarkan perumusan masalah yang diajukan untuk mengetahui suatu gambaran yang jelas tentang b</w:t>
      </w:r>
      <w:r w:rsidRPr="00584C0D">
        <w:rPr>
          <w:rFonts w:ascii="Times New Roman" w:hAnsi="Times New Roman" w:cs="Times New Roman"/>
        </w:rPr>
        <w:t xml:space="preserve">agaimana tingkat kebisingan yang ditimbulkan arus lalu lintas kendaraan bermotor terhadap sekolah dan masyarakat, dan bagaimana pengaruh kecepatan lalu lintas kendaraan bermotor terhadap tingkat kebisingan </w:t>
      </w:r>
      <w:r w:rsidRPr="00584C0D">
        <w:rPr>
          <w:rFonts w:ascii="Times New Roman" w:hAnsi="Times New Roman" w:cs="Times New Roman"/>
          <w:color w:val="000000"/>
        </w:rPr>
        <w:t xml:space="preserve">yang terjadi pada ruas jalan </w:t>
      </w:r>
      <w:r w:rsidRPr="00584C0D">
        <w:rPr>
          <w:rFonts w:ascii="Times New Roman" w:hAnsi="Times New Roman" w:cs="Times New Roman"/>
        </w:rPr>
        <w:t>Gunung merbabu</w:t>
      </w:r>
      <w:r w:rsidR="0065398A" w:rsidRPr="00584C0D">
        <w:rPr>
          <w:rFonts w:ascii="Times New Roman" w:hAnsi="Times New Roman" w:cs="Times New Roman"/>
        </w:rPr>
        <w:t>.</w:t>
      </w:r>
    </w:p>
    <w:p w:rsidR="00B935B6" w:rsidRPr="00584C0D" w:rsidRDefault="00B935B6" w:rsidP="00981888">
      <w:pPr>
        <w:pStyle w:val="ListParagraph"/>
        <w:widowControl w:val="0"/>
        <w:numPr>
          <w:ilvl w:val="1"/>
          <w:numId w:val="4"/>
        </w:numPr>
        <w:spacing w:after="0" w:line="360" w:lineRule="auto"/>
        <w:ind w:left="567" w:hanging="567"/>
        <w:jc w:val="left"/>
        <w:rPr>
          <w:rFonts w:ascii="Times New Roman" w:hAnsi="Times New Roman" w:cs="Times New Roman"/>
          <w:b/>
          <w:color w:val="000000"/>
        </w:rPr>
      </w:pPr>
      <w:r w:rsidRPr="00584C0D">
        <w:rPr>
          <w:rFonts w:ascii="Times New Roman" w:hAnsi="Times New Roman" w:cs="Times New Roman"/>
          <w:b/>
          <w:color w:val="000000"/>
        </w:rPr>
        <w:t>Lokasi Penelitian</w:t>
      </w:r>
    </w:p>
    <w:p w:rsidR="00F95828" w:rsidRDefault="00B935B6" w:rsidP="00F95828">
      <w:pPr>
        <w:pStyle w:val="ListParagraph"/>
        <w:spacing w:line="360" w:lineRule="auto"/>
        <w:ind w:left="0"/>
        <w:rPr>
          <w:rFonts w:ascii="Times New Roman" w:hAnsi="Times New Roman" w:cs="Times New Roman"/>
          <w:color w:val="000000"/>
        </w:rPr>
      </w:pPr>
      <w:r w:rsidRPr="00584C0D">
        <w:rPr>
          <w:rFonts w:ascii="Times New Roman" w:hAnsi="Times New Roman" w:cs="Times New Roman"/>
          <w:color w:val="000000"/>
        </w:rPr>
        <w:t xml:space="preserve">Dalam penelitian ini dipilih ruas jalan sesuai fungsi jalan yakni jalan Lokal, ruas jalan yang dipakai lokasi penelitian adalah Ruas Jalan </w:t>
      </w:r>
      <w:r w:rsidRPr="00584C0D">
        <w:rPr>
          <w:rFonts w:ascii="Times New Roman" w:hAnsi="Times New Roman" w:cs="Times New Roman"/>
        </w:rPr>
        <w:t xml:space="preserve">Gunung merbabu </w:t>
      </w:r>
      <w:r w:rsidRPr="00584C0D">
        <w:rPr>
          <w:rFonts w:ascii="Times New Roman" w:hAnsi="Times New Roman" w:cs="Times New Roman"/>
          <w:color w:val="000000"/>
        </w:rPr>
        <w:t xml:space="preserve">dengan 1 lokasi pengambilan data dari badan jalan yaitu Rumah Sakit Dirgahayu Samarinda. </w:t>
      </w:r>
    </w:p>
    <w:p w:rsidR="00B935B6" w:rsidRPr="00584C0D" w:rsidRDefault="00B935B6" w:rsidP="00981888">
      <w:pPr>
        <w:pStyle w:val="ListParagraph"/>
        <w:widowControl w:val="0"/>
        <w:numPr>
          <w:ilvl w:val="1"/>
          <w:numId w:val="4"/>
        </w:numPr>
        <w:spacing w:after="0" w:line="360" w:lineRule="auto"/>
        <w:ind w:left="567" w:hanging="567"/>
        <w:jc w:val="left"/>
        <w:rPr>
          <w:rFonts w:ascii="Times New Roman" w:hAnsi="Times New Roman" w:cs="Times New Roman"/>
          <w:b/>
          <w:color w:val="000000"/>
        </w:rPr>
      </w:pPr>
      <w:r w:rsidRPr="00584C0D">
        <w:rPr>
          <w:rFonts w:ascii="Times New Roman" w:hAnsi="Times New Roman" w:cs="Times New Roman"/>
          <w:b/>
          <w:color w:val="000000"/>
        </w:rPr>
        <w:t>Populasi dan Sampel</w:t>
      </w:r>
    </w:p>
    <w:p w:rsidR="00B935B6" w:rsidRPr="00584C0D" w:rsidRDefault="00B935B6" w:rsidP="00A56F84">
      <w:pPr>
        <w:widowControl w:val="0"/>
        <w:spacing w:after="0" w:line="360" w:lineRule="auto"/>
        <w:ind w:firstLine="567"/>
        <w:jc w:val="both"/>
        <w:rPr>
          <w:rFonts w:ascii="Times New Roman" w:hAnsi="Times New Roman" w:cs="Times New Roman"/>
          <w:b/>
          <w:color w:val="000000"/>
        </w:rPr>
      </w:pPr>
      <w:r w:rsidRPr="00584C0D">
        <w:rPr>
          <w:rFonts w:ascii="Times New Roman" w:hAnsi="Times New Roman" w:cs="Times New Roman"/>
          <w:color w:val="000000"/>
        </w:rPr>
        <w:t xml:space="preserve">Populasi penelitian pada penelitian ini adalah hasil pengukuran intensitas kebisingan yang terjadi di ruas Jalan </w:t>
      </w:r>
      <w:r w:rsidRPr="00584C0D">
        <w:rPr>
          <w:rFonts w:ascii="Times New Roman" w:hAnsi="Times New Roman" w:cs="Times New Roman"/>
        </w:rPr>
        <w:t xml:space="preserve">Gunung Merbabu. </w:t>
      </w:r>
      <w:r w:rsidRPr="00584C0D">
        <w:rPr>
          <w:rFonts w:ascii="Times New Roman" w:hAnsi="Times New Roman" w:cs="Times New Roman"/>
          <w:color w:val="000000"/>
        </w:rPr>
        <w:t>Sedangkan sampel penelitian ini adalah intensitas kebisingan yang dihasilkan dari sumber bising yaitu kendaran bermotor (sepeda motor, kendaraan ringan).</w:t>
      </w:r>
    </w:p>
    <w:p w:rsidR="00B935B6" w:rsidRPr="00584C0D" w:rsidRDefault="00B935B6" w:rsidP="00981888">
      <w:pPr>
        <w:pStyle w:val="ListParagraph"/>
        <w:widowControl w:val="0"/>
        <w:numPr>
          <w:ilvl w:val="1"/>
          <w:numId w:val="4"/>
        </w:numPr>
        <w:spacing w:after="0" w:line="360" w:lineRule="auto"/>
        <w:ind w:left="567" w:hanging="567"/>
        <w:rPr>
          <w:rFonts w:ascii="Times New Roman" w:hAnsi="Times New Roman" w:cs="Times New Roman"/>
          <w:color w:val="000000"/>
        </w:rPr>
      </w:pPr>
      <w:r w:rsidRPr="00584C0D">
        <w:rPr>
          <w:rFonts w:ascii="Times New Roman" w:hAnsi="Times New Roman" w:cs="Times New Roman"/>
          <w:b/>
          <w:color w:val="000000"/>
          <w:lang w:val="id-ID"/>
        </w:rPr>
        <w:t>Alur</w:t>
      </w:r>
      <w:r w:rsidRPr="00584C0D">
        <w:rPr>
          <w:rFonts w:ascii="Times New Roman" w:hAnsi="Times New Roman" w:cs="Times New Roman"/>
          <w:b/>
          <w:color w:val="000000"/>
        </w:rPr>
        <w:t xml:space="preserve"> Penelitian</w:t>
      </w:r>
    </w:p>
    <w:p w:rsidR="00B935B6" w:rsidRPr="00584C0D" w:rsidRDefault="00B935B6" w:rsidP="0065398A">
      <w:pPr>
        <w:autoSpaceDE w:val="0"/>
        <w:autoSpaceDN w:val="0"/>
        <w:adjustRightInd w:val="0"/>
        <w:spacing w:after="0" w:line="360" w:lineRule="auto"/>
        <w:ind w:firstLine="567"/>
        <w:jc w:val="both"/>
        <w:rPr>
          <w:rFonts w:ascii="Times New Roman" w:hAnsi="Times New Roman" w:cs="Times New Roman"/>
        </w:rPr>
      </w:pPr>
      <w:r w:rsidRPr="00584C0D">
        <w:rPr>
          <w:rFonts w:ascii="Times New Roman" w:hAnsi="Times New Roman" w:cs="Times New Roman"/>
        </w:rPr>
        <w:t>Desain penelitian Studi Pengaruh Volume Lalu Lintas Terhadap Tingkat Kebisingan Pada Ruas Jalan Gunung Merbabu merupakan sebuah diagram dengan simbol-simbol atau proses yang menampilkan langkah-langkah yang disimbolkan dalam bentuk kotak, beserta urutannya dengan menghubungkan masing-masing langkah tersebut menggunakan tanda panah</w:t>
      </w:r>
      <w:r w:rsidR="00026479" w:rsidRPr="00584C0D">
        <w:rPr>
          <w:rFonts w:ascii="Times New Roman" w:hAnsi="Times New Roman" w:cs="Times New Roman"/>
        </w:rPr>
        <w:t>.</w:t>
      </w:r>
    </w:p>
    <w:p w:rsidR="00B935B6" w:rsidRPr="00584C0D" w:rsidRDefault="00B935B6" w:rsidP="00981888">
      <w:pPr>
        <w:pStyle w:val="ListParagraph"/>
        <w:widowControl w:val="0"/>
        <w:numPr>
          <w:ilvl w:val="1"/>
          <w:numId w:val="4"/>
        </w:numPr>
        <w:spacing w:after="0" w:line="360" w:lineRule="auto"/>
        <w:ind w:left="567" w:hanging="567"/>
        <w:rPr>
          <w:rFonts w:ascii="Times New Roman" w:hAnsi="Times New Roman" w:cs="Times New Roman"/>
          <w:color w:val="000000"/>
        </w:rPr>
      </w:pPr>
      <w:r w:rsidRPr="00584C0D">
        <w:rPr>
          <w:rFonts w:ascii="Times New Roman" w:hAnsi="Times New Roman" w:cs="Times New Roman"/>
          <w:b/>
          <w:color w:val="000000"/>
        </w:rPr>
        <w:t>Teknik Pengumpulan Data</w:t>
      </w:r>
    </w:p>
    <w:p w:rsidR="00B935B6" w:rsidRPr="00F95828" w:rsidRDefault="00B935B6" w:rsidP="00F95828">
      <w:pPr>
        <w:widowControl w:val="0"/>
        <w:spacing w:after="0" w:line="360" w:lineRule="auto"/>
        <w:ind w:firstLine="567"/>
        <w:jc w:val="both"/>
        <w:rPr>
          <w:rFonts w:ascii="Times New Roman" w:hAnsi="Times New Roman" w:cs="Times New Roman"/>
          <w:color w:val="000000"/>
        </w:rPr>
      </w:pPr>
      <w:r w:rsidRPr="00F95828">
        <w:rPr>
          <w:rFonts w:ascii="Times New Roman" w:hAnsi="Times New Roman" w:cs="Times New Roman"/>
          <w:color w:val="000000"/>
        </w:rPr>
        <w:t>Data Primer</w:t>
      </w:r>
      <w:r w:rsidR="00F95828">
        <w:rPr>
          <w:rFonts w:ascii="Times New Roman" w:hAnsi="Times New Roman" w:cs="Times New Roman"/>
          <w:color w:val="000000"/>
        </w:rPr>
        <w:t xml:space="preserve"> d</w:t>
      </w:r>
      <w:r w:rsidR="00A56F84" w:rsidRPr="00F95828">
        <w:rPr>
          <w:rFonts w:ascii="Times New Roman" w:hAnsi="Times New Roman" w:cs="Times New Roman"/>
          <w:color w:val="000000"/>
        </w:rPr>
        <w:t>ilakukan s</w:t>
      </w:r>
      <w:r w:rsidRPr="00F95828">
        <w:rPr>
          <w:rFonts w:ascii="Times New Roman" w:hAnsi="Times New Roman" w:cs="Times New Roman"/>
          <w:color w:val="000000"/>
        </w:rPr>
        <w:t>urvai pendahuluan</w:t>
      </w:r>
      <w:r w:rsidR="00A56F84" w:rsidRPr="00F95828">
        <w:rPr>
          <w:rFonts w:ascii="Times New Roman" w:hAnsi="Times New Roman" w:cs="Times New Roman"/>
          <w:color w:val="000000"/>
        </w:rPr>
        <w:t xml:space="preserve"> dan p</w:t>
      </w:r>
      <w:r w:rsidRPr="00F95828">
        <w:rPr>
          <w:rFonts w:ascii="Times New Roman" w:hAnsi="Times New Roman" w:cs="Times New Roman"/>
          <w:color w:val="000000"/>
        </w:rPr>
        <w:t>elaksanaan penelitian</w:t>
      </w:r>
      <w:r w:rsidR="00F95828">
        <w:rPr>
          <w:rFonts w:ascii="Times New Roman" w:hAnsi="Times New Roman" w:cs="Times New Roman"/>
          <w:color w:val="000000"/>
        </w:rPr>
        <w:t xml:space="preserve"> dengan t</w:t>
      </w:r>
      <w:r w:rsidRPr="00F95828">
        <w:rPr>
          <w:rFonts w:ascii="Times New Roman" w:hAnsi="Times New Roman" w:cs="Times New Roman"/>
          <w:color w:val="000000"/>
        </w:rPr>
        <w:t>ahap persiapan</w:t>
      </w:r>
      <w:r w:rsidR="00F95828">
        <w:rPr>
          <w:rFonts w:ascii="Times New Roman" w:hAnsi="Times New Roman" w:cs="Times New Roman"/>
          <w:color w:val="000000"/>
        </w:rPr>
        <w:t xml:space="preserve"> dan p</w:t>
      </w:r>
      <w:r w:rsidRPr="00F95828">
        <w:rPr>
          <w:rFonts w:ascii="Times New Roman" w:hAnsi="Times New Roman" w:cs="Times New Roman"/>
          <w:color w:val="000000"/>
        </w:rPr>
        <w:t>engumpulan data primer</w:t>
      </w:r>
      <w:r w:rsidR="00F95828">
        <w:rPr>
          <w:rFonts w:ascii="Times New Roman" w:hAnsi="Times New Roman" w:cs="Times New Roman"/>
          <w:color w:val="000000"/>
        </w:rPr>
        <w:t xml:space="preserve">. </w:t>
      </w:r>
      <w:r w:rsidRPr="00F95828">
        <w:rPr>
          <w:rFonts w:ascii="Times New Roman" w:hAnsi="Times New Roman" w:cs="Times New Roman"/>
          <w:bCs/>
        </w:rPr>
        <w:t>Data Sekunder</w:t>
      </w:r>
      <w:r w:rsidR="0065398A" w:rsidRPr="00F95828">
        <w:rPr>
          <w:rFonts w:ascii="Times New Roman" w:hAnsi="Times New Roman" w:cs="Times New Roman"/>
        </w:rPr>
        <w:t xml:space="preserve"> adalah </w:t>
      </w:r>
      <w:r w:rsidRPr="00F95828">
        <w:rPr>
          <w:rFonts w:ascii="Times New Roman" w:hAnsi="Times New Roman" w:cs="Times New Roman"/>
        </w:rPr>
        <w:t>Data pendukung yang dibutuhkan pada penelitian ini adalah gambaran/sketsa jalan-jalan disurvei.</w:t>
      </w:r>
    </w:p>
    <w:p w:rsidR="00B935B6" w:rsidRPr="00584C0D" w:rsidRDefault="00B935B6" w:rsidP="00981888">
      <w:pPr>
        <w:pStyle w:val="ListParagraph"/>
        <w:widowControl w:val="0"/>
        <w:numPr>
          <w:ilvl w:val="1"/>
          <w:numId w:val="4"/>
        </w:numPr>
        <w:spacing w:after="0" w:line="360" w:lineRule="auto"/>
        <w:ind w:left="567" w:hanging="567"/>
        <w:rPr>
          <w:rFonts w:ascii="Times New Roman" w:hAnsi="Times New Roman" w:cs="Times New Roman"/>
          <w:color w:val="000000"/>
        </w:rPr>
      </w:pPr>
      <w:r w:rsidRPr="00584C0D">
        <w:rPr>
          <w:rFonts w:ascii="Times New Roman" w:hAnsi="Times New Roman" w:cs="Times New Roman"/>
          <w:b/>
          <w:color w:val="000000"/>
        </w:rPr>
        <w:t xml:space="preserve"> Teknik Analisis Data</w:t>
      </w:r>
    </w:p>
    <w:p w:rsidR="00B935B6" w:rsidRPr="00584C0D" w:rsidRDefault="00B935B6" w:rsidP="0065398A">
      <w:pPr>
        <w:pStyle w:val="ListParagraph"/>
        <w:spacing w:line="360" w:lineRule="auto"/>
        <w:ind w:left="0"/>
        <w:rPr>
          <w:rFonts w:ascii="Times New Roman" w:hAnsi="Times New Roman" w:cs="Times New Roman"/>
        </w:rPr>
      </w:pPr>
      <w:r w:rsidRPr="00584C0D">
        <w:rPr>
          <w:rFonts w:ascii="Times New Roman" w:hAnsi="Times New Roman" w:cs="Times New Roman"/>
        </w:rPr>
        <w:t>Setelah melakukan survei dilapangan, maka data yang ada dikumpulkan dan diolah kemudian dianalisis untuk memperoleh kesimpulan yang sesuai dengan kondisi aktual yang ada dilokasi survei.</w:t>
      </w:r>
    </w:p>
    <w:p w:rsidR="00B935B6" w:rsidRPr="00F95828" w:rsidRDefault="00B935B6" w:rsidP="00981888">
      <w:pPr>
        <w:pStyle w:val="ListParagraph"/>
        <w:widowControl w:val="0"/>
        <w:numPr>
          <w:ilvl w:val="1"/>
          <w:numId w:val="4"/>
        </w:numPr>
        <w:spacing w:after="0" w:line="360" w:lineRule="auto"/>
        <w:ind w:left="567" w:hanging="567"/>
        <w:rPr>
          <w:rFonts w:ascii="Times New Roman" w:hAnsi="Times New Roman" w:cs="Times New Roman"/>
          <w:b/>
          <w:color w:val="000000"/>
        </w:rPr>
      </w:pPr>
      <w:r w:rsidRPr="00584C0D">
        <w:rPr>
          <w:rFonts w:ascii="Times New Roman" w:hAnsi="Times New Roman" w:cs="Times New Roman"/>
          <w:b/>
        </w:rPr>
        <w:t>Waktu Penelitian</w:t>
      </w:r>
    </w:p>
    <w:tbl>
      <w:tblPr>
        <w:tblStyle w:val="TableGrid"/>
        <w:tblW w:w="0" w:type="auto"/>
        <w:jc w:val="center"/>
        <w:tblInd w:w="0" w:type="dxa"/>
        <w:tblLook w:val="04A0" w:firstRow="1" w:lastRow="0" w:firstColumn="1" w:lastColumn="0" w:noHBand="0" w:noVBand="1"/>
      </w:tblPr>
      <w:tblGrid>
        <w:gridCol w:w="1218"/>
        <w:gridCol w:w="1273"/>
        <w:gridCol w:w="1253"/>
        <w:gridCol w:w="1433"/>
        <w:gridCol w:w="1430"/>
        <w:gridCol w:w="1382"/>
      </w:tblGrid>
      <w:tr w:rsidR="001B5A08" w:rsidRPr="00A56F84" w:rsidTr="00F95828">
        <w:trPr>
          <w:trHeight w:val="97"/>
          <w:jc w:val="center"/>
        </w:trPr>
        <w:tc>
          <w:tcPr>
            <w:tcW w:w="3744" w:type="dxa"/>
            <w:gridSpan w:val="3"/>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Penelitian Kebisingan</w:t>
            </w:r>
          </w:p>
        </w:tc>
        <w:tc>
          <w:tcPr>
            <w:tcW w:w="4245" w:type="dxa"/>
            <w:gridSpan w:val="3"/>
            <w:vAlign w:val="center"/>
          </w:tcPr>
          <w:p w:rsidR="001B5A08" w:rsidRPr="00A56F84" w:rsidRDefault="001B5A08" w:rsidP="00F95828">
            <w:pPr>
              <w:widowControl w:val="0"/>
              <w:spacing w:line="360" w:lineRule="auto"/>
              <w:jc w:val="center"/>
              <w:rPr>
                <w:sz w:val="18"/>
                <w:szCs w:val="22"/>
              </w:rPr>
            </w:pPr>
            <w:r w:rsidRPr="00A56F84">
              <w:rPr>
                <w:sz w:val="18"/>
                <w:szCs w:val="22"/>
              </w:rPr>
              <w:t>Survey Lalu Lintas Harian Rata-rata (LHR)</w:t>
            </w:r>
          </w:p>
        </w:tc>
      </w:tr>
      <w:tr w:rsidR="001B5A08" w:rsidRPr="00A56F84" w:rsidTr="00F95828">
        <w:trPr>
          <w:jc w:val="center"/>
        </w:trPr>
        <w:tc>
          <w:tcPr>
            <w:tcW w:w="1218"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Minggu</w:t>
            </w:r>
          </w:p>
        </w:tc>
        <w:tc>
          <w:tcPr>
            <w:tcW w:w="127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Rabu</w:t>
            </w:r>
          </w:p>
        </w:tc>
        <w:tc>
          <w:tcPr>
            <w:tcW w:w="125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Jumat</w:t>
            </w:r>
          </w:p>
        </w:tc>
        <w:tc>
          <w:tcPr>
            <w:tcW w:w="1433" w:type="dxa"/>
            <w:vAlign w:val="center"/>
          </w:tcPr>
          <w:p w:rsidR="001B5A08" w:rsidRPr="00A56F84" w:rsidRDefault="001B5A08" w:rsidP="00F95828">
            <w:pPr>
              <w:jc w:val="center"/>
              <w:rPr>
                <w:sz w:val="18"/>
                <w:szCs w:val="22"/>
              </w:rPr>
            </w:pPr>
            <w:r w:rsidRPr="00A56F84">
              <w:rPr>
                <w:sz w:val="18"/>
                <w:szCs w:val="22"/>
              </w:rPr>
              <w:t>Minggu</w:t>
            </w:r>
          </w:p>
        </w:tc>
        <w:tc>
          <w:tcPr>
            <w:tcW w:w="1430" w:type="dxa"/>
            <w:vAlign w:val="center"/>
          </w:tcPr>
          <w:p w:rsidR="001B5A08" w:rsidRPr="00A56F84" w:rsidRDefault="001B5A08" w:rsidP="00F95828">
            <w:pPr>
              <w:jc w:val="center"/>
              <w:rPr>
                <w:sz w:val="18"/>
                <w:szCs w:val="22"/>
              </w:rPr>
            </w:pPr>
            <w:r w:rsidRPr="00A56F84">
              <w:rPr>
                <w:sz w:val="18"/>
                <w:szCs w:val="22"/>
              </w:rPr>
              <w:t>Rabu</w:t>
            </w:r>
          </w:p>
        </w:tc>
        <w:tc>
          <w:tcPr>
            <w:tcW w:w="1382" w:type="dxa"/>
            <w:vAlign w:val="center"/>
          </w:tcPr>
          <w:p w:rsidR="001B5A08" w:rsidRPr="00A56F84" w:rsidRDefault="001B5A08" w:rsidP="00F95828">
            <w:pPr>
              <w:jc w:val="center"/>
              <w:rPr>
                <w:sz w:val="18"/>
                <w:szCs w:val="22"/>
              </w:rPr>
            </w:pPr>
            <w:r w:rsidRPr="00A56F84">
              <w:rPr>
                <w:sz w:val="18"/>
                <w:szCs w:val="22"/>
              </w:rPr>
              <w:t>Jumat</w:t>
            </w:r>
          </w:p>
        </w:tc>
      </w:tr>
      <w:tr w:rsidR="001B5A08" w:rsidRPr="00A56F84" w:rsidTr="00F95828">
        <w:trPr>
          <w:jc w:val="center"/>
        </w:trPr>
        <w:tc>
          <w:tcPr>
            <w:tcW w:w="1218"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08.00 – 09.00</w:t>
            </w:r>
          </w:p>
        </w:tc>
        <w:tc>
          <w:tcPr>
            <w:tcW w:w="127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08.30 – 09.30</w:t>
            </w:r>
          </w:p>
        </w:tc>
        <w:tc>
          <w:tcPr>
            <w:tcW w:w="125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08.30 – 09.30</w:t>
            </w:r>
          </w:p>
        </w:tc>
        <w:tc>
          <w:tcPr>
            <w:tcW w:w="1433" w:type="dxa"/>
            <w:vAlign w:val="center"/>
          </w:tcPr>
          <w:p w:rsidR="001B5A08" w:rsidRPr="00A56F84" w:rsidRDefault="001B5A08" w:rsidP="00F95828">
            <w:pPr>
              <w:jc w:val="center"/>
              <w:rPr>
                <w:sz w:val="18"/>
                <w:szCs w:val="22"/>
              </w:rPr>
            </w:pPr>
            <w:r w:rsidRPr="00A56F84">
              <w:rPr>
                <w:sz w:val="18"/>
                <w:szCs w:val="22"/>
              </w:rPr>
              <w:t>08.00 – 09.00</w:t>
            </w:r>
          </w:p>
        </w:tc>
        <w:tc>
          <w:tcPr>
            <w:tcW w:w="1430" w:type="dxa"/>
            <w:vAlign w:val="center"/>
          </w:tcPr>
          <w:p w:rsidR="001B5A08" w:rsidRPr="00A56F84" w:rsidRDefault="001B5A08" w:rsidP="00F95828">
            <w:pPr>
              <w:jc w:val="center"/>
              <w:rPr>
                <w:sz w:val="18"/>
                <w:szCs w:val="22"/>
              </w:rPr>
            </w:pPr>
            <w:r w:rsidRPr="00A56F84">
              <w:rPr>
                <w:sz w:val="18"/>
                <w:szCs w:val="22"/>
              </w:rPr>
              <w:t>08.30 – 09.30</w:t>
            </w:r>
          </w:p>
        </w:tc>
        <w:tc>
          <w:tcPr>
            <w:tcW w:w="1382" w:type="dxa"/>
            <w:vAlign w:val="center"/>
          </w:tcPr>
          <w:p w:rsidR="001B5A08" w:rsidRPr="00A56F84" w:rsidRDefault="001B5A08" w:rsidP="00F95828">
            <w:pPr>
              <w:jc w:val="center"/>
              <w:rPr>
                <w:sz w:val="18"/>
                <w:szCs w:val="22"/>
              </w:rPr>
            </w:pPr>
            <w:r w:rsidRPr="00A56F84">
              <w:rPr>
                <w:sz w:val="18"/>
                <w:szCs w:val="22"/>
              </w:rPr>
              <w:t>08.30 – 09.30</w:t>
            </w:r>
          </w:p>
        </w:tc>
      </w:tr>
      <w:tr w:rsidR="001B5A08" w:rsidRPr="00A56F84" w:rsidTr="00F95828">
        <w:trPr>
          <w:jc w:val="center"/>
        </w:trPr>
        <w:tc>
          <w:tcPr>
            <w:tcW w:w="1218"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13.00 – 14.00</w:t>
            </w:r>
          </w:p>
        </w:tc>
        <w:tc>
          <w:tcPr>
            <w:tcW w:w="127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13.00 – 14.00</w:t>
            </w:r>
          </w:p>
        </w:tc>
        <w:tc>
          <w:tcPr>
            <w:tcW w:w="125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13.00 – 14.00</w:t>
            </w:r>
          </w:p>
        </w:tc>
        <w:tc>
          <w:tcPr>
            <w:tcW w:w="1433" w:type="dxa"/>
            <w:vAlign w:val="center"/>
          </w:tcPr>
          <w:p w:rsidR="001B5A08" w:rsidRPr="00A56F84" w:rsidRDefault="001B5A08" w:rsidP="00F95828">
            <w:pPr>
              <w:jc w:val="center"/>
              <w:rPr>
                <w:sz w:val="18"/>
                <w:szCs w:val="22"/>
              </w:rPr>
            </w:pPr>
            <w:r w:rsidRPr="00A56F84">
              <w:rPr>
                <w:sz w:val="18"/>
                <w:szCs w:val="22"/>
              </w:rPr>
              <w:t>13.00 – 14.00</w:t>
            </w:r>
          </w:p>
        </w:tc>
        <w:tc>
          <w:tcPr>
            <w:tcW w:w="1430" w:type="dxa"/>
            <w:vAlign w:val="center"/>
          </w:tcPr>
          <w:p w:rsidR="001B5A08" w:rsidRPr="00A56F84" w:rsidRDefault="001B5A08" w:rsidP="00F95828">
            <w:pPr>
              <w:jc w:val="center"/>
              <w:rPr>
                <w:sz w:val="18"/>
                <w:szCs w:val="22"/>
              </w:rPr>
            </w:pPr>
            <w:r w:rsidRPr="00A56F84">
              <w:rPr>
                <w:sz w:val="18"/>
                <w:szCs w:val="22"/>
              </w:rPr>
              <w:t>13.00 – 14.00</w:t>
            </w:r>
          </w:p>
        </w:tc>
        <w:tc>
          <w:tcPr>
            <w:tcW w:w="1382" w:type="dxa"/>
            <w:vAlign w:val="center"/>
          </w:tcPr>
          <w:p w:rsidR="001B5A08" w:rsidRPr="00A56F84" w:rsidRDefault="001B5A08" w:rsidP="00F95828">
            <w:pPr>
              <w:jc w:val="center"/>
              <w:rPr>
                <w:sz w:val="18"/>
                <w:szCs w:val="22"/>
              </w:rPr>
            </w:pPr>
            <w:r w:rsidRPr="00A56F84">
              <w:rPr>
                <w:sz w:val="18"/>
                <w:szCs w:val="22"/>
              </w:rPr>
              <w:t>13.00 – 14.00</w:t>
            </w:r>
          </w:p>
        </w:tc>
      </w:tr>
      <w:tr w:rsidR="001B5A08" w:rsidRPr="00A56F84" w:rsidTr="00F95828">
        <w:trPr>
          <w:jc w:val="center"/>
        </w:trPr>
        <w:tc>
          <w:tcPr>
            <w:tcW w:w="1218"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17.00 – 18.00</w:t>
            </w:r>
          </w:p>
        </w:tc>
        <w:tc>
          <w:tcPr>
            <w:tcW w:w="127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17.00 – 18.00</w:t>
            </w:r>
          </w:p>
        </w:tc>
        <w:tc>
          <w:tcPr>
            <w:tcW w:w="1253" w:type="dxa"/>
            <w:vAlign w:val="center"/>
          </w:tcPr>
          <w:p w:rsidR="001B5A08" w:rsidRPr="00A56F84" w:rsidRDefault="001B5A08" w:rsidP="00F95828">
            <w:pPr>
              <w:pStyle w:val="ListParagraph"/>
              <w:spacing w:after="0" w:line="276" w:lineRule="auto"/>
              <w:ind w:left="0" w:firstLine="0"/>
              <w:jc w:val="center"/>
              <w:rPr>
                <w:color w:val="000000"/>
                <w:sz w:val="18"/>
                <w:szCs w:val="22"/>
              </w:rPr>
            </w:pPr>
            <w:r w:rsidRPr="00A56F84">
              <w:rPr>
                <w:color w:val="000000"/>
                <w:sz w:val="18"/>
                <w:szCs w:val="22"/>
              </w:rPr>
              <w:t>17.00 – 18.00</w:t>
            </w:r>
          </w:p>
        </w:tc>
        <w:tc>
          <w:tcPr>
            <w:tcW w:w="1433" w:type="dxa"/>
            <w:vAlign w:val="center"/>
          </w:tcPr>
          <w:p w:rsidR="001B5A08" w:rsidRPr="00A56F84" w:rsidRDefault="001B5A08" w:rsidP="00F95828">
            <w:pPr>
              <w:jc w:val="center"/>
              <w:rPr>
                <w:sz w:val="18"/>
                <w:szCs w:val="22"/>
              </w:rPr>
            </w:pPr>
            <w:r w:rsidRPr="00A56F84">
              <w:rPr>
                <w:sz w:val="18"/>
                <w:szCs w:val="22"/>
              </w:rPr>
              <w:t>17.00 – 18.00</w:t>
            </w:r>
          </w:p>
        </w:tc>
        <w:tc>
          <w:tcPr>
            <w:tcW w:w="1430" w:type="dxa"/>
            <w:vAlign w:val="center"/>
          </w:tcPr>
          <w:p w:rsidR="001B5A08" w:rsidRPr="00A56F84" w:rsidRDefault="001B5A08" w:rsidP="00F95828">
            <w:pPr>
              <w:jc w:val="center"/>
              <w:rPr>
                <w:sz w:val="18"/>
                <w:szCs w:val="22"/>
              </w:rPr>
            </w:pPr>
            <w:r w:rsidRPr="00A56F84">
              <w:rPr>
                <w:sz w:val="18"/>
                <w:szCs w:val="22"/>
              </w:rPr>
              <w:t>17.00 – 18.00</w:t>
            </w:r>
          </w:p>
        </w:tc>
        <w:tc>
          <w:tcPr>
            <w:tcW w:w="1382" w:type="dxa"/>
            <w:vAlign w:val="center"/>
          </w:tcPr>
          <w:p w:rsidR="001B5A08" w:rsidRPr="00A56F84" w:rsidRDefault="001B5A08" w:rsidP="00F95828">
            <w:pPr>
              <w:jc w:val="center"/>
              <w:rPr>
                <w:sz w:val="18"/>
                <w:szCs w:val="22"/>
              </w:rPr>
            </w:pPr>
            <w:r w:rsidRPr="00A56F84">
              <w:rPr>
                <w:sz w:val="18"/>
                <w:szCs w:val="22"/>
              </w:rPr>
              <w:t>17.00 – 18.00</w:t>
            </w:r>
          </w:p>
        </w:tc>
      </w:tr>
    </w:tbl>
    <w:p w:rsidR="0065398A" w:rsidRPr="00584C0D" w:rsidRDefault="0065398A" w:rsidP="00B935B6">
      <w:pPr>
        <w:pStyle w:val="ListParagraph"/>
        <w:spacing w:line="360" w:lineRule="auto"/>
        <w:ind w:left="567"/>
        <w:rPr>
          <w:rFonts w:ascii="Times New Roman" w:hAnsi="Times New Roman" w:cs="Times New Roman"/>
          <w:b/>
          <w:color w:val="000000"/>
        </w:rPr>
      </w:pPr>
    </w:p>
    <w:p w:rsidR="00584C0D" w:rsidRPr="00A56F84" w:rsidRDefault="00584C0D" w:rsidP="00584C0D">
      <w:pPr>
        <w:pStyle w:val="ListParagraph"/>
        <w:spacing w:line="360" w:lineRule="auto"/>
        <w:ind w:left="0"/>
        <w:jc w:val="center"/>
        <w:rPr>
          <w:rFonts w:ascii="Times New Roman" w:hAnsi="Times New Roman" w:cs="Times New Roman"/>
          <w:b/>
          <w:color w:val="000000"/>
        </w:rPr>
      </w:pPr>
      <w:r w:rsidRPr="00A56F84">
        <w:rPr>
          <w:rFonts w:ascii="Times New Roman" w:hAnsi="Times New Roman" w:cs="Times New Roman"/>
          <w:b/>
          <w:color w:val="000000"/>
        </w:rPr>
        <w:lastRenderedPageBreak/>
        <w:t>BAB IV</w:t>
      </w:r>
    </w:p>
    <w:p w:rsidR="00584C0D" w:rsidRPr="00A56F84" w:rsidRDefault="00584C0D" w:rsidP="00584C0D">
      <w:pPr>
        <w:pStyle w:val="ListParagraph"/>
        <w:spacing w:line="360" w:lineRule="auto"/>
        <w:ind w:left="0"/>
        <w:jc w:val="center"/>
        <w:rPr>
          <w:rFonts w:ascii="Times New Roman" w:hAnsi="Times New Roman" w:cs="Times New Roman"/>
          <w:b/>
          <w:color w:val="000000"/>
        </w:rPr>
      </w:pPr>
      <w:r w:rsidRPr="00A56F84">
        <w:rPr>
          <w:rFonts w:ascii="Times New Roman" w:hAnsi="Times New Roman" w:cs="Times New Roman"/>
          <w:b/>
          <w:color w:val="000000"/>
        </w:rPr>
        <w:t>ANALISA DAN PEMBAHASAN</w:t>
      </w:r>
    </w:p>
    <w:p w:rsidR="00584C0D" w:rsidRPr="00A56F84" w:rsidRDefault="00584C0D" w:rsidP="00584C0D">
      <w:pPr>
        <w:pStyle w:val="ListParagraph"/>
        <w:spacing w:line="360" w:lineRule="auto"/>
        <w:ind w:left="0"/>
        <w:rPr>
          <w:rFonts w:ascii="Times New Roman" w:hAnsi="Times New Roman" w:cs="Times New Roman"/>
          <w:b/>
          <w:color w:val="000000"/>
        </w:rPr>
      </w:pPr>
    </w:p>
    <w:p w:rsidR="00584C0D" w:rsidRPr="00584C0D" w:rsidRDefault="00584C0D" w:rsidP="00981888">
      <w:pPr>
        <w:pStyle w:val="ListParagraph"/>
        <w:widowControl w:val="0"/>
        <w:numPr>
          <w:ilvl w:val="1"/>
          <w:numId w:val="5"/>
        </w:numPr>
        <w:spacing w:after="0" w:line="360" w:lineRule="auto"/>
        <w:ind w:left="426" w:hanging="426"/>
        <w:rPr>
          <w:rFonts w:ascii="Times New Roman" w:hAnsi="Times New Roman" w:cs="Times New Roman"/>
          <w:b/>
          <w:color w:val="000000"/>
        </w:rPr>
      </w:pPr>
      <w:r w:rsidRPr="00584C0D">
        <w:rPr>
          <w:rFonts w:ascii="Times New Roman" w:hAnsi="Times New Roman" w:cs="Times New Roman"/>
          <w:b/>
          <w:color w:val="000000"/>
        </w:rPr>
        <w:t>Karakteristik Lokasi Penelitian</w:t>
      </w:r>
    </w:p>
    <w:p w:rsidR="00584C0D" w:rsidRPr="00584C0D" w:rsidRDefault="00584C0D" w:rsidP="003E46D2">
      <w:pPr>
        <w:pStyle w:val="ListParagraph"/>
        <w:spacing w:after="0" w:line="360" w:lineRule="auto"/>
        <w:ind w:left="0" w:firstLine="425"/>
        <w:rPr>
          <w:rFonts w:ascii="Times New Roman" w:hAnsi="Times New Roman" w:cs="Times New Roman"/>
          <w:b/>
          <w:color w:val="000000"/>
        </w:rPr>
      </w:pPr>
      <w:r w:rsidRPr="00584C0D">
        <w:rPr>
          <w:rFonts w:ascii="Times New Roman" w:hAnsi="Times New Roman" w:cs="Times New Roman"/>
        </w:rPr>
        <w:t>Dalam penelitian ini dipilih ruas jalan yang berada di daerah kota Samarinda, yaitu ruas jalan Gunung Merbabu, dengan panjang jalan ±</w:t>
      </w:r>
      <w:r w:rsidRPr="00584C0D">
        <w:rPr>
          <w:rFonts w:ascii="Times New Roman" w:hAnsi="Times New Roman" w:cs="Times New Roman"/>
          <w:lang w:val="id-ID"/>
        </w:rPr>
        <w:t xml:space="preserve"> </w:t>
      </w:r>
      <w:r w:rsidRPr="00584C0D">
        <w:rPr>
          <w:rFonts w:ascii="Times New Roman" w:hAnsi="Times New Roman" w:cs="Times New Roman"/>
        </w:rPr>
        <w:t xml:space="preserve">400 meter,  dan ruas jalan dengan kelandaian memanjang. </w:t>
      </w:r>
    </w:p>
    <w:p w:rsidR="00584C0D" w:rsidRPr="00584C0D" w:rsidRDefault="00584C0D" w:rsidP="003E46D2">
      <w:pPr>
        <w:widowControl w:val="0"/>
        <w:numPr>
          <w:ilvl w:val="1"/>
          <w:numId w:val="5"/>
        </w:numPr>
        <w:spacing w:after="0" w:line="360" w:lineRule="auto"/>
        <w:ind w:left="426" w:hanging="426"/>
        <w:jc w:val="both"/>
        <w:rPr>
          <w:rFonts w:ascii="Times New Roman" w:hAnsi="Times New Roman" w:cs="Times New Roman"/>
          <w:b/>
          <w:color w:val="000000"/>
        </w:rPr>
      </w:pPr>
      <w:r w:rsidRPr="00584C0D">
        <w:rPr>
          <w:rFonts w:ascii="Times New Roman" w:hAnsi="Times New Roman" w:cs="Times New Roman"/>
          <w:b/>
          <w:color w:val="000000"/>
        </w:rPr>
        <w:t>Analisa Data</w:t>
      </w:r>
    </w:p>
    <w:p w:rsidR="00584C0D" w:rsidRPr="00F02FD2" w:rsidRDefault="00584C0D" w:rsidP="00F02FD2">
      <w:pPr>
        <w:pStyle w:val="ListParagraph"/>
        <w:widowControl w:val="0"/>
        <w:numPr>
          <w:ilvl w:val="0"/>
          <w:numId w:val="19"/>
        </w:numPr>
        <w:spacing w:after="0" w:line="360" w:lineRule="auto"/>
        <w:rPr>
          <w:rFonts w:ascii="Times New Roman" w:hAnsi="Times New Roman" w:cs="Times New Roman"/>
          <w:color w:val="000000"/>
        </w:rPr>
      </w:pPr>
      <w:r w:rsidRPr="00F02FD2">
        <w:rPr>
          <w:rFonts w:ascii="Times New Roman" w:hAnsi="Times New Roman" w:cs="Times New Roman"/>
          <w:color w:val="000000"/>
        </w:rPr>
        <w:t>Tingkat Kebisingan Ekivalen (Leq)</w:t>
      </w:r>
    </w:p>
    <w:p w:rsidR="003E46D2" w:rsidRPr="00F02FD2" w:rsidRDefault="00584C0D" w:rsidP="00F02FD2">
      <w:pPr>
        <w:pStyle w:val="ListParagraph"/>
        <w:widowControl w:val="0"/>
        <w:numPr>
          <w:ilvl w:val="0"/>
          <w:numId w:val="19"/>
        </w:numPr>
        <w:spacing w:after="0" w:line="360" w:lineRule="auto"/>
        <w:jc w:val="left"/>
        <w:rPr>
          <w:rFonts w:ascii="Times New Roman" w:hAnsi="Times New Roman" w:cs="Times New Roman"/>
        </w:rPr>
      </w:pPr>
      <w:r w:rsidRPr="00F02FD2">
        <w:rPr>
          <w:rFonts w:ascii="Times New Roman" w:hAnsi="Times New Roman" w:cs="Times New Roman"/>
        </w:rPr>
        <w:t>Menentukan L</w:t>
      </w:r>
      <w:r w:rsidRPr="00F02FD2">
        <w:rPr>
          <w:rFonts w:ascii="Times New Roman" w:hAnsi="Times New Roman" w:cs="Times New Roman"/>
          <w:lang w:val="id-ID"/>
        </w:rPr>
        <w:t>psr</w:t>
      </w:r>
      <w:r w:rsidRPr="00F02FD2">
        <w:rPr>
          <w:rFonts w:ascii="Times New Roman" w:hAnsi="Times New Roman" w:cs="Times New Roman"/>
        </w:rPr>
        <w:t xml:space="preserve"> (Leq </w:t>
      </w:r>
      <w:r w:rsidRPr="00F02FD2">
        <w:rPr>
          <w:rFonts w:ascii="Times New Roman" w:hAnsi="Times New Roman" w:cs="Times New Roman"/>
          <w:lang w:val="id-ID"/>
        </w:rPr>
        <w:t xml:space="preserve">pagi siang </w:t>
      </w:r>
      <w:r w:rsidRPr="00F02FD2">
        <w:rPr>
          <w:rFonts w:ascii="Times New Roman" w:hAnsi="Times New Roman" w:cs="Times New Roman"/>
        </w:rPr>
        <w:t>sore)</w:t>
      </w:r>
    </w:p>
    <w:p w:rsidR="00584C0D" w:rsidRPr="00584C0D" w:rsidRDefault="00584C0D" w:rsidP="00981888">
      <w:pPr>
        <w:pStyle w:val="ListParagraph"/>
        <w:widowControl w:val="0"/>
        <w:numPr>
          <w:ilvl w:val="1"/>
          <w:numId w:val="5"/>
        </w:numPr>
        <w:spacing w:after="0" w:line="360" w:lineRule="auto"/>
        <w:ind w:left="426" w:hanging="426"/>
        <w:rPr>
          <w:rFonts w:ascii="Times New Roman" w:hAnsi="Times New Roman" w:cs="Times New Roman"/>
          <w:b/>
        </w:rPr>
      </w:pPr>
      <w:r w:rsidRPr="00584C0D">
        <w:rPr>
          <w:rFonts w:ascii="Times New Roman" w:hAnsi="Times New Roman" w:cs="Times New Roman"/>
          <w:b/>
        </w:rPr>
        <w:t xml:space="preserve">Menentukan Tingkat Kebisingan </w:t>
      </w:r>
    </w:p>
    <w:p w:rsidR="00584C0D" w:rsidRPr="00584C0D" w:rsidRDefault="00584C0D" w:rsidP="00981888">
      <w:pPr>
        <w:pStyle w:val="ListParagraph"/>
        <w:widowControl w:val="0"/>
        <w:numPr>
          <w:ilvl w:val="2"/>
          <w:numId w:val="5"/>
        </w:numPr>
        <w:spacing w:after="0" w:line="360" w:lineRule="auto"/>
        <w:ind w:left="567" w:hanging="567"/>
        <w:rPr>
          <w:rFonts w:ascii="Times New Roman" w:hAnsi="Times New Roman" w:cs="Times New Roman"/>
          <w:b/>
        </w:rPr>
      </w:pPr>
      <w:r w:rsidRPr="00584C0D">
        <w:rPr>
          <w:rFonts w:ascii="Times New Roman" w:hAnsi="Times New Roman" w:cs="Times New Roman"/>
          <w:b/>
        </w:rPr>
        <w:t xml:space="preserve">Lokasi Penelitian Rumah Sakit Dirgahayu </w:t>
      </w:r>
      <w:r w:rsidR="00A71907">
        <w:rPr>
          <w:rFonts w:ascii="Times New Roman" w:hAnsi="Times New Roman" w:cs="Times New Roman"/>
          <w:b/>
        </w:rPr>
        <w:t>Pada Hari Minggu</w:t>
      </w:r>
    </w:p>
    <w:p w:rsidR="00584C0D" w:rsidRDefault="00584C0D" w:rsidP="003E46D2">
      <w:pPr>
        <w:pStyle w:val="ListParagraph"/>
        <w:spacing w:line="360" w:lineRule="auto"/>
        <w:ind w:left="0" w:firstLine="425"/>
        <w:rPr>
          <w:rFonts w:ascii="Times New Roman" w:hAnsi="Times New Roman" w:cs="Times New Roman"/>
          <w:bCs/>
          <w:color w:val="000000"/>
        </w:rPr>
      </w:pPr>
      <w:r w:rsidRPr="00584C0D">
        <w:rPr>
          <w:rFonts w:ascii="Times New Roman" w:hAnsi="Times New Roman" w:cs="Times New Roman"/>
        </w:rPr>
        <w:t>Dari hasil perhitungan, didapatkan tingkat kebisingan pada masing-</w:t>
      </w:r>
      <w:proofErr w:type="gramStart"/>
      <w:r w:rsidRPr="00584C0D">
        <w:rPr>
          <w:rFonts w:ascii="Times New Roman" w:hAnsi="Times New Roman" w:cs="Times New Roman"/>
        </w:rPr>
        <w:t xml:space="preserve">masing </w:t>
      </w:r>
      <w:r w:rsidRPr="00584C0D">
        <w:rPr>
          <w:rFonts w:ascii="Times New Roman" w:hAnsi="Times New Roman" w:cs="Times New Roman"/>
          <w:lang w:val="id-ID"/>
        </w:rPr>
        <w:t xml:space="preserve"> </w:t>
      </w:r>
      <w:r w:rsidRPr="00584C0D">
        <w:rPr>
          <w:rFonts w:ascii="Times New Roman" w:hAnsi="Times New Roman" w:cs="Times New Roman"/>
        </w:rPr>
        <w:t>rentang</w:t>
      </w:r>
      <w:proofErr w:type="gramEnd"/>
      <w:r w:rsidRPr="00584C0D">
        <w:rPr>
          <w:rFonts w:ascii="Times New Roman" w:hAnsi="Times New Roman" w:cs="Times New Roman"/>
        </w:rPr>
        <w:t xml:space="preserve"> waktu. Tingkat kebisingan pada masing-masing rentang waktu dapat dilihat pada tabel </w:t>
      </w:r>
      <w:r w:rsidR="00A71907">
        <w:rPr>
          <w:rFonts w:ascii="Times New Roman" w:hAnsi="Times New Roman" w:cs="Times New Roman"/>
        </w:rPr>
        <w:t>dibawah ini</w:t>
      </w:r>
      <w:r w:rsidRPr="00584C0D">
        <w:rPr>
          <w:rFonts w:ascii="Times New Roman" w:hAnsi="Times New Roman" w:cs="Times New Roman"/>
          <w:lang w:val="id-ID"/>
        </w:rPr>
        <w:t xml:space="preserve"> </w:t>
      </w:r>
      <w:r w:rsidRPr="00584C0D">
        <w:rPr>
          <w:rFonts w:ascii="Times New Roman" w:hAnsi="Times New Roman" w:cs="Times New Roman"/>
        </w:rPr>
        <w:t xml:space="preserve">dengan </w:t>
      </w:r>
      <w:r w:rsidRPr="00584C0D">
        <w:rPr>
          <w:rFonts w:ascii="Times New Roman" w:hAnsi="Times New Roman" w:cs="Times New Roman"/>
          <w:bCs/>
          <w:color w:val="000000"/>
        </w:rPr>
        <w:t xml:space="preserve">Leq setiap 5 detik selama 10 menit </w:t>
      </w:r>
      <w:proofErr w:type="gramStart"/>
      <w:r w:rsidRPr="00584C0D">
        <w:rPr>
          <w:rFonts w:ascii="Times New Roman" w:hAnsi="Times New Roman" w:cs="Times New Roman"/>
          <w:bCs/>
          <w:color w:val="000000"/>
        </w:rPr>
        <w:t xml:space="preserve">( </w:t>
      </w:r>
      <w:r w:rsidRPr="00584C0D">
        <w:rPr>
          <w:rFonts w:ascii="Times New Roman" w:hAnsi="Times New Roman" w:cs="Times New Roman"/>
          <w:bCs/>
          <w:i/>
          <w:iCs/>
          <w:color w:val="000000"/>
        </w:rPr>
        <w:t>L</w:t>
      </w:r>
      <w:r w:rsidRPr="00584C0D">
        <w:rPr>
          <w:rFonts w:ascii="Times New Roman" w:hAnsi="Times New Roman" w:cs="Times New Roman"/>
          <w:bCs/>
          <w:i/>
          <w:iCs/>
          <w:color w:val="000000"/>
          <w:lang w:val="id-ID"/>
        </w:rPr>
        <w:t>p</w:t>
      </w:r>
      <w:proofErr w:type="gramEnd"/>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pagi</w:t>
      </w:r>
      <w:r w:rsidRPr="00584C0D">
        <w:rPr>
          <w:rFonts w:ascii="Times New Roman" w:hAnsi="Times New Roman" w:cs="Times New Roman"/>
          <w:bCs/>
          <w:i/>
          <w:iCs/>
          <w:color w:val="000000"/>
        </w:rPr>
        <w:t xml:space="preserve"> hari</w:t>
      </w:r>
      <w:r w:rsidRPr="00584C0D">
        <w:rPr>
          <w:rFonts w:ascii="Times New Roman" w:hAnsi="Times New Roman" w:cs="Times New Roman"/>
          <w:bCs/>
          <w:i/>
          <w:iCs/>
          <w:color w:val="000000"/>
          <w:lang w:val="id-ID"/>
        </w:rPr>
        <w:t>, Ls pada siang hari</w:t>
      </w:r>
      <w:r w:rsidR="00A71907">
        <w:rPr>
          <w:rFonts w:ascii="Times New Roman" w:hAnsi="Times New Roman" w:cs="Times New Roman"/>
          <w:bCs/>
          <w:i/>
          <w:iCs/>
          <w:color w:val="000000"/>
        </w:rPr>
        <w:t xml:space="preserve"> </w:t>
      </w:r>
      <w:r w:rsidRPr="00584C0D">
        <w:rPr>
          <w:rFonts w:ascii="Times New Roman" w:hAnsi="Times New Roman" w:cs="Times New Roman"/>
          <w:bCs/>
          <w:i/>
          <w:iCs/>
          <w:color w:val="000000"/>
        </w:rPr>
        <w:t>dan L</w:t>
      </w:r>
      <w:r w:rsidRPr="00584C0D">
        <w:rPr>
          <w:rFonts w:ascii="Times New Roman" w:hAnsi="Times New Roman" w:cs="Times New Roman"/>
          <w:bCs/>
          <w:i/>
          <w:iCs/>
          <w:color w:val="000000"/>
          <w:lang w:val="id-ID"/>
        </w:rPr>
        <w:t>r</w:t>
      </w:r>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sore</w:t>
      </w:r>
      <w:r w:rsidRPr="00584C0D">
        <w:rPr>
          <w:rFonts w:ascii="Times New Roman" w:hAnsi="Times New Roman" w:cs="Times New Roman"/>
          <w:bCs/>
          <w:i/>
          <w:iCs/>
          <w:color w:val="000000"/>
        </w:rPr>
        <w:t xml:space="preserve"> hari</w:t>
      </w:r>
      <w:r w:rsidR="003E46D2">
        <w:rPr>
          <w:rFonts w:ascii="Times New Roman" w:hAnsi="Times New Roman" w:cs="Times New Roman"/>
          <w:bCs/>
          <w:color w:val="000000"/>
        </w:rPr>
        <w:t>).</w:t>
      </w:r>
    </w:p>
    <w:tbl>
      <w:tblPr>
        <w:tblStyle w:val="TableGrid"/>
        <w:tblW w:w="0" w:type="auto"/>
        <w:jc w:val="center"/>
        <w:tblInd w:w="0" w:type="dxa"/>
        <w:tblLook w:val="04A0" w:firstRow="1" w:lastRow="0" w:firstColumn="1" w:lastColumn="0" w:noHBand="0" w:noVBand="1"/>
      </w:tblPr>
      <w:tblGrid>
        <w:gridCol w:w="1596"/>
        <w:gridCol w:w="1291"/>
        <w:gridCol w:w="1596"/>
        <w:gridCol w:w="1371"/>
        <w:gridCol w:w="1596"/>
        <w:gridCol w:w="1267"/>
      </w:tblGrid>
      <w:tr w:rsidR="003E46D2" w:rsidRPr="003E46D2" w:rsidTr="00A17B94">
        <w:trPr>
          <w:jc w:val="center"/>
        </w:trPr>
        <w:tc>
          <w:tcPr>
            <w:tcW w:w="2887" w:type="dxa"/>
            <w:gridSpan w:val="2"/>
            <w:shd w:val="clear" w:color="auto" w:fill="8DB3E2" w:themeFill="text2" w:themeFillTint="66"/>
            <w:vAlign w:val="center"/>
          </w:tcPr>
          <w:p w:rsidR="003E46D2" w:rsidRPr="003E46D2" w:rsidRDefault="00A71907" w:rsidP="003E46D2">
            <w:pPr>
              <w:pStyle w:val="ListParagraph"/>
              <w:spacing w:line="240" w:lineRule="auto"/>
              <w:ind w:left="0" w:firstLine="0"/>
              <w:jc w:val="center"/>
              <w:rPr>
                <w:bCs/>
                <w:color w:val="000000"/>
                <w:sz w:val="18"/>
                <w:szCs w:val="18"/>
              </w:rPr>
            </w:pPr>
            <w:r>
              <w:rPr>
                <w:bCs/>
                <w:color w:val="000000"/>
                <w:sz w:val="18"/>
                <w:szCs w:val="18"/>
              </w:rPr>
              <w:t>Pagi</w:t>
            </w:r>
          </w:p>
        </w:tc>
        <w:tc>
          <w:tcPr>
            <w:tcW w:w="2967" w:type="dxa"/>
            <w:gridSpan w:val="2"/>
            <w:shd w:val="clear" w:color="auto" w:fill="8DB3E2" w:themeFill="text2" w:themeFillTint="66"/>
            <w:vAlign w:val="center"/>
          </w:tcPr>
          <w:p w:rsidR="003E46D2" w:rsidRPr="003E46D2" w:rsidRDefault="00A71907" w:rsidP="003E46D2">
            <w:pPr>
              <w:pStyle w:val="ListParagraph"/>
              <w:spacing w:line="240" w:lineRule="auto"/>
              <w:ind w:left="0" w:firstLine="0"/>
              <w:jc w:val="center"/>
              <w:rPr>
                <w:bCs/>
                <w:color w:val="000000"/>
                <w:sz w:val="18"/>
                <w:szCs w:val="18"/>
              </w:rPr>
            </w:pPr>
            <w:r>
              <w:rPr>
                <w:bCs/>
                <w:color w:val="000000"/>
                <w:sz w:val="18"/>
                <w:szCs w:val="18"/>
              </w:rPr>
              <w:t>Siang</w:t>
            </w:r>
          </w:p>
        </w:tc>
        <w:tc>
          <w:tcPr>
            <w:tcW w:w="2863" w:type="dxa"/>
            <w:gridSpan w:val="2"/>
            <w:shd w:val="clear" w:color="auto" w:fill="8DB3E2" w:themeFill="text2" w:themeFillTint="66"/>
            <w:vAlign w:val="center"/>
          </w:tcPr>
          <w:p w:rsidR="003E46D2" w:rsidRDefault="003E46D2" w:rsidP="003E46D2">
            <w:pPr>
              <w:pStyle w:val="ListParagraph"/>
              <w:spacing w:line="240" w:lineRule="auto"/>
              <w:ind w:left="0" w:firstLine="0"/>
              <w:jc w:val="center"/>
              <w:rPr>
                <w:bCs/>
                <w:color w:val="000000"/>
                <w:sz w:val="18"/>
                <w:szCs w:val="18"/>
              </w:rPr>
            </w:pPr>
          </w:p>
          <w:p w:rsidR="003E46D2" w:rsidRDefault="00A71907" w:rsidP="003E46D2">
            <w:pPr>
              <w:pStyle w:val="ListParagraph"/>
              <w:spacing w:line="240" w:lineRule="auto"/>
              <w:ind w:left="0" w:firstLine="0"/>
              <w:jc w:val="center"/>
              <w:rPr>
                <w:bCs/>
                <w:color w:val="000000"/>
                <w:sz w:val="18"/>
                <w:szCs w:val="18"/>
              </w:rPr>
            </w:pPr>
            <w:r>
              <w:rPr>
                <w:bCs/>
                <w:color w:val="000000"/>
                <w:sz w:val="18"/>
                <w:szCs w:val="18"/>
              </w:rPr>
              <w:t>Sore</w:t>
            </w:r>
          </w:p>
        </w:tc>
      </w:tr>
      <w:tr w:rsidR="00A71907" w:rsidRPr="003E46D2" w:rsidTr="00A17B94">
        <w:trPr>
          <w:jc w:val="center"/>
        </w:trPr>
        <w:tc>
          <w:tcPr>
            <w:tcW w:w="1596" w:type="dxa"/>
            <w:vAlign w:val="center"/>
          </w:tcPr>
          <w:p w:rsidR="00A71907" w:rsidRPr="00FA7D52" w:rsidRDefault="00A71907" w:rsidP="00A71907">
            <w:pPr>
              <w:jc w:val="center"/>
            </w:pPr>
            <w:r w:rsidRPr="00FA7D52">
              <w:t>Waktu</w:t>
            </w:r>
          </w:p>
        </w:tc>
        <w:tc>
          <w:tcPr>
            <w:tcW w:w="1291" w:type="dxa"/>
            <w:vAlign w:val="center"/>
          </w:tcPr>
          <w:p w:rsidR="00A71907" w:rsidRPr="00FA7D52" w:rsidRDefault="00A71907" w:rsidP="00A71907">
            <w:pPr>
              <w:jc w:val="center"/>
            </w:pPr>
            <w:r w:rsidRPr="00FA7D52">
              <w:t>dBA</w:t>
            </w:r>
          </w:p>
        </w:tc>
        <w:tc>
          <w:tcPr>
            <w:tcW w:w="1596" w:type="dxa"/>
            <w:vAlign w:val="center"/>
          </w:tcPr>
          <w:p w:rsidR="00A71907" w:rsidRPr="00573A0B" w:rsidRDefault="00A71907" w:rsidP="00A71907">
            <w:pPr>
              <w:jc w:val="center"/>
            </w:pPr>
            <w:r w:rsidRPr="00573A0B">
              <w:t>Waktu</w:t>
            </w:r>
          </w:p>
        </w:tc>
        <w:tc>
          <w:tcPr>
            <w:tcW w:w="1371" w:type="dxa"/>
            <w:vAlign w:val="center"/>
          </w:tcPr>
          <w:p w:rsidR="00A71907" w:rsidRPr="00573A0B" w:rsidRDefault="00A71907" w:rsidP="00A71907">
            <w:pPr>
              <w:jc w:val="center"/>
            </w:pPr>
            <w:r w:rsidRPr="00573A0B">
              <w:t>dBA</w:t>
            </w:r>
          </w:p>
        </w:tc>
        <w:tc>
          <w:tcPr>
            <w:tcW w:w="1596" w:type="dxa"/>
            <w:vAlign w:val="center"/>
          </w:tcPr>
          <w:p w:rsidR="00A71907" w:rsidRPr="00C7793B" w:rsidRDefault="00A71907" w:rsidP="00A71907">
            <w:pPr>
              <w:jc w:val="center"/>
            </w:pPr>
            <w:r w:rsidRPr="00C7793B">
              <w:t>Waktu</w:t>
            </w:r>
          </w:p>
        </w:tc>
        <w:tc>
          <w:tcPr>
            <w:tcW w:w="1267" w:type="dxa"/>
            <w:vAlign w:val="center"/>
          </w:tcPr>
          <w:p w:rsidR="00A71907" w:rsidRPr="00C7793B" w:rsidRDefault="00A71907" w:rsidP="00A71907">
            <w:pPr>
              <w:jc w:val="center"/>
            </w:pPr>
            <w:r w:rsidRPr="00C7793B">
              <w:t>dBA</w:t>
            </w:r>
          </w:p>
        </w:tc>
      </w:tr>
      <w:tr w:rsidR="00A71907" w:rsidRPr="003E46D2" w:rsidTr="00A17B94">
        <w:trPr>
          <w:jc w:val="center"/>
        </w:trPr>
        <w:tc>
          <w:tcPr>
            <w:tcW w:w="1596" w:type="dxa"/>
            <w:vAlign w:val="center"/>
          </w:tcPr>
          <w:p w:rsidR="00A71907" w:rsidRPr="00FA7D52" w:rsidRDefault="00A71907" w:rsidP="00A71907">
            <w:pPr>
              <w:jc w:val="center"/>
            </w:pPr>
            <w:r w:rsidRPr="00FA7D52">
              <w:t>07.00 - 07.10</w:t>
            </w:r>
          </w:p>
        </w:tc>
        <w:tc>
          <w:tcPr>
            <w:tcW w:w="1291" w:type="dxa"/>
            <w:vAlign w:val="center"/>
          </w:tcPr>
          <w:p w:rsidR="00A71907" w:rsidRPr="00FA7D52" w:rsidRDefault="00A71907" w:rsidP="00A71907">
            <w:pPr>
              <w:jc w:val="center"/>
            </w:pPr>
            <w:r w:rsidRPr="00FA7D52">
              <w:t>72,55</w:t>
            </w:r>
          </w:p>
        </w:tc>
        <w:tc>
          <w:tcPr>
            <w:tcW w:w="1596" w:type="dxa"/>
            <w:vAlign w:val="center"/>
          </w:tcPr>
          <w:p w:rsidR="00A71907" w:rsidRPr="00573A0B" w:rsidRDefault="00A71907" w:rsidP="00A71907">
            <w:pPr>
              <w:jc w:val="center"/>
            </w:pPr>
            <w:r w:rsidRPr="00573A0B">
              <w:t>13.00 – 13.10</w:t>
            </w:r>
          </w:p>
        </w:tc>
        <w:tc>
          <w:tcPr>
            <w:tcW w:w="1371" w:type="dxa"/>
            <w:vAlign w:val="center"/>
          </w:tcPr>
          <w:p w:rsidR="00A71907" w:rsidRPr="00573A0B" w:rsidRDefault="00A71907" w:rsidP="00A71907">
            <w:pPr>
              <w:jc w:val="center"/>
            </w:pPr>
            <w:r w:rsidRPr="00573A0B">
              <w:t>62,41</w:t>
            </w:r>
          </w:p>
        </w:tc>
        <w:tc>
          <w:tcPr>
            <w:tcW w:w="1596" w:type="dxa"/>
            <w:vAlign w:val="center"/>
          </w:tcPr>
          <w:p w:rsidR="00A71907" w:rsidRPr="00C7793B" w:rsidRDefault="00A71907" w:rsidP="00A71907">
            <w:pPr>
              <w:jc w:val="center"/>
            </w:pPr>
            <w:r w:rsidRPr="00C7793B">
              <w:t>17.00 – 17.10</w:t>
            </w:r>
          </w:p>
        </w:tc>
        <w:tc>
          <w:tcPr>
            <w:tcW w:w="1267" w:type="dxa"/>
            <w:vAlign w:val="center"/>
          </w:tcPr>
          <w:p w:rsidR="00A71907" w:rsidRPr="00C7793B" w:rsidRDefault="00A71907" w:rsidP="00A71907">
            <w:pPr>
              <w:jc w:val="center"/>
            </w:pPr>
            <w:r w:rsidRPr="00C7793B">
              <w:t>63,89</w:t>
            </w:r>
          </w:p>
        </w:tc>
      </w:tr>
      <w:tr w:rsidR="00A71907" w:rsidRPr="003E46D2" w:rsidTr="00A17B94">
        <w:trPr>
          <w:jc w:val="center"/>
        </w:trPr>
        <w:tc>
          <w:tcPr>
            <w:tcW w:w="1596" w:type="dxa"/>
            <w:vAlign w:val="center"/>
          </w:tcPr>
          <w:p w:rsidR="00A71907" w:rsidRPr="00FA7D52" w:rsidRDefault="00A71907" w:rsidP="00A71907">
            <w:pPr>
              <w:jc w:val="center"/>
            </w:pPr>
            <w:r w:rsidRPr="00FA7D52">
              <w:t>07.10 - 07.20</w:t>
            </w:r>
          </w:p>
        </w:tc>
        <w:tc>
          <w:tcPr>
            <w:tcW w:w="1291" w:type="dxa"/>
            <w:vAlign w:val="center"/>
          </w:tcPr>
          <w:p w:rsidR="00A71907" w:rsidRPr="00FA7D52" w:rsidRDefault="00A71907" w:rsidP="00A71907">
            <w:pPr>
              <w:jc w:val="center"/>
            </w:pPr>
            <w:r w:rsidRPr="00FA7D52">
              <w:t>63,99</w:t>
            </w:r>
          </w:p>
        </w:tc>
        <w:tc>
          <w:tcPr>
            <w:tcW w:w="1596" w:type="dxa"/>
            <w:vAlign w:val="center"/>
          </w:tcPr>
          <w:p w:rsidR="00A71907" w:rsidRPr="00573A0B" w:rsidRDefault="00A71907" w:rsidP="00A71907">
            <w:pPr>
              <w:jc w:val="center"/>
            </w:pPr>
            <w:r w:rsidRPr="00573A0B">
              <w:t>13.10 – 13.20</w:t>
            </w:r>
          </w:p>
        </w:tc>
        <w:tc>
          <w:tcPr>
            <w:tcW w:w="1371" w:type="dxa"/>
            <w:vAlign w:val="center"/>
          </w:tcPr>
          <w:p w:rsidR="00A71907" w:rsidRPr="00573A0B" w:rsidRDefault="00A71907" w:rsidP="00A71907">
            <w:pPr>
              <w:jc w:val="center"/>
            </w:pPr>
            <w:r w:rsidRPr="00573A0B">
              <w:t>60,54</w:t>
            </w:r>
          </w:p>
        </w:tc>
        <w:tc>
          <w:tcPr>
            <w:tcW w:w="1596" w:type="dxa"/>
            <w:vAlign w:val="center"/>
          </w:tcPr>
          <w:p w:rsidR="00A71907" w:rsidRPr="00C7793B" w:rsidRDefault="00A71907" w:rsidP="00A71907">
            <w:pPr>
              <w:jc w:val="center"/>
            </w:pPr>
            <w:r w:rsidRPr="00C7793B">
              <w:t>17.10 – 17.20</w:t>
            </w:r>
          </w:p>
        </w:tc>
        <w:tc>
          <w:tcPr>
            <w:tcW w:w="1267" w:type="dxa"/>
            <w:vAlign w:val="center"/>
          </w:tcPr>
          <w:p w:rsidR="00A71907" w:rsidRPr="00C7793B" w:rsidRDefault="00A71907" w:rsidP="00A71907">
            <w:pPr>
              <w:jc w:val="center"/>
            </w:pPr>
            <w:r w:rsidRPr="00C7793B">
              <w:t>78,16</w:t>
            </w:r>
          </w:p>
        </w:tc>
      </w:tr>
      <w:tr w:rsidR="00A71907" w:rsidRPr="003E46D2" w:rsidTr="00A17B94">
        <w:trPr>
          <w:jc w:val="center"/>
        </w:trPr>
        <w:tc>
          <w:tcPr>
            <w:tcW w:w="1596" w:type="dxa"/>
            <w:vAlign w:val="center"/>
          </w:tcPr>
          <w:p w:rsidR="00A71907" w:rsidRPr="00FA7D52" w:rsidRDefault="00A71907" w:rsidP="00A71907">
            <w:pPr>
              <w:jc w:val="center"/>
            </w:pPr>
            <w:r w:rsidRPr="00FA7D52">
              <w:t>07.20 - 07.30</w:t>
            </w:r>
          </w:p>
        </w:tc>
        <w:tc>
          <w:tcPr>
            <w:tcW w:w="1291" w:type="dxa"/>
            <w:vAlign w:val="center"/>
          </w:tcPr>
          <w:p w:rsidR="00A71907" w:rsidRPr="00FA7D52" w:rsidRDefault="00A71907" w:rsidP="00A71907">
            <w:pPr>
              <w:jc w:val="center"/>
            </w:pPr>
            <w:r w:rsidRPr="00FA7D52">
              <w:t>65,64</w:t>
            </w:r>
          </w:p>
        </w:tc>
        <w:tc>
          <w:tcPr>
            <w:tcW w:w="1596" w:type="dxa"/>
            <w:vAlign w:val="center"/>
          </w:tcPr>
          <w:p w:rsidR="00A71907" w:rsidRPr="00573A0B" w:rsidRDefault="00A71907" w:rsidP="00A71907">
            <w:pPr>
              <w:jc w:val="center"/>
            </w:pPr>
            <w:r w:rsidRPr="00573A0B">
              <w:t>13.20 – 13.30</w:t>
            </w:r>
          </w:p>
        </w:tc>
        <w:tc>
          <w:tcPr>
            <w:tcW w:w="1371" w:type="dxa"/>
            <w:vAlign w:val="center"/>
          </w:tcPr>
          <w:p w:rsidR="00A71907" w:rsidRPr="00573A0B" w:rsidRDefault="00A71907" w:rsidP="00A71907">
            <w:pPr>
              <w:jc w:val="center"/>
            </w:pPr>
            <w:r w:rsidRPr="00573A0B">
              <w:t>60,82</w:t>
            </w:r>
          </w:p>
        </w:tc>
        <w:tc>
          <w:tcPr>
            <w:tcW w:w="1596" w:type="dxa"/>
            <w:vAlign w:val="center"/>
          </w:tcPr>
          <w:p w:rsidR="00A71907" w:rsidRPr="00C7793B" w:rsidRDefault="00A71907" w:rsidP="00A71907">
            <w:pPr>
              <w:jc w:val="center"/>
            </w:pPr>
            <w:r w:rsidRPr="00C7793B">
              <w:t>17.20 – 17.30</w:t>
            </w:r>
          </w:p>
        </w:tc>
        <w:tc>
          <w:tcPr>
            <w:tcW w:w="1267" w:type="dxa"/>
            <w:vAlign w:val="center"/>
          </w:tcPr>
          <w:p w:rsidR="00A71907" w:rsidRPr="00C7793B" w:rsidRDefault="00A71907" w:rsidP="00A71907">
            <w:pPr>
              <w:jc w:val="center"/>
            </w:pPr>
            <w:r w:rsidRPr="00C7793B">
              <w:t>62,34</w:t>
            </w:r>
          </w:p>
        </w:tc>
      </w:tr>
      <w:tr w:rsidR="00A71907" w:rsidRPr="003E46D2" w:rsidTr="00A17B94">
        <w:trPr>
          <w:jc w:val="center"/>
        </w:trPr>
        <w:tc>
          <w:tcPr>
            <w:tcW w:w="1596" w:type="dxa"/>
            <w:vAlign w:val="center"/>
          </w:tcPr>
          <w:p w:rsidR="00A71907" w:rsidRPr="00FA7D52" w:rsidRDefault="00A71907" w:rsidP="00A71907">
            <w:pPr>
              <w:jc w:val="center"/>
            </w:pPr>
            <w:r w:rsidRPr="00FA7D52">
              <w:t>07.30 - 07.40</w:t>
            </w:r>
          </w:p>
        </w:tc>
        <w:tc>
          <w:tcPr>
            <w:tcW w:w="1291" w:type="dxa"/>
            <w:vAlign w:val="center"/>
          </w:tcPr>
          <w:p w:rsidR="00A71907" w:rsidRPr="00FA7D52" w:rsidRDefault="00A71907" w:rsidP="00A71907">
            <w:pPr>
              <w:jc w:val="center"/>
            </w:pPr>
            <w:r w:rsidRPr="00FA7D52">
              <w:t>71,58</w:t>
            </w:r>
          </w:p>
        </w:tc>
        <w:tc>
          <w:tcPr>
            <w:tcW w:w="1596" w:type="dxa"/>
            <w:vAlign w:val="center"/>
          </w:tcPr>
          <w:p w:rsidR="00A71907" w:rsidRPr="00573A0B" w:rsidRDefault="00A71907" w:rsidP="00A71907">
            <w:pPr>
              <w:jc w:val="center"/>
            </w:pPr>
            <w:r w:rsidRPr="00573A0B">
              <w:t>13.30 – 13.40</w:t>
            </w:r>
          </w:p>
        </w:tc>
        <w:tc>
          <w:tcPr>
            <w:tcW w:w="1371" w:type="dxa"/>
            <w:vAlign w:val="center"/>
          </w:tcPr>
          <w:p w:rsidR="00A71907" w:rsidRPr="00573A0B" w:rsidRDefault="00A71907" w:rsidP="00A71907">
            <w:pPr>
              <w:jc w:val="center"/>
            </w:pPr>
            <w:r w:rsidRPr="00573A0B">
              <w:t>69,00</w:t>
            </w:r>
          </w:p>
        </w:tc>
        <w:tc>
          <w:tcPr>
            <w:tcW w:w="1596" w:type="dxa"/>
            <w:vAlign w:val="center"/>
          </w:tcPr>
          <w:p w:rsidR="00A71907" w:rsidRPr="00C7793B" w:rsidRDefault="00A71907" w:rsidP="00A71907">
            <w:pPr>
              <w:jc w:val="center"/>
            </w:pPr>
            <w:r w:rsidRPr="00C7793B">
              <w:t>17.30 – 17.40</w:t>
            </w:r>
          </w:p>
        </w:tc>
        <w:tc>
          <w:tcPr>
            <w:tcW w:w="1267" w:type="dxa"/>
            <w:vAlign w:val="center"/>
          </w:tcPr>
          <w:p w:rsidR="00A71907" w:rsidRPr="00C7793B" w:rsidRDefault="00A71907" w:rsidP="00A71907">
            <w:pPr>
              <w:jc w:val="center"/>
            </w:pPr>
            <w:r w:rsidRPr="00C7793B">
              <w:t>76,44</w:t>
            </w:r>
          </w:p>
        </w:tc>
      </w:tr>
      <w:tr w:rsidR="00A71907" w:rsidRPr="003E46D2" w:rsidTr="00A17B94">
        <w:trPr>
          <w:jc w:val="center"/>
        </w:trPr>
        <w:tc>
          <w:tcPr>
            <w:tcW w:w="1596" w:type="dxa"/>
            <w:vAlign w:val="center"/>
          </w:tcPr>
          <w:p w:rsidR="00A71907" w:rsidRPr="00FA7D52" w:rsidRDefault="00A71907" w:rsidP="00A71907">
            <w:pPr>
              <w:jc w:val="center"/>
            </w:pPr>
            <w:r w:rsidRPr="00FA7D52">
              <w:t>07.40 - 07.50</w:t>
            </w:r>
          </w:p>
        </w:tc>
        <w:tc>
          <w:tcPr>
            <w:tcW w:w="1291" w:type="dxa"/>
            <w:vAlign w:val="center"/>
          </w:tcPr>
          <w:p w:rsidR="00A71907" w:rsidRDefault="00A71907" w:rsidP="00A71907">
            <w:pPr>
              <w:jc w:val="center"/>
            </w:pPr>
            <w:r w:rsidRPr="00FA7D52">
              <w:t>65,57</w:t>
            </w:r>
          </w:p>
        </w:tc>
        <w:tc>
          <w:tcPr>
            <w:tcW w:w="1596" w:type="dxa"/>
            <w:vAlign w:val="center"/>
          </w:tcPr>
          <w:p w:rsidR="00A71907" w:rsidRPr="00573A0B" w:rsidRDefault="00A71907" w:rsidP="00A71907">
            <w:pPr>
              <w:jc w:val="center"/>
            </w:pPr>
            <w:r w:rsidRPr="00573A0B">
              <w:t>13.40 – 13.50</w:t>
            </w:r>
          </w:p>
        </w:tc>
        <w:tc>
          <w:tcPr>
            <w:tcW w:w="1371" w:type="dxa"/>
            <w:vAlign w:val="center"/>
          </w:tcPr>
          <w:p w:rsidR="00A71907" w:rsidRPr="00573A0B" w:rsidRDefault="00A71907" w:rsidP="00A71907">
            <w:pPr>
              <w:jc w:val="center"/>
            </w:pPr>
            <w:r w:rsidRPr="00573A0B">
              <w:t>68,90</w:t>
            </w:r>
          </w:p>
        </w:tc>
        <w:tc>
          <w:tcPr>
            <w:tcW w:w="1596" w:type="dxa"/>
            <w:vAlign w:val="center"/>
          </w:tcPr>
          <w:p w:rsidR="00A71907" w:rsidRPr="00C7793B" w:rsidRDefault="00A71907" w:rsidP="00A71907">
            <w:pPr>
              <w:jc w:val="center"/>
            </w:pPr>
            <w:r w:rsidRPr="00C7793B">
              <w:t>17.40 – 17.50</w:t>
            </w:r>
          </w:p>
        </w:tc>
        <w:tc>
          <w:tcPr>
            <w:tcW w:w="1267" w:type="dxa"/>
            <w:vAlign w:val="center"/>
          </w:tcPr>
          <w:p w:rsidR="00A71907" w:rsidRPr="00C7793B" w:rsidRDefault="00A71907" w:rsidP="00A71907">
            <w:pPr>
              <w:jc w:val="center"/>
            </w:pPr>
            <w:r w:rsidRPr="00C7793B">
              <w:t>78,75</w:t>
            </w:r>
          </w:p>
        </w:tc>
      </w:tr>
      <w:tr w:rsidR="00A71907" w:rsidRPr="003E46D2" w:rsidTr="00A17B94">
        <w:trPr>
          <w:jc w:val="center"/>
        </w:trPr>
        <w:tc>
          <w:tcPr>
            <w:tcW w:w="1596" w:type="dxa"/>
            <w:vAlign w:val="center"/>
          </w:tcPr>
          <w:p w:rsidR="00A71907" w:rsidRPr="00630E6A" w:rsidRDefault="00A71907" w:rsidP="00A71907">
            <w:pPr>
              <w:jc w:val="center"/>
            </w:pPr>
            <w:r w:rsidRPr="00630E6A">
              <w:t>07.50 - 08.00</w:t>
            </w:r>
          </w:p>
        </w:tc>
        <w:tc>
          <w:tcPr>
            <w:tcW w:w="1291" w:type="dxa"/>
            <w:vAlign w:val="center"/>
          </w:tcPr>
          <w:p w:rsidR="00A71907" w:rsidRDefault="00A71907" w:rsidP="00A71907">
            <w:pPr>
              <w:jc w:val="center"/>
            </w:pPr>
            <w:r w:rsidRPr="00630E6A">
              <w:t>62,87</w:t>
            </w:r>
          </w:p>
        </w:tc>
        <w:tc>
          <w:tcPr>
            <w:tcW w:w="1596" w:type="dxa"/>
            <w:vAlign w:val="center"/>
          </w:tcPr>
          <w:p w:rsidR="00A71907" w:rsidRPr="00573A0B" w:rsidRDefault="00A71907" w:rsidP="00A71907">
            <w:pPr>
              <w:jc w:val="center"/>
            </w:pPr>
            <w:r w:rsidRPr="00573A0B">
              <w:t>13.50 – 14.00</w:t>
            </w:r>
          </w:p>
        </w:tc>
        <w:tc>
          <w:tcPr>
            <w:tcW w:w="1371" w:type="dxa"/>
            <w:vAlign w:val="center"/>
          </w:tcPr>
          <w:p w:rsidR="00A71907" w:rsidRDefault="00A71907" w:rsidP="00A71907">
            <w:pPr>
              <w:jc w:val="center"/>
            </w:pPr>
            <w:r w:rsidRPr="00573A0B">
              <w:t>60,52</w:t>
            </w:r>
          </w:p>
        </w:tc>
        <w:tc>
          <w:tcPr>
            <w:tcW w:w="1596" w:type="dxa"/>
            <w:vAlign w:val="center"/>
          </w:tcPr>
          <w:p w:rsidR="00A71907" w:rsidRPr="00C7793B" w:rsidRDefault="00A71907" w:rsidP="00A71907">
            <w:pPr>
              <w:jc w:val="center"/>
            </w:pPr>
            <w:r w:rsidRPr="00C7793B">
              <w:t>17.50 – 18.00</w:t>
            </w:r>
          </w:p>
        </w:tc>
        <w:tc>
          <w:tcPr>
            <w:tcW w:w="1267" w:type="dxa"/>
            <w:vAlign w:val="center"/>
          </w:tcPr>
          <w:p w:rsidR="00A71907" w:rsidRDefault="00A71907" w:rsidP="00A71907">
            <w:pPr>
              <w:jc w:val="center"/>
            </w:pPr>
            <w:r w:rsidRPr="00C7793B">
              <w:t>76,51</w:t>
            </w:r>
          </w:p>
        </w:tc>
      </w:tr>
    </w:tbl>
    <w:p w:rsidR="00584C0D" w:rsidRPr="00584C0D" w:rsidRDefault="00584C0D" w:rsidP="00584C0D">
      <w:pPr>
        <w:pStyle w:val="ListParagraph"/>
        <w:spacing w:line="360" w:lineRule="auto"/>
        <w:ind w:left="426" w:firstLine="425"/>
        <w:rPr>
          <w:rFonts w:ascii="Times New Roman" w:hAnsi="Times New Roman" w:cs="Times New Roman"/>
        </w:rPr>
      </w:pPr>
      <w:r w:rsidRPr="00584C0D">
        <w:rPr>
          <w:rFonts w:ascii="Times New Roman" w:hAnsi="Times New Roman" w:cs="Times New Roman"/>
          <w:lang w:val="id-ID"/>
        </w:rPr>
        <w:t>S</w:t>
      </w:r>
      <w:r w:rsidRPr="00584C0D">
        <w:rPr>
          <w:rFonts w:ascii="Times New Roman" w:hAnsi="Times New Roman" w:cs="Times New Roman"/>
        </w:rPr>
        <w:t xml:space="preserve">etelah perhitungan diatas maka dapat diperoleh hasil pengukuran tinggkat kebisingan </w:t>
      </w:r>
      <w:r w:rsidRPr="00584C0D">
        <w:rPr>
          <w:rFonts w:ascii="Times New Roman" w:hAnsi="Times New Roman" w:cs="Times New Roman"/>
          <w:lang w:val="id-ID"/>
        </w:rPr>
        <w:t>pagi</w:t>
      </w:r>
      <w:r w:rsidRPr="00584C0D">
        <w:rPr>
          <w:rFonts w:ascii="Times New Roman" w:hAnsi="Times New Roman" w:cs="Times New Roman"/>
        </w:rPr>
        <w:t xml:space="preserve"> hari</w:t>
      </w:r>
      <w:r w:rsidRPr="00584C0D">
        <w:rPr>
          <w:rFonts w:ascii="Times New Roman" w:hAnsi="Times New Roman" w:cs="Times New Roman"/>
          <w:lang w:val="id-ID"/>
        </w:rPr>
        <w:t>, siang hari</w:t>
      </w:r>
      <w:r w:rsidRPr="00584C0D">
        <w:rPr>
          <w:rFonts w:ascii="Times New Roman" w:hAnsi="Times New Roman" w:cs="Times New Roman"/>
        </w:rPr>
        <w:t xml:space="preserve"> dan </w:t>
      </w:r>
      <w:r w:rsidRPr="00584C0D">
        <w:rPr>
          <w:rFonts w:ascii="Times New Roman" w:hAnsi="Times New Roman" w:cs="Times New Roman"/>
          <w:lang w:val="id-ID"/>
        </w:rPr>
        <w:t>sore</w:t>
      </w:r>
      <w:r w:rsidRPr="00584C0D">
        <w:rPr>
          <w:rFonts w:ascii="Times New Roman" w:hAnsi="Times New Roman" w:cs="Times New Roman"/>
        </w:rPr>
        <w:t xml:space="preserve"> hari dengan perhitungan sebagai berikut :</w:t>
      </w:r>
    </w:p>
    <w:p w:rsidR="00584C0D" w:rsidRPr="00584C0D" w:rsidRDefault="00584C0D" w:rsidP="00981888">
      <w:pPr>
        <w:pStyle w:val="ListParagraph"/>
        <w:widowControl w:val="0"/>
        <w:numPr>
          <w:ilvl w:val="0"/>
          <w:numId w:val="9"/>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pagi</w:t>
      </w:r>
      <w:r w:rsidRPr="00584C0D">
        <w:rPr>
          <w:rFonts w:ascii="Times New Roman" w:hAnsi="Times New Roman" w:cs="Times New Roman"/>
        </w:rPr>
        <w:t xml:space="preserve"> hari dengan rentang waktu pukul 0</w:t>
      </w:r>
      <w:r w:rsidRPr="00584C0D">
        <w:rPr>
          <w:rFonts w:ascii="Times New Roman" w:hAnsi="Times New Roman" w:cs="Times New Roman"/>
          <w:lang w:val="id-ID"/>
        </w:rPr>
        <w:t>7</w:t>
      </w:r>
      <w:r w:rsidRPr="00584C0D">
        <w:rPr>
          <w:rFonts w:ascii="Times New Roman" w:hAnsi="Times New Roman" w:cs="Times New Roman"/>
        </w:rPr>
        <w:t>.00-</w:t>
      </w:r>
      <w:r w:rsidRPr="00584C0D">
        <w:rPr>
          <w:rFonts w:ascii="Times New Roman" w:hAnsi="Times New Roman" w:cs="Times New Roman"/>
          <w:lang w:val="id-ID"/>
        </w:rPr>
        <w:t>08</w:t>
      </w:r>
      <w:r w:rsidRPr="00584C0D">
        <w:rPr>
          <w:rFonts w:ascii="Times New Roman" w:hAnsi="Times New Roman" w:cs="Times New Roman"/>
        </w:rPr>
        <w:t>.00 adalah sebagai berikut :</w:t>
      </w:r>
    </w:p>
    <w:p w:rsidR="00584C0D" w:rsidRPr="00584C0D" w:rsidRDefault="00031AD4" w:rsidP="003F42C3">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0,1xLa</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0,1xLf</m:t>
                  </m:r>
                </m:sup>
              </m:sSup>
            </m:e>
          </m:d>
          <m:r>
            <w:rPr>
              <w:rFonts w:ascii="Cambria Math" w:hAnsi="Cambria Math" w:cs="Times New Roman"/>
              <w:color w:val="000000"/>
            </w:rPr>
            <m:t>dBA</m:t>
          </m:r>
        </m:oMath>
      </m:oMathPara>
    </w:p>
    <w:p w:rsidR="00584C0D" w:rsidRPr="00584C0D" w:rsidRDefault="00584C0D" w:rsidP="003F42C3">
      <w:pPr>
        <w:pStyle w:val="ListParagraph"/>
        <w:spacing w:line="240" w:lineRule="auto"/>
        <w:ind w:left="426"/>
        <w:rPr>
          <w:rFonts w:ascii="Times New Roman" w:hAnsi="Times New Roman" w:cs="Times New Roman"/>
          <w:color w:val="000000"/>
        </w:rPr>
      </w:pPr>
      <m:oMathPara>
        <m:oMathParaPr>
          <m:jc m:val="left"/>
        </m:oMathParaPr>
        <m:oMath>
          <m:r>
            <w:rPr>
              <w:rFonts w:ascii="Cambria Math" w:hAnsi="Cambria Math" w:cs="Times New Roman"/>
              <w:color w:val="000000"/>
            </w:rPr>
            <m:t>=10</m:t>
          </m:r>
          <m:func>
            <m:funcPr>
              <m:ctrlPr>
                <w:rPr>
                  <w:rFonts w:ascii="Cambria Math" w:hAnsi="Cambria Math" w:cs="Times New Roman"/>
                  <w:color w:val="000000"/>
                </w:rPr>
              </m:ctrlPr>
            </m:funcPr>
            <m:fName>
              <m:r>
                <m:rPr>
                  <m:sty m:val="p"/>
                </m:rPr>
                <w:rPr>
                  <w:rFonts w:ascii="Cambria Math" w:hAnsi="Cambria Math" w:cs="Times New Roman"/>
                  <w:color w:val="000000"/>
                </w:rPr>
                <m:t>log</m:t>
              </m:r>
              <m:ctrlPr>
                <w:rPr>
                  <w:rFonts w:ascii="Cambria Math" w:hAnsi="Cambria Math" w:cs="Times New Roman"/>
                  <w:i/>
                  <w:color w:val="000000"/>
                </w:rPr>
              </m:ctrlPr>
            </m:fName>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10</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72,52</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63,99</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65,63</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71,58</m:t>
                              </m:r>
                            </m:e>
                          </m:d>
                        </m:sup>
                      </m:sSup>
                      <m:r>
                        <w:rPr>
                          <w:rFonts w:ascii="Cambria Math" w:hAnsi="Cambria Math" w:cs="Times New Roman"/>
                          <w:color w:val="000000"/>
                        </w:rPr>
                        <m:t xml:space="preserve"> </m:t>
                      </m:r>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65,57</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62,87</m:t>
                              </m:r>
                            </m:e>
                          </m:d>
                        </m:sup>
                      </m:sSup>
                    </m:e>
                  </m:eqArr>
                </m:e>
              </m:d>
              <m:r>
                <w:rPr>
                  <w:rFonts w:ascii="Cambria Math" w:hAnsi="Cambria Math" w:cs="Times New Roman"/>
                  <w:color w:val="000000"/>
                </w:rPr>
                <m:t>dBA</m:t>
              </m:r>
            </m:e>
          </m:func>
        </m:oMath>
      </m:oMathPara>
    </w:p>
    <w:p w:rsidR="00584C0D" w:rsidRPr="00584C0D" w:rsidRDefault="00584C0D" w:rsidP="003D7A64">
      <w:pPr>
        <w:pStyle w:val="ListParagraph"/>
        <w:spacing w:line="360" w:lineRule="auto"/>
        <w:ind w:left="426"/>
        <w:rPr>
          <w:rFonts w:ascii="Times New Roman" w:hAnsi="Times New Roman" w:cs="Times New Roman"/>
          <w:color w:val="000000"/>
        </w:rPr>
      </w:pPr>
      <m:oMathPara>
        <m:oMathParaPr>
          <m:jc m:val="left"/>
        </m:oMathParaPr>
        <m:oMath>
          <m:r>
            <w:rPr>
              <w:rFonts w:ascii="Cambria Math" w:hAnsi="Cambria Math" w:cs="Times New Roman"/>
              <w:color w:val="000000"/>
            </w:rPr>
            <m:t>=68,65 dBA</m:t>
          </m:r>
        </m:oMath>
      </m:oMathPara>
    </w:p>
    <w:p w:rsidR="00584C0D" w:rsidRPr="00584C0D" w:rsidRDefault="00584C0D" w:rsidP="00981888">
      <w:pPr>
        <w:pStyle w:val="ListParagraph"/>
        <w:widowControl w:val="0"/>
        <w:numPr>
          <w:ilvl w:val="0"/>
          <w:numId w:val="9"/>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siang</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13</w:t>
      </w:r>
      <w:r w:rsidRPr="00584C0D">
        <w:rPr>
          <w:rFonts w:ascii="Times New Roman" w:hAnsi="Times New Roman" w:cs="Times New Roman"/>
        </w:rPr>
        <w:t>.00-</w:t>
      </w:r>
      <w:r w:rsidRPr="00584C0D">
        <w:rPr>
          <w:rFonts w:ascii="Times New Roman" w:hAnsi="Times New Roman" w:cs="Times New Roman"/>
          <w:lang w:val="id-ID"/>
        </w:rPr>
        <w:t>14</w:t>
      </w:r>
      <w:r w:rsidRPr="00584C0D">
        <w:rPr>
          <w:rFonts w:ascii="Times New Roman" w:hAnsi="Times New Roman" w:cs="Times New Roman"/>
        </w:rPr>
        <w:t>.00 adalah sebagai berikut :</w:t>
      </w:r>
    </w:p>
    <w:p w:rsidR="00584C0D" w:rsidRPr="00584C0D" w:rsidRDefault="00031AD4" w:rsidP="003F42C3">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0,1xLg</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0,1xLl</m:t>
                  </m:r>
                </m:sup>
              </m:sSup>
            </m:e>
          </m:d>
          <m:r>
            <w:rPr>
              <w:rFonts w:ascii="Cambria Math" w:hAnsi="Cambria Math" w:cs="Times New Roman"/>
              <w:color w:val="000000"/>
            </w:rPr>
            <m:t>dBA</m:t>
          </m:r>
        </m:oMath>
      </m:oMathPara>
    </w:p>
    <w:p w:rsidR="00584C0D" w:rsidRPr="00584C0D" w:rsidRDefault="00584C0D" w:rsidP="00A17B94">
      <w:pPr>
        <w:pStyle w:val="ListParagraph"/>
        <w:spacing w:line="240" w:lineRule="auto"/>
        <w:ind w:left="709"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62,41</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60,54</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60,82</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69,00</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68,90</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60,52</m:t>
                          </m:r>
                        </m:e>
                      </m:d>
                    </m:sup>
                  </m:sSup>
                </m:e>
              </m:eqArr>
            </m:e>
          </m:d>
          <m:r>
            <w:rPr>
              <w:rFonts w:ascii="Cambria Math" w:hAnsi="Cambria Math" w:cs="Times New Roman"/>
              <w:color w:val="000000"/>
            </w:rPr>
            <m:t>dBA</m:t>
          </m:r>
        </m:oMath>
      </m:oMathPara>
    </w:p>
    <w:p w:rsidR="00584C0D" w:rsidRPr="00F02FD2" w:rsidRDefault="00584C0D" w:rsidP="003D7A64">
      <w:pPr>
        <w:pStyle w:val="ListParagraph"/>
        <w:spacing w:line="360" w:lineRule="auto"/>
        <w:ind w:left="709"/>
        <w:rPr>
          <w:rFonts w:ascii="Times New Roman" w:eastAsiaTheme="minorEastAsia" w:hAnsi="Times New Roman" w:cs="Times New Roman"/>
          <w:color w:val="000000"/>
        </w:rPr>
      </w:pPr>
      <m:oMathPara>
        <m:oMathParaPr>
          <m:jc m:val="left"/>
        </m:oMathParaPr>
        <m:oMath>
          <m:r>
            <w:rPr>
              <w:rFonts w:ascii="Cambria Math" w:hAnsi="Cambria Math" w:cs="Times New Roman"/>
              <w:color w:val="000000"/>
            </w:rPr>
            <m:t>=65,42 dBA</m:t>
          </m:r>
        </m:oMath>
      </m:oMathPara>
    </w:p>
    <w:p w:rsidR="00F02FD2" w:rsidRPr="00584C0D" w:rsidRDefault="00F02FD2" w:rsidP="003D7A64">
      <w:pPr>
        <w:pStyle w:val="ListParagraph"/>
        <w:spacing w:line="360" w:lineRule="auto"/>
        <w:ind w:left="709"/>
        <w:rPr>
          <w:rFonts w:ascii="Times New Roman" w:hAnsi="Times New Roman" w:cs="Times New Roman"/>
          <w:color w:val="000000"/>
        </w:rPr>
      </w:pPr>
    </w:p>
    <w:p w:rsidR="00584C0D" w:rsidRPr="00584C0D" w:rsidRDefault="00584C0D" w:rsidP="00981888">
      <w:pPr>
        <w:pStyle w:val="ListParagraph"/>
        <w:widowControl w:val="0"/>
        <w:numPr>
          <w:ilvl w:val="0"/>
          <w:numId w:val="9"/>
        </w:numPr>
        <w:spacing w:after="0" w:line="360" w:lineRule="auto"/>
        <w:ind w:left="426" w:hanging="283"/>
        <w:rPr>
          <w:rFonts w:ascii="Times New Roman" w:hAnsi="Times New Roman" w:cs="Times New Roman"/>
        </w:rPr>
      </w:pPr>
      <w:r w:rsidRPr="00584C0D">
        <w:rPr>
          <w:rFonts w:ascii="Times New Roman" w:hAnsi="Times New Roman" w:cs="Times New Roman"/>
        </w:rPr>
        <w:lastRenderedPageBreak/>
        <w:t xml:space="preserve">Perhitungan untuk </w:t>
      </w:r>
      <w:r w:rsidRPr="00584C0D">
        <w:rPr>
          <w:rFonts w:ascii="Times New Roman" w:hAnsi="Times New Roman" w:cs="Times New Roman"/>
          <w:lang w:val="id-ID"/>
        </w:rPr>
        <w:t>sore</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17</w:t>
      </w:r>
      <w:r w:rsidRPr="00584C0D">
        <w:rPr>
          <w:rFonts w:ascii="Times New Roman" w:hAnsi="Times New Roman" w:cs="Times New Roman"/>
        </w:rPr>
        <w:t>.00-</w:t>
      </w:r>
      <w:r w:rsidRPr="00584C0D">
        <w:rPr>
          <w:rFonts w:ascii="Times New Roman" w:hAnsi="Times New Roman" w:cs="Times New Roman"/>
          <w:lang w:val="id-ID"/>
        </w:rPr>
        <w:t>18</w:t>
      </w:r>
      <w:r w:rsidRPr="00584C0D">
        <w:rPr>
          <w:rFonts w:ascii="Times New Roman" w:hAnsi="Times New Roman" w:cs="Times New Roman"/>
        </w:rPr>
        <w:t xml:space="preserve">.00 adalah sebagai berikut : </w:t>
      </w:r>
    </w:p>
    <w:p w:rsidR="00584C0D" w:rsidRPr="00584C0D" w:rsidRDefault="00031AD4" w:rsidP="003F42C3">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0,1xLm</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0,1xLr</m:t>
                  </m:r>
                </m:sup>
              </m:sSup>
            </m:e>
          </m:d>
          <m:r>
            <w:rPr>
              <w:rFonts w:ascii="Cambria Math" w:hAnsi="Cambria Math" w:cs="Times New Roman"/>
              <w:color w:val="000000"/>
            </w:rPr>
            <m:t>dBA</m:t>
          </m:r>
        </m:oMath>
      </m:oMathPara>
    </w:p>
    <w:p w:rsidR="00584C0D" w:rsidRPr="00584C0D" w:rsidRDefault="00584C0D" w:rsidP="00A17B94">
      <w:pPr>
        <w:pStyle w:val="ListParagraph"/>
        <w:spacing w:line="240" w:lineRule="auto"/>
        <w:ind w:left="709"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63,89</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78,16</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62,34</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76,44</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78,75</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76,51</m:t>
                          </m:r>
                        </m:e>
                      </m:d>
                    </m:sup>
                  </m:sSup>
                </m:e>
              </m:eqArr>
            </m:e>
          </m:d>
          <m:r>
            <w:rPr>
              <w:rFonts w:ascii="Cambria Math" w:hAnsi="Cambria Math" w:cs="Times New Roman"/>
              <w:color w:val="000000"/>
            </w:rPr>
            <m:t>dBA</m:t>
          </m:r>
        </m:oMath>
      </m:oMathPara>
    </w:p>
    <w:p w:rsidR="00584C0D" w:rsidRPr="00584C0D" w:rsidRDefault="00584C0D" w:rsidP="003D7A64">
      <w:pPr>
        <w:pStyle w:val="ListParagraph"/>
        <w:spacing w:line="360" w:lineRule="auto"/>
        <w:ind w:left="709"/>
        <w:rPr>
          <w:rFonts w:ascii="Times New Roman" w:hAnsi="Times New Roman" w:cs="Times New Roman"/>
          <w:color w:val="000000"/>
          <w:lang w:val="id-ID"/>
        </w:rPr>
      </w:pPr>
      <m:oMathPara>
        <m:oMathParaPr>
          <m:jc m:val="left"/>
        </m:oMathParaPr>
        <m:oMath>
          <m:r>
            <w:rPr>
              <w:rFonts w:ascii="Cambria Math" w:hAnsi="Cambria Math" w:cs="Times New Roman"/>
              <w:color w:val="000000"/>
            </w:rPr>
            <m:t>=75,90 dBA</m:t>
          </m:r>
        </m:oMath>
      </m:oMathPara>
    </w:p>
    <w:p w:rsidR="00584C0D" w:rsidRPr="00584C0D" w:rsidRDefault="00584C0D" w:rsidP="00981888">
      <w:pPr>
        <w:pStyle w:val="ListParagraph"/>
        <w:widowControl w:val="0"/>
        <w:numPr>
          <w:ilvl w:val="0"/>
          <w:numId w:val="9"/>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w:t>
      </w:r>
      <w:r w:rsidRPr="00584C0D">
        <w:rPr>
          <w:rFonts w:ascii="Times New Roman" w:hAnsi="Times New Roman" w:cs="Times New Roman"/>
          <w:lang w:val="id-ID"/>
        </w:rPr>
        <w:t>untuk menentukan nilai kebisingan dalam 1 hari</w:t>
      </w:r>
      <w:r w:rsidRPr="00584C0D">
        <w:rPr>
          <w:rFonts w:ascii="Times New Roman" w:hAnsi="Times New Roman" w:cs="Times New Roman"/>
        </w:rPr>
        <w:t xml:space="preserve"> yaitu menentukan</w:t>
      </w:r>
      <w:r w:rsidRPr="00584C0D">
        <w:rPr>
          <w:rFonts w:ascii="Times New Roman" w:hAnsi="Times New Roman" w:cs="Times New Roman"/>
          <w:lang w:val="id-ID"/>
        </w:rPr>
        <w:t xml:space="preserve"> </w:t>
      </w:r>
      <w:r w:rsidRPr="00584C0D">
        <w:rPr>
          <w:rFonts w:ascii="Times New Roman" w:hAnsi="Times New Roman" w:cs="Times New Roman"/>
        </w:rPr>
        <w:t>kebisingan lingkungan secara total (</w:t>
      </w:r>
      <w:r w:rsidRPr="00584C0D">
        <w:rPr>
          <w:rFonts w:ascii="Times New Roman" w:hAnsi="Times New Roman" w:cs="Times New Roman"/>
          <w:lang w:val="id-ID"/>
        </w:rPr>
        <w:t>3</w:t>
      </w:r>
      <w:r w:rsidRPr="00584C0D">
        <w:rPr>
          <w:rFonts w:ascii="Times New Roman" w:hAnsi="Times New Roman" w:cs="Times New Roman"/>
        </w:rPr>
        <w:t xml:space="preserve"> jam) adalah sebagai berikut :</w:t>
      </w:r>
    </w:p>
    <w:p w:rsidR="00584C0D" w:rsidRPr="00584C0D" w:rsidRDefault="00031AD4" w:rsidP="003F42C3">
      <w:pPr>
        <w:pStyle w:val="ListParagraph"/>
        <w:spacing w:after="0"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psr</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0,1xLp</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ls</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lr</m:t>
                          </m:r>
                        </m:e>
                      </m:d>
                    </m:sup>
                  </m:sSup>
                </m:e>
              </m:eqArr>
            </m:e>
          </m:d>
          <m:r>
            <w:rPr>
              <w:rFonts w:ascii="Cambria Math" w:hAnsi="Cambria Math" w:cs="Times New Roman"/>
              <w:color w:val="000000"/>
            </w:rPr>
            <m:t>dBA</m:t>
          </m:r>
        </m:oMath>
      </m:oMathPara>
    </w:p>
    <w:p w:rsidR="00584C0D" w:rsidRPr="00584C0D" w:rsidRDefault="00584C0D" w:rsidP="00A17B94">
      <w:pPr>
        <w:spacing w:after="0" w:line="240" w:lineRule="auto"/>
        <w:ind w:left="851" w:right="-624"/>
        <w:jc w:val="both"/>
        <w:rPr>
          <w:rFonts w:ascii="Times New Roman" w:hAnsi="Times New Roman" w:cs="Times New Roman"/>
          <w:color w:val="000000"/>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68,65</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65,42</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0,1x(75,90)</m:t>
                      </m:r>
                    </m:sup>
                  </m:sSup>
                </m:e>
              </m:eqArr>
            </m:e>
          </m:d>
          <m:r>
            <w:rPr>
              <w:rFonts w:ascii="Cambria Math" w:hAnsi="Cambria Math" w:cs="Times New Roman"/>
              <w:color w:val="000000"/>
            </w:rPr>
            <m:t>dBA</m:t>
          </m:r>
        </m:oMath>
      </m:oMathPara>
    </w:p>
    <w:p w:rsidR="00584C0D" w:rsidRPr="00584C0D" w:rsidRDefault="00584C0D" w:rsidP="003D7A64">
      <w:pPr>
        <w:spacing w:after="0" w:line="360" w:lineRule="auto"/>
        <w:ind w:left="851" w:right="-624"/>
        <w:jc w:val="both"/>
        <w:rPr>
          <w:rFonts w:ascii="Times New Roman" w:hAnsi="Times New Roman" w:cs="Times New Roman"/>
          <w:color w:val="000000"/>
          <w:lang w:val="id-ID"/>
        </w:rPr>
      </w:pPr>
      <m:oMathPara>
        <m:oMathParaPr>
          <m:jc m:val="left"/>
        </m:oMathParaPr>
        <m:oMath>
          <m:r>
            <w:rPr>
              <w:rFonts w:ascii="Cambria Math" w:hAnsi="Cambria Math" w:cs="Times New Roman"/>
              <w:color w:val="000000"/>
            </w:rPr>
            <m:t>=72,19 dBA</m:t>
          </m:r>
        </m:oMath>
      </m:oMathPara>
    </w:p>
    <w:p w:rsidR="00584C0D" w:rsidRDefault="00584C0D" w:rsidP="003F42C3">
      <w:pPr>
        <w:spacing w:after="0" w:line="360" w:lineRule="auto"/>
        <w:ind w:left="426" w:right="-57"/>
        <w:jc w:val="both"/>
        <w:rPr>
          <w:rFonts w:ascii="Times New Roman" w:hAnsi="Times New Roman" w:cs="Times New Roman"/>
        </w:rPr>
      </w:pPr>
      <w:r w:rsidRPr="00584C0D">
        <w:rPr>
          <w:rFonts w:ascii="Times New Roman" w:hAnsi="Times New Roman" w:cs="Times New Roman"/>
        </w:rPr>
        <w:t xml:space="preserve">Berdasarkan perhitungan diatas, diperoleh hasilnya yang disajikan pada tabel dibawah berikut </w:t>
      </w:r>
      <w:proofErr w:type="gramStart"/>
      <w:r w:rsidRPr="00584C0D">
        <w:rPr>
          <w:rFonts w:ascii="Times New Roman" w:hAnsi="Times New Roman" w:cs="Times New Roman"/>
        </w:rPr>
        <w:t>ini :</w:t>
      </w:r>
      <w:proofErr w:type="gramEnd"/>
    </w:p>
    <w:tbl>
      <w:tblPr>
        <w:tblStyle w:val="TableGrid"/>
        <w:tblW w:w="9356" w:type="dxa"/>
        <w:jc w:val="center"/>
        <w:tblInd w:w="0" w:type="dxa"/>
        <w:tblLook w:val="04A0" w:firstRow="1" w:lastRow="0" w:firstColumn="1" w:lastColumn="0" w:noHBand="0" w:noVBand="1"/>
      </w:tblPr>
      <w:tblGrid>
        <w:gridCol w:w="1289"/>
        <w:gridCol w:w="672"/>
        <w:gridCol w:w="621"/>
        <w:gridCol w:w="583"/>
        <w:gridCol w:w="1343"/>
        <w:gridCol w:w="672"/>
        <w:gridCol w:w="623"/>
        <w:gridCol w:w="583"/>
        <w:gridCol w:w="1236"/>
        <w:gridCol w:w="666"/>
        <w:gridCol w:w="539"/>
        <w:gridCol w:w="529"/>
      </w:tblGrid>
      <w:tr w:rsidR="003F42C3" w:rsidRPr="003E46D2" w:rsidTr="00A17B94">
        <w:trPr>
          <w:jc w:val="center"/>
        </w:trPr>
        <w:tc>
          <w:tcPr>
            <w:tcW w:w="3165" w:type="dxa"/>
            <w:gridSpan w:val="4"/>
            <w:shd w:val="clear" w:color="auto" w:fill="8DB3E2" w:themeFill="text2" w:themeFillTint="66"/>
            <w:vAlign w:val="center"/>
          </w:tcPr>
          <w:p w:rsidR="00422EEA" w:rsidRDefault="00422EEA" w:rsidP="00B46C43">
            <w:pPr>
              <w:pStyle w:val="ListParagraph"/>
              <w:spacing w:line="240" w:lineRule="auto"/>
              <w:ind w:left="0" w:firstLine="0"/>
              <w:jc w:val="center"/>
              <w:rPr>
                <w:bCs/>
                <w:color w:val="000000"/>
                <w:sz w:val="18"/>
                <w:szCs w:val="18"/>
              </w:rPr>
            </w:pPr>
            <w:r>
              <w:rPr>
                <w:bCs/>
                <w:color w:val="000000"/>
                <w:sz w:val="18"/>
                <w:szCs w:val="18"/>
              </w:rPr>
              <w:t>Pagi</w:t>
            </w:r>
          </w:p>
        </w:tc>
        <w:tc>
          <w:tcPr>
            <w:tcW w:w="3221" w:type="dxa"/>
            <w:gridSpan w:val="4"/>
            <w:shd w:val="clear" w:color="auto" w:fill="8DB3E2" w:themeFill="text2" w:themeFillTint="66"/>
            <w:vAlign w:val="center"/>
          </w:tcPr>
          <w:p w:rsidR="00422EEA" w:rsidRDefault="00422EEA" w:rsidP="00B46C43">
            <w:pPr>
              <w:pStyle w:val="ListParagraph"/>
              <w:spacing w:line="240" w:lineRule="auto"/>
              <w:ind w:left="0" w:firstLine="0"/>
              <w:jc w:val="center"/>
              <w:rPr>
                <w:bCs/>
                <w:color w:val="000000"/>
                <w:sz w:val="18"/>
                <w:szCs w:val="18"/>
              </w:rPr>
            </w:pPr>
            <w:r>
              <w:rPr>
                <w:bCs/>
                <w:color w:val="000000"/>
                <w:sz w:val="18"/>
                <w:szCs w:val="18"/>
              </w:rPr>
              <w:t>Siang</w:t>
            </w:r>
          </w:p>
        </w:tc>
        <w:tc>
          <w:tcPr>
            <w:tcW w:w="2970" w:type="dxa"/>
            <w:gridSpan w:val="4"/>
            <w:shd w:val="clear" w:color="auto" w:fill="8DB3E2" w:themeFill="text2" w:themeFillTint="66"/>
            <w:vAlign w:val="center"/>
          </w:tcPr>
          <w:p w:rsidR="00422EEA" w:rsidRDefault="00422EEA" w:rsidP="00B46C43">
            <w:pPr>
              <w:pStyle w:val="ListParagraph"/>
              <w:spacing w:line="240" w:lineRule="auto"/>
              <w:ind w:left="0" w:firstLine="0"/>
              <w:jc w:val="center"/>
              <w:rPr>
                <w:bCs/>
                <w:color w:val="000000"/>
                <w:sz w:val="18"/>
                <w:szCs w:val="18"/>
              </w:rPr>
            </w:pPr>
          </w:p>
          <w:p w:rsidR="00422EEA" w:rsidRDefault="00422EEA" w:rsidP="00B46C43">
            <w:pPr>
              <w:pStyle w:val="ListParagraph"/>
              <w:spacing w:line="240" w:lineRule="auto"/>
              <w:ind w:left="0" w:firstLine="0"/>
              <w:jc w:val="center"/>
              <w:rPr>
                <w:bCs/>
                <w:color w:val="000000"/>
                <w:sz w:val="18"/>
                <w:szCs w:val="18"/>
              </w:rPr>
            </w:pPr>
            <w:r>
              <w:rPr>
                <w:bCs/>
                <w:color w:val="000000"/>
                <w:sz w:val="18"/>
                <w:szCs w:val="18"/>
              </w:rPr>
              <w:t>Sore</w:t>
            </w:r>
          </w:p>
        </w:tc>
      </w:tr>
      <w:tr w:rsidR="003F42C3" w:rsidRPr="003E46D2" w:rsidTr="003F42C3">
        <w:trPr>
          <w:jc w:val="center"/>
        </w:trPr>
        <w:tc>
          <w:tcPr>
            <w:tcW w:w="1289" w:type="dxa"/>
            <w:vMerge w:val="restart"/>
            <w:vAlign w:val="center"/>
          </w:tcPr>
          <w:p w:rsidR="00422EEA" w:rsidRPr="00FA7D52" w:rsidRDefault="00422EEA" w:rsidP="00B46C43">
            <w:pPr>
              <w:jc w:val="center"/>
            </w:pPr>
            <w:r w:rsidRPr="00FA7D52">
              <w:t>Waktu</w:t>
            </w:r>
          </w:p>
        </w:tc>
        <w:tc>
          <w:tcPr>
            <w:tcW w:w="1876" w:type="dxa"/>
            <w:gridSpan w:val="3"/>
            <w:vAlign w:val="center"/>
          </w:tcPr>
          <w:p w:rsidR="00422EEA" w:rsidRPr="00573A0B" w:rsidRDefault="00422EEA" w:rsidP="00B46C43">
            <w:pPr>
              <w:jc w:val="center"/>
            </w:pPr>
            <w:r>
              <w:t>dBa</w:t>
            </w:r>
          </w:p>
        </w:tc>
        <w:tc>
          <w:tcPr>
            <w:tcW w:w="1343" w:type="dxa"/>
            <w:vMerge w:val="restart"/>
            <w:vAlign w:val="center"/>
          </w:tcPr>
          <w:p w:rsidR="00422EEA" w:rsidRPr="00573A0B" w:rsidRDefault="00422EEA" w:rsidP="00B46C43">
            <w:pPr>
              <w:jc w:val="center"/>
            </w:pPr>
            <w:r w:rsidRPr="00573A0B">
              <w:t>Waktu</w:t>
            </w:r>
          </w:p>
        </w:tc>
        <w:tc>
          <w:tcPr>
            <w:tcW w:w="1878" w:type="dxa"/>
            <w:gridSpan w:val="3"/>
            <w:vAlign w:val="center"/>
          </w:tcPr>
          <w:p w:rsidR="00422EEA" w:rsidRPr="00C7793B" w:rsidRDefault="00422EEA" w:rsidP="00B46C43">
            <w:pPr>
              <w:jc w:val="center"/>
            </w:pPr>
            <w:r>
              <w:t>dBa</w:t>
            </w:r>
          </w:p>
        </w:tc>
        <w:tc>
          <w:tcPr>
            <w:tcW w:w="1236" w:type="dxa"/>
            <w:vMerge w:val="restart"/>
            <w:vAlign w:val="center"/>
          </w:tcPr>
          <w:p w:rsidR="00422EEA" w:rsidRPr="00C7793B" w:rsidRDefault="00422EEA" w:rsidP="00422EEA">
            <w:pPr>
              <w:ind w:left="-172" w:right="-101"/>
              <w:jc w:val="center"/>
            </w:pPr>
            <w:r w:rsidRPr="00C7793B">
              <w:t>Waktu</w:t>
            </w:r>
          </w:p>
        </w:tc>
        <w:tc>
          <w:tcPr>
            <w:tcW w:w="1734" w:type="dxa"/>
            <w:gridSpan w:val="3"/>
            <w:vAlign w:val="center"/>
          </w:tcPr>
          <w:p w:rsidR="00422EEA" w:rsidRPr="00C7793B" w:rsidRDefault="00422EEA" w:rsidP="00B46C43">
            <w:pPr>
              <w:jc w:val="center"/>
            </w:pPr>
            <w:r>
              <w:t>dBa</w:t>
            </w:r>
          </w:p>
        </w:tc>
      </w:tr>
      <w:tr w:rsidR="003F42C3" w:rsidRPr="003E46D2" w:rsidTr="003F42C3">
        <w:trPr>
          <w:jc w:val="center"/>
        </w:trPr>
        <w:tc>
          <w:tcPr>
            <w:tcW w:w="1289" w:type="dxa"/>
            <w:vMerge/>
            <w:vAlign w:val="center"/>
          </w:tcPr>
          <w:p w:rsidR="00422EEA" w:rsidRPr="00FA7D52" w:rsidRDefault="00422EEA" w:rsidP="00B46C43">
            <w:pPr>
              <w:jc w:val="center"/>
            </w:pPr>
          </w:p>
        </w:tc>
        <w:tc>
          <w:tcPr>
            <w:tcW w:w="672" w:type="dxa"/>
            <w:vAlign w:val="center"/>
          </w:tcPr>
          <w:p w:rsidR="00422EEA" w:rsidRPr="00FA7D52" w:rsidRDefault="00422EEA" w:rsidP="00422EEA">
            <w:pPr>
              <w:jc w:val="center"/>
            </w:pPr>
            <w:r>
              <w:t>10 menit</w:t>
            </w:r>
          </w:p>
        </w:tc>
        <w:tc>
          <w:tcPr>
            <w:tcW w:w="621" w:type="dxa"/>
            <w:vAlign w:val="center"/>
          </w:tcPr>
          <w:p w:rsidR="00422EEA" w:rsidRPr="00573A0B" w:rsidRDefault="00422EEA" w:rsidP="003F42C3">
            <w:pPr>
              <w:ind w:left="-86" w:right="-76"/>
              <w:jc w:val="center"/>
            </w:pPr>
            <w:r>
              <w:t>1 jam</w:t>
            </w:r>
          </w:p>
        </w:tc>
        <w:tc>
          <w:tcPr>
            <w:tcW w:w="583" w:type="dxa"/>
            <w:vAlign w:val="center"/>
          </w:tcPr>
          <w:p w:rsidR="00422EEA" w:rsidRPr="00573A0B" w:rsidRDefault="00422EEA" w:rsidP="00422EEA">
            <w:pPr>
              <w:jc w:val="center"/>
            </w:pPr>
            <w:r>
              <w:t>Lpsr</w:t>
            </w:r>
          </w:p>
        </w:tc>
        <w:tc>
          <w:tcPr>
            <w:tcW w:w="1343" w:type="dxa"/>
            <w:vMerge/>
            <w:vAlign w:val="center"/>
          </w:tcPr>
          <w:p w:rsidR="00422EEA" w:rsidRPr="00573A0B" w:rsidRDefault="00422EEA" w:rsidP="00B46C43">
            <w:pPr>
              <w:jc w:val="center"/>
            </w:pPr>
          </w:p>
        </w:tc>
        <w:tc>
          <w:tcPr>
            <w:tcW w:w="672" w:type="dxa"/>
            <w:vAlign w:val="center"/>
          </w:tcPr>
          <w:p w:rsidR="00422EEA" w:rsidRPr="00FA7D52" w:rsidRDefault="00422EEA" w:rsidP="00422EEA">
            <w:pPr>
              <w:jc w:val="center"/>
            </w:pPr>
            <w:r>
              <w:t>10 menit</w:t>
            </w:r>
          </w:p>
        </w:tc>
        <w:tc>
          <w:tcPr>
            <w:tcW w:w="623" w:type="dxa"/>
            <w:vAlign w:val="center"/>
          </w:tcPr>
          <w:p w:rsidR="00422EEA" w:rsidRPr="00573A0B" w:rsidRDefault="00422EEA" w:rsidP="00422EEA">
            <w:pPr>
              <w:ind w:left="-167" w:right="-87"/>
              <w:jc w:val="center"/>
            </w:pPr>
            <w:r>
              <w:t>1 jam</w:t>
            </w:r>
          </w:p>
        </w:tc>
        <w:tc>
          <w:tcPr>
            <w:tcW w:w="583" w:type="dxa"/>
            <w:vAlign w:val="center"/>
          </w:tcPr>
          <w:p w:rsidR="00422EEA" w:rsidRPr="00573A0B" w:rsidRDefault="00422EEA" w:rsidP="00422EEA">
            <w:pPr>
              <w:jc w:val="center"/>
            </w:pPr>
            <w:r>
              <w:t>Lpsr</w:t>
            </w:r>
          </w:p>
        </w:tc>
        <w:tc>
          <w:tcPr>
            <w:tcW w:w="1236" w:type="dxa"/>
            <w:vMerge/>
            <w:vAlign w:val="center"/>
          </w:tcPr>
          <w:p w:rsidR="00422EEA" w:rsidRPr="00C7793B" w:rsidRDefault="00422EEA" w:rsidP="00B46C43">
            <w:pPr>
              <w:jc w:val="center"/>
            </w:pPr>
          </w:p>
        </w:tc>
        <w:tc>
          <w:tcPr>
            <w:tcW w:w="666" w:type="dxa"/>
            <w:vAlign w:val="center"/>
          </w:tcPr>
          <w:p w:rsidR="00422EEA" w:rsidRPr="00FA7D52" w:rsidRDefault="00422EEA" w:rsidP="00422EEA">
            <w:pPr>
              <w:ind w:left="-122" w:right="-65"/>
              <w:jc w:val="center"/>
            </w:pPr>
            <w:r>
              <w:t>10 menit</w:t>
            </w:r>
          </w:p>
        </w:tc>
        <w:tc>
          <w:tcPr>
            <w:tcW w:w="539" w:type="dxa"/>
            <w:vAlign w:val="center"/>
          </w:tcPr>
          <w:p w:rsidR="00422EEA" w:rsidRPr="00573A0B" w:rsidRDefault="00422EEA" w:rsidP="00422EEA">
            <w:pPr>
              <w:ind w:left="-151" w:right="-185"/>
              <w:jc w:val="center"/>
            </w:pPr>
            <w:r>
              <w:t>1 jam</w:t>
            </w:r>
          </w:p>
        </w:tc>
        <w:tc>
          <w:tcPr>
            <w:tcW w:w="529" w:type="dxa"/>
            <w:vAlign w:val="center"/>
          </w:tcPr>
          <w:p w:rsidR="00422EEA" w:rsidRPr="00573A0B" w:rsidRDefault="00422EEA" w:rsidP="00422EEA">
            <w:pPr>
              <w:ind w:left="-173" w:right="-161"/>
              <w:jc w:val="center"/>
            </w:pPr>
            <w:r>
              <w:t>Lpsr</w:t>
            </w:r>
          </w:p>
        </w:tc>
      </w:tr>
      <w:tr w:rsidR="003F42C3" w:rsidRPr="003E46D2" w:rsidTr="003F42C3">
        <w:trPr>
          <w:jc w:val="center"/>
        </w:trPr>
        <w:tc>
          <w:tcPr>
            <w:tcW w:w="1289" w:type="dxa"/>
            <w:vAlign w:val="center"/>
          </w:tcPr>
          <w:p w:rsidR="00422EEA" w:rsidRPr="00FA7D52" w:rsidRDefault="00422EEA" w:rsidP="00B46C43">
            <w:pPr>
              <w:jc w:val="center"/>
            </w:pPr>
            <w:r w:rsidRPr="00FA7D52">
              <w:t>07.00 - 07.10</w:t>
            </w:r>
          </w:p>
        </w:tc>
        <w:tc>
          <w:tcPr>
            <w:tcW w:w="672" w:type="dxa"/>
            <w:vAlign w:val="center"/>
          </w:tcPr>
          <w:p w:rsidR="00422EEA" w:rsidRPr="00FA7D52" w:rsidRDefault="00422EEA" w:rsidP="00B46C43">
            <w:pPr>
              <w:jc w:val="center"/>
            </w:pPr>
            <w:r w:rsidRPr="00FA7D52">
              <w:t>72,55</w:t>
            </w:r>
          </w:p>
        </w:tc>
        <w:tc>
          <w:tcPr>
            <w:tcW w:w="621" w:type="dxa"/>
            <w:vMerge w:val="restart"/>
            <w:vAlign w:val="center"/>
          </w:tcPr>
          <w:p w:rsidR="00422EEA" w:rsidRPr="00573A0B" w:rsidRDefault="00422EEA" w:rsidP="003F42C3">
            <w:pPr>
              <w:ind w:left="-122" w:right="-131"/>
              <w:jc w:val="center"/>
            </w:pPr>
            <w:r w:rsidRPr="00422EEA">
              <w:t>68,65</w:t>
            </w:r>
          </w:p>
        </w:tc>
        <w:tc>
          <w:tcPr>
            <w:tcW w:w="583" w:type="dxa"/>
            <w:vMerge w:val="restart"/>
            <w:vAlign w:val="center"/>
          </w:tcPr>
          <w:p w:rsidR="00422EEA" w:rsidRPr="00573A0B" w:rsidRDefault="00422EEA" w:rsidP="003F42C3">
            <w:pPr>
              <w:ind w:left="-118" w:right="-169"/>
              <w:jc w:val="center"/>
            </w:pPr>
            <w:r w:rsidRPr="00584C0D">
              <w:rPr>
                <w:color w:val="000000"/>
                <w:lang w:val="id-ID" w:eastAsia="id-ID"/>
              </w:rPr>
              <w:t>7</w:t>
            </w:r>
            <w:r w:rsidRPr="00584C0D">
              <w:rPr>
                <w:color w:val="000000"/>
                <w:lang w:eastAsia="id-ID"/>
              </w:rPr>
              <w:t>2,19</w:t>
            </w:r>
          </w:p>
        </w:tc>
        <w:tc>
          <w:tcPr>
            <w:tcW w:w="1343" w:type="dxa"/>
            <w:vAlign w:val="center"/>
          </w:tcPr>
          <w:p w:rsidR="00422EEA" w:rsidRPr="00573A0B" w:rsidRDefault="00422EEA" w:rsidP="00B46C43">
            <w:pPr>
              <w:jc w:val="center"/>
            </w:pPr>
            <w:r w:rsidRPr="00573A0B">
              <w:t>13.00 – 13.10</w:t>
            </w:r>
          </w:p>
        </w:tc>
        <w:tc>
          <w:tcPr>
            <w:tcW w:w="672" w:type="dxa"/>
            <w:vAlign w:val="center"/>
          </w:tcPr>
          <w:p w:rsidR="00422EEA" w:rsidRPr="00573A0B" w:rsidRDefault="00422EEA" w:rsidP="00B46C43">
            <w:pPr>
              <w:jc w:val="center"/>
            </w:pPr>
            <w:r w:rsidRPr="00573A0B">
              <w:t>62,41</w:t>
            </w:r>
          </w:p>
        </w:tc>
        <w:tc>
          <w:tcPr>
            <w:tcW w:w="623" w:type="dxa"/>
            <w:vMerge w:val="restart"/>
            <w:vAlign w:val="center"/>
          </w:tcPr>
          <w:p w:rsidR="00422EEA" w:rsidRPr="00C7793B" w:rsidRDefault="00422EEA" w:rsidP="003F42C3">
            <w:pPr>
              <w:ind w:left="-72" w:right="-106"/>
              <w:jc w:val="center"/>
            </w:pPr>
            <w:r w:rsidRPr="00584C0D">
              <w:rPr>
                <w:color w:val="000000"/>
                <w:lang w:eastAsia="id-ID"/>
              </w:rPr>
              <w:t>65,42</w:t>
            </w:r>
          </w:p>
        </w:tc>
        <w:tc>
          <w:tcPr>
            <w:tcW w:w="583" w:type="dxa"/>
            <w:vMerge w:val="restart"/>
            <w:vAlign w:val="center"/>
          </w:tcPr>
          <w:p w:rsidR="00422EEA" w:rsidRPr="00C7793B" w:rsidRDefault="003F42C3" w:rsidP="003F42C3">
            <w:pPr>
              <w:ind w:left="-151" w:right="-168"/>
              <w:jc w:val="center"/>
            </w:pPr>
            <w:r w:rsidRPr="00584C0D">
              <w:rPr>
                <w:color w:val="000000"/>
                <w:lang w:val="id-ID" w:eastAsia="id-ID"/>
              </w:rPr>
              <w:t>7</w:t>
            </w:r>
            <w:r w:rsidRPr="00584C0D">
              <w:rPr>
                <w:color w:val="000000"/>
                <w:lang w:eastAsia="id-ID"/>
              </w:rPr>
              <w:t>2,19</w:t>
            </w:r>
          </w:p>
        </w:tc>
        <w:tc>
          <w:tcPr>
            <w:tcW w:w="1236" w:type="dxa"/>
            <w:vAlign w:val="center"/>
          </w:tcPr>
          <w:p w:rsidR="00422EEA" w:rsidRPr="00C7793B" w:rsidRDefault="00422EEA" w:rsidP="00A17B94">
            <w:pPr>
              <w:ind w:left="-117" w:right="-101"/>
              <w:jc w:val="center"/>
            </w:pPr>
            <w:r w:rsidRPr="00C7793B">
              <w:t>17.00 – 17.10</w:t>
            </w:r>
          </w:p>
        </w:tc>
        <w:tc>
          <w:tcPr>
            <w:tcW w:w="666" w:type="dxa"/>
            <w:vAlign w:val="center"/>
          </w:tcPr>
          <w:p w:rsidR="00422EEA" w:rsidRPr="00C7793B" w:rsidRDefault="00422EEA" w:rsidP="00B46C43">
            <w:pPr>
              <w:jc w:val="center"/>
            </w:pPr>
            <w:r w:rsidRPr="00C7793B">
              <w:t>63,89</w:t>
            </w:r>
          </w:p>
        </w:tc>
        <w:tc>
          <w:tcPr>
            <w:tcW w:w="539" w:type="dxa"/>
            <w:vMerge w:val="restart"/>
            <w:vAlign w:val="center"/>
          </w:tcPr>
          <w:p w:rsidR="00422EEA" w:rsidRPr="00C7793B" w:rsidRDefault="00422EEA" w:rsidP="003F42C3">
            <w:pPr>
              <w:ind w:left="-134" w:right="-127"/>
              <w:jc w:val="center"/>
            </w:pPr>
            <w:r w:rsidRPr="00584C0D">
              <w:rPr>
                <w:color w:val="000000"/>
                <w:lang w:val="id-ID" w:eastAsia="id-ID"/>
              </w:rPr>
              <w:t>7</w:t>
            </w:r>
            <w:r w:rsidRPr="00584C0D">
              <w:rPr>
                <w:color w:val="000000"/>
                <w:lang w:eastAsia="id-ID"/>
              </w:rPr>
              <w:t>5,90</w:t>
            </w:r>
          </w:p>
        </w:tc>
        <w:tc>
          <w:tcPr>
            <w:tcW w:w="529" w:type="dxa"/>
            <w:vMerge w:val="restart"/>
            <w:vAlign w:val="center"/>
          </w:tcPr>
          <w:p w:rsidR="00422EEA" w:rsidRPr="00C7793B" w:rsidRDefault="003F42C3" w:rsidP="003F42C3">
            <w:pPr>
              <w:ind w:left="-57" w:right="-80"/>
              <w:jc w:val="center"/>
            </w:pPr>
            <w:r w:rsidRPr="00584C0D">
              <w:rPr>
                <w:color w:val="000000"/>
                <w:lang w:val="id-ID" w:eastAsia="id-ID"/>
              </w:rPr>
              <w:t>7</w:t>
            </w:r>
            <w:r w:rsidRPr="00584C0D">
              <w:rPr>
                <w:color w:val="000000"/>
                <w:lang w:eastAsia="id-ID"/>
              </w:rPr>
              <w:t>2,19</w:t>
            </w:r>
          </w:p>
        </w:tc>
      </w:tr>
      <w:tr w:rsidR="003F42C3" w:rsidRPr="003E46D2" w:rsidTr="003F42C3">
        <w:trPr>
          <w:jc w:val="center"/>
        </w:trPr>
        <w:tc>
          <w:tcPr>
            <w:tcW w:w="1289" w:type="dxa"/>
            <w:vAlign w:val="center"/>
          </w:tcPr>
          <w:p w:rsidR="00422EEA" w:rsidRPr="00FA7D52" w:rsidRDefault="00422EEA" w:rsidP="00B46C43">
            <w:pPr>
              <w:jc w:val="center"/>
            </w:pPr>
            <w:r w:rsidRPr="00FA7D52">
              <w:t>07.10 - 07.20</w:t>
            </w:r>
          </w:p>
        </w:tc>
        <w:tc>
          <w:tcPr>
            <w:tcW w:w="672" w:type="dxa"/>
            <w:vAlign w:val="center"/>
          </w:tcPr>
          <w:p w:rsidR="00422EEA" w:rsidRPr="00FA7D52" w:rsidRDefault="00422EEA" w:rsidP="00B46C43">
            <w:pPr>
              <w:jc w:val="center"/>
            </w:pPr>
            <w:r w:rsidRPr="00FA7D52">
              <w:t>63,99</w:t>
            </w:r>
          </w:p>
        </w:tc>
        <w:tc>
          <w:tcPr>
            <w:tcW w:w="621" w:type="dxa"/>
            <w:vMerge/>
          </w:tcPr>
          <w:p w:rsidR="00422EEA" w:rsidRPr="00573A0B" w:rsidRDefault="00422EEA" w:rsidP="00422EEA">
            <w:pPr>
              <w:ind w:left="-145" w:right="-49"/>
              <w:jc w:val="center"/>
            </w:pPr>
          </w:p>
        </w:tc>
        <w:tc>
          <w:tcPr>
            <w:tcW w:w="583" w:type="dxa"/>
            <w:vMerge/>
            <w:vAlign w:val="center"/>
          </w:tcPr>
          <w:p w:rsidR="00422EEA" w:rsidRPr="00573A0B" w:rsidRDefault="00422EEA" w:rsidP="00422EEA">
            <w:pPr>
              <w:jc w:val="center"/>
            </w:pPr>
          </w:p>
        </w:tc>
        <w:tc>
          <w:tcPr>
            <w:tcW w:w="1343" w:type="dxa"/>
            <w:vAlign w:val="center"/>
          </w:tcPr>
          <w:p w:rsidR="00422EEA" w:rsidRPr="00573A0B" w:rsidRDefault="00422EEA" w:rsidP="00B46C43">
            <w:pPr>
              <w:jc w:val="center"/>
            </w:pPr>
            <w:r w:rsidRPr="00573A0B">
              <w:t>13.10 – 13.20</w:t>
            </w:r>
          </w:p>
        </w:tc>
        <w:tc>
          <w:tcPr>
            <w:tcW w:w="672" w:type="dxa"/>
            <w:vAlign w:val="center"/>
          </w:tcPr>
          <w:p w:rsidR="00422EEA" w:rsidRPr="00573A0B" w:rsidRDefault="00422EEA" w:rsidP="00B46C43">
            <w:pPr>
              <w:jc w:val="center"/>
            </w:pPr>
            <w:r w:rsidRPr="00573A0B">
              <w:t>60,54</w:t>
            </w:r>
          </w:p>
        </w:tc>
        <w:tc>
          <w:tcPr>
            <w:tcW w:w="623" w:type="dxa"/>
            <w:vMerge/>
            <w:vAlign w:val="center"/>
          </w:tcPr>
          <w:p w:rsidR="00422EEA" w:rsidRPr="00C7793B" w:rsidRDefault="00422EEA" w:rsidP="00422EEA">
            <w:pPr>
              <w:jc w:val="center"/>
            </w:pPr>
          </w:p>
        </w:tc>
        <w:tc>
          <w:tcPr>
            <w:tcW w:w="583" w:type="dxa"/>
            <w:vMerge/>
            <w:vAlign w:val="center"/>
          </w:tcPr>
          <w:p w:rsidR="00422EEA" w:rsidRPr="00C7793B" w:rsidRDefault="00422EEA" w:rsidP="00422EEA">
            <w:pPr>
              <w:ind w:left="-95" w:right="-168"/>
              <w:jc w:val="center"/>
            </w:pPr>
          </w:p>
        </w:tc>
        <w:tc>
          <w:tcPr>
            <w:tcW w:w="1236" w:type="dxa"/>
            <w:vAlign w:val="center"/>
          </w:tcPr>
          <w:p w:rsidR="00422EEA" w:rsidRPr="00C7793B" w:rsidRDefault="00422EEA" w:rsidP="00A17B94">
            <w:pPr>
              <w:ind w:left="-117" w:right="-101"/>
              <w:jc w:val="center"/>
            </w:pPr>
            <w:r w:rsidRPr="00C7793B">
              <w:t>17.10 – 17.20</w:t>
            </w:r>
          </w:p>
        </w:tc>
        <w:tc>
          <w:tcPr>
            <w:tcW w:w="666" w:type="dxa"/>
            <w:vAlign w:val="center"/>
          </w:tcPr>
          <w:p w:rsidR="00422EEA" w:rsidRPr="00C7793B" w:rsidRDefault="00422EEA" w:rsidP="00B46C43">
            <w:pPr>
              <w:jc w:val="center"/>
            </w:pPr>
            <w:r w:rsidRPr="00C7793B">
              <w:t>78,16</w:t>
            </w:r>
          </w:p>
        </w:tc>
        <w:tc>
          <w:tcPr>
            <w:tcW w:w="539" w:type="dxa"/>
            <w:vMerge/>
            <w:vAlign w:val="center"/>
          </w:tcPr>
          <w:p w:rsidR="00422EEA" w:rsidRPr="00C7793B" w:rsidRDefault="00422EEA" w:rsidP="00422EEA">
            <w:pPr>
              <w:jc w:val="center"/>
            </w:pPr>
          </w:p>
        </w:tc>
        <w:tc>
          <w:tcPr>
            <w:tcW w:w="529" w:type="dxa"/>
            <w:vMerge/>
            <w:vAlign w:val="center"/>
          </w:tcPr>
          <w:p w:rsidR="00422EEA" w:rsidRPr="00C7793B" w:rsidRDefault="00422EEA" w:rsidP="00422EEA">
            <w:pPr>
              <w:jc w:val="center"/>
            </w:pPr>
          </w:p>
        </w:tc>
      </w:tr>
      <w:tr w:rsidR="003F42C3" w:rsidRPr="003E46D2" w:rsidTr="003F42C3">
        <w:trPr>
          <w:jc w:val="center"/>
        </w:trPr>
        <w:tc>
          <w:tcPr>
            <w:tcW w:w="1289" w:type="dxa"/>
            <w:vAlign w:val="center"/>
          </w:tcPr>
          <w:p w:rsidR="00422EEA" w:rsidRPr="00FA7D52" w:rsidRDefault="00422EEA" w:rsidP="00B46C43">
            <w:pPr>
              <w:jc w:val="center"/>
            </w:pPr>
            <w:r w:rsidRPr="00FA7D52">
              <w:t>07.20 - 07.30</w:t>
            </w:r>
          </w:p>
        </w:tc>
        <w:tc>
          <w:tcPr>
            <w:tcW w:w="672" w:type="dxa"/>
            <w:vAlign w:val="center"/>
          </w:tcPr>
          <w:p w:rsidR="00422EEA" w:rsidRPr="00FA7D52" w:rsidRDefault="00422EEA" w:rsidP="00B46C43">
            <w:pPr>
              <w:jc w:val="center"/>
            </w:pPr>
            <w:r w:rsidRPr="00FA7D52">
              <w:t>65,64</w:t>
            </w:r>
          </w:p>
        </w:tc>
        <w:tc>
          <w:tcPr>
            <w:tcW w:w="621" w:type="dxa"/>
            <w:vMerge/>
          </w:tcPr>
          <w:p w:rsidR="00422EEA" w:rsidRPr="00573A0B" w:rsidRDefault="00422EEA" w:rsidP="00B46C43">
            <w:pPr>
              <w:jc w:val="center"/>
            </w:pPr>
          </w:p>
        </w:tc>
        <w:tc>
          <w:tcPr>
            <w:tcW w:w="583" w:type="dxa"/>
            <w:vMerge/>
            <w:vAlign w:val="center"/>
          </w:tcPr>
          <w:p w:rsidR="00422EEA" w:rsidRPr="00573A0B" w:rsidRDefault="00422EEA" w:rsidP="00422EEA">
            <w:pPr>
              <w:jc w:val="center"/>
            </w:pPr>
          </w:p>
        </w:tc>
        <w:tc>
          <w:tcPr>
            <w:tcW w:w="1343" w:type="dxa"/>
            <w:vAlign w:val="center"/>
          </w:tcPr>
          <w:p w:rsidR="00422EEA" w:rsidRPr="00573A0B" w:rsidRDefault="00422EEA" w:rsidP="00B46C43">
            <w:pPr>
              <w:jc w:val="center"/>
            </w:pPr>
            <w:r w:rsidRPr="00573A0B">
              <w:t>13.20 – 13.30</w:t>
            </w:r>
          </w:p>
        </w:tc>
        <w:tc>
          <w:tcPr>
            <w:tcW w:w="672" w:type="dxa"/>
            <w:vAlign w:val="center"/>
          </w:tcPr>
          <w:p w:rsidR="00422EEA" w:rsidRPr="00573A0B" w:rsidRDefault="00422EEA" w:rsidP="00B46C43">
            <w:pPr>
              <w:jc w:val="center"/>
            </w:pPr>
            <w:r w:rsidRPr="00573A0B">
              <w:t>60,82</w:t>
            </w:r>
          </w:p>
        </w:tc>
        <w:tc>
          <w:tcPr>
            <w:tcW w:w="623" w:type="dxa"/>
            <w:vMerge/>
            <w:vAlign w:val="center"/>
          </w:tcPr>
          <w:p w:rsidR="00422EEA" w:rsidRPr="00C7793B" w:rsidRDefault="00422EEA" w:rsidP="00422EEA">
            <w:pPr>
              <w:jc w:val="center"/>
            </w:pPr>
          </w:p>
        </w:tc>
        <w:tc>
          <w:tcPr>
            <w:tcW w:w="583" w:type="dxa"/>
            <w:vMerge/>
            <w:vAlign w:val="center"/>
          </w:tcPr>
          <w:p w:rsidR="00422EEA" w:rsidRPr="00C7793B" w:rsidRDefault="00422EEA" w:rsidP="00422EEA">
            <w:pPr>
              <w:ind w:left="-95" w:right="-168"/>
              <w:jc w:val="center"/>
            </w:pPr>
          </w:p>
        </w:tc>
        <w:tc>
          <w:tcPr>
            <w:tcW w:w="1236" w:type="dxa"/>
            <w:vAlign w:val="center"/>
          </w:tcPr>
          <w:p w:rsidR="00422EEA" w:rsidRPr="00C7793B" w:rsidRDefault="00422EEA" w:rsidP="00A17B94">
            <w:pPr>
              <w:ind w:left="-117" w:right="-101"/>
              <w:jc w:val="center"/>
            </w:pPr>
            <w:r w:rsidRPr="00C7793B">
              <w:t>17.20 – 17.30</w:t>
            </w:r>
          </w:p>
        </w:tc>
        <w:tc>
          <w:tcPr>
            <w:tcW w:w="666" w:type="dxa"/>
            <w:vAlign w:val="center"/>
          </w:tcPr>
          <w:p w:rsidR="00422EEA" w:rsidRPr="00C7793B" w:rsidRDefault="00422EEA" w:rsidP="00B46C43">
            <w:pPr>
              <w:jc w:val="center"/>
            </w:pPr>
            <w:r w:rsidRPr="00C7793B">
              <w:t>62,34</w:t>
            </w:r>
          </w:p>
        </w:tc>
        <w:tc>
          <w:tcPr>
            <w:tcW w:w="539" w:type="dxa"/>
            <w:vMerge/>
            <w:vAlign w:val="center"/>
          </w:tcPr>
          <w:p w:rsidR="00422EEA" w:rsidRPr="00C7793B" w:rsidRDefault="00422EEA" w:rsidP="00422EEA">
            <w:pPr>
              <w:jc w:val="center"/>
            </w:pPr>
          </w:p>
        </w:tc>
        <w:tc>
          <w:tcPr>
            <w:tcW w:w="529" w:type="dxa"/>
            <w:vMerge/>
            <w:vAlign w:val="center"/>
          </w:tcPr>
          <w:p w:rsidR="00422EEA" w:rsidRPr="00C7793B" w:rsidRDefault="00422EEA" w:rsidP="00422EEA">
            <w:pPr>
              <w:jc w:val="center"/>
            </w:pPr>
          </w:p>
        </w:tc>
      </w:tr>
      <w:tr w:rsidR="003F42C3" w:rsidRPr="003E46D2" w:rsidTr="003F42C3">
        <w:trPr>
          <w:jc w:val="center"/>
        </w:trPr>
        <w:tc>
          <w:tcPr>
            <w:tcW w:w="1289" w:type="dxa"/>
            <w:vAlign w:val="center"/>
          </w:tcPr>
          <w:p w:rsidR="00422EEA" w:rsidRPr="00FA7D52" w:rsidRDefault="00422EEA" w:rsidP="00B46C43">
            <w:pPr>
              <w:jc w:val="center"/>
            </w:pPr>
            <w:r w:rsidRPr="00FA7D52">
              <w:t>07.30 - 07.40</w:t>
            </w:r>
          </w:p>
        </w:tc>
        <w:tc>
          <w:tcPr>
            <w:tcW w:w="672" w:type="dxa"/>
            <w:vAlign w:val="center"/>
          </w:tcPr>
          <w:p w:rsidR="00422EEA" w:rsidRPr="00FA7D52" w:rsidRDefault="00422EEA" w:rsidP="00B46C43">
            <w:pPr>
              <w:jc w:val="center"/>
            </w:pPr>
            <w:r w:rsidRPr="00FA7D52">
              <w:t>71,58</w:t>
            </w:r>
          </w:p>
        </w:tc>
        <w:tc>
          <w:tcPr>
            <w:tcW w:w="621" w:type="dxa"/>
            <w:vMerge/>
          </w:tcPr>
          <w:p w:rsidR="00422EEA" w:rsidRPr="00573A0B" w:rsidRDefault="00422EEA" w:rsidP="00B46C43">
            <w:pPr>
              <w:jc w:val="center"/>
            </w:pPr>
          </w:p>
        </w:tc>
        <w:tc>
          <w:tcPr>
            <w:tcW w:w="583" w:type="dxa"/>
            <w:vMerge/>
            <w:vAlign w:val="center"/>
          </w:tcPr>
          <w:p w:rsidR="00422EEA" w:rsidRPr="00573A0B" w:rsidRDefault="00422EEA" w:rsidP="00422EEA">
            <w:pPr>
              <w:jc w:val="center"/>
            </w:pPr>
          </w:p>
        </w:tc>
        <w:tc>
          <w:tcPr>
            <w:tcW w:w="1343" w:type="dxa"/>
            <w:vAlign w:val="center"/>
          </w:tcPr>
          <w:p w:rsidR="00422EEA" w:rsidRPr="00573A0B" w:rsidRDefault="00422EEA" w:rsidP="00B46C43">
            <w:pPr>
              <w:jc w:val="center"/>
            </w:pPr>
            <w:r w:rsidRPr="00573A0B">
              <w:t>13.30 – 13.40</w:t>
            </w:r>
          </w:p>
        </w:tc>
        <w:tc>
          <w:tcPr>
            <w:tcW w:w="672" w:type="dxa"/>
            <w:vAlign w:val="center"/>
          </w:tcPr>
          <w:p w:rsidR="00422EEA" w:rsidRPr="00573A0B" w:rsidRDefault="00422EEA" w:rsidP="00B46C43">
            <w:pPr>
              <w:jc w:val="center"/>
            </w:pPr>
            <w:r w:rsidRPr="00573A0B">
              <w:t>69,00</w:t>
            </w:r>
          </w:p>
        </w:tc>
        <w:tc>
          <w:tcPr>
            <w:tcW w:w="623" w:type="dxa"/>
            <w:vMerge/>
            <w:vAlign w:val="center"/>
          </w:tcPr>
          <w:p w:rsidR="00422EEA" w:rsidRPr="00C7793B" w:rsidRDefault="00422EEA" w:rsidP="00422EEA">
            <w:pPr>
              <w:jc w:val="center"/>
            </w:pPr>
          </w:p>
        </w:tc>
        <w:tc>
          <w:tcPr>
            <w:tcW w:w="583" w:type="dxa"/>
            <w:vMerge/>
            <w:vAlign w:val="center"/>
          </w:tcPr>
          <w:p w:rsidR="00422EEA" w:rsidRPr="00C7793B" w:rsidRDefault="00422EEA" w:rsidP="00422EEA">
            <w:pPr>
              <w:ind w:left="-95" w:right="-168"/>
              <w:jc w:val="center"/>
            </w:pPr>
          </w:p>
        </w:tc>
        <w:tc>
          <w:tcPr>
            <w:tcW w:w="1236" w:type="dxa"/>
            <w:vAlign w:val="center"/>
          </w:tcPr>
          <w:p w:rsidR="00422EEA" w:rsidRPr="00C7793B" w:rsidRDefault="00422EEA" w:rsidP="00A17B94">
            <w:pPr>
              <w:ind w:left="-117" w:right="-101"/>
              <w:jc w:val="center"/>
            </w:pPr>
            <w:r w:rsidRPr="00C7793B">
              <w:t>17.30 – 17.40</w:t>
            </w:r>
          </w:p>
        </w:tc>
        <w:tc>
          <w:tcPr>
            <w:tcW w:w="666" w:type="dxa"/>
            <w:vAlign w:val="center"/>
          </w:tcPr>
          <w:p w:rsidR="00422EEA" w:rsidRPr="00C7793B" w:rsidRDefault="00422EEA" w:rsidP="00B46C43">
            <w:pPr>
              <w:jc w:val="center"/>
            </w:pPr>
            <w:r w:rsidRPr="00C7793B">
              <w:t>76,44</w:t>
            </w:r>
          </w:p>
        </w:tc>
        <w:tc>
          <w:tcPr>
            <w:tcW w:w="539" w:type="dxa"/>
            <w:vMerge/>
            <w:vAlign w:val="center"/>
          </w:tcPr>
          <w:p w:rsidR="00422EEA" w:rsidRPr="00C7793B" w:rsidRDefault="00422EEA" w:rsidP="00422EEA">
            <w:pPr>
              <w:jc w:val="center"/>
            </w:pPr>
          </w:p>
        </w:tc>
        <w:tc>
          <w:tcPr>
            <w:tcW w:w="529" w:type="dxa"/>
            <w:vMerge/>
            <w:vAlign w:val="center"/>
          </w:tcPr>
          <w:p w:rsidR="00422EEA" w:rsidRPr="00C7793B" w:rsidRDefault="00422EEA" w:rsidP="00422EEA">
            <w:pPr>
              <w:jc w:val="center"/>
            </w:pPr>
          </w:p>
        </w:tc>
      </w:tr>
      <w:tr w:rsidR="003F42C3" w:rsidRPr="003E46D2" w:rsidTr="003F42C3">
        <w:trPr>
          <w:jc w:val="center"/>
        </w:trPr>
        <w:tc>
          <w:tcPr>
            <w:tcW w:w="1289" w:type="dxa"/>
            <w:vAlign w:val="center"/>
          </w:tcPr>
          <w:p w:rsidR="00422EEA" w:rsidRPr="00FA7D52" w:rsidRDefault="00422EEA" w:rsidP="00B46C43">
            <w:pPr>
              <w:jc w:val="center"/>
            </w:pPr>
            <w:r w:rsidRPr="00FA7D52">
              <w:t>07.40 - 07.50</w:t>
            </w:r>
          </w:p>
        </w:tc>
        <w:tc>
          <w:tcPr>
            <w:tcW w:w="672" w:type="dxa"/>
            <w:vAlign w:val="center"/>
          </w:tcPr>
          <w:p w:rsidR="00422EEA" w:rsidRDefault="00422EEA" w:rsidP="00B46C43">
            <w:pPr>
              <w:jc w:val="center"/>
            </w:pPr>
            <w:r w:rsidRPr="00FA7D52">
              <w:t>65,57</w:t>
            </w:r>
          </w:p>
        </w:tc>
        <w:tc>
          <w:tcPr>
            <w:tcW w:w="621" w:type="dxa"/>
            <w:vMerge/>
          </w:tcPr>
          <w:p w:rsidR="00422EEA" w:rsidRPr="00573A0B" w:rsidRDefault="00422EEA" w:rsidP="00B46C43">
            <w:pPr>
              <w:jc w:val="center"/>
            </w:pPr>
          </w:p>
        </w:tc>
        <w:tc>
          <w:tcPr>
            <w:tcW w:w="583" w:type="dxa"/>
            <w:vMerge/>
            <w:vAlign w:val="center"/>
          </w:tcPr>
          <w:p w:rsidR="00422EEA" w:rsidRPr="00573A0B" w:rsidRDefault="00422EEA" w:rsidP="00422EEA">
            <w:pPr>
              <w:jc w:val="center"/>
            </w:pPr>
          </w:p>
        </w:tc>
        <w:tc>
          <w:tcPr>
            <w:tcW w:w="1343" w:type="dxa"/>
            <w:vAlign w:val="center"/>
          </w:tcPr>
          <w:p w:rsidR="00422EEA" w:rsidRPr="00573A0B" w:rsidRDefault="00422EEA" w:rsidP="00B46C43">
            <w:pPr>
              <w:jc w:val="center"/>
            </w:pPr>
            <w:r w:rsidRPr="00573A0B">
              <w:t>13.40 – 13.50</w:t>
            </w:r>
          </w:p>
        </w:tc>
        <w:tc>
          <w:tcPr>
            <w:tcW w:w="672" w:type="dxa"/>
            <w:vAlign w:val="center"/>
          </w:tcPr>
          <w:p w:rsidR="00422EEA" w:rsidRPr="00573A0B" w:rsidRDefault="00422EEA" w:rsidP="00B46C43">
            <w:pPr>
              <w:jc w:val="center"/>
            </w:pPr>
            <w:r w:rsidRPr="00573A0B">
              <w:t>68,90</w:t>
            </w:r>
          </w:p>
        </w:tc>
        <w:tc>
          <w:tcPr>
            <w:tcW w:w="623" w:type="dxa"/>
            <w:vMerge/>
            <w:vAlign w:val="center"/>
          </w:tcPr>
          <w:p w:rsidR="00422EEA" w:rsidRPr="00C7793B" w:rsidRDefault="00422EEA" w:rsidP="00422EEA">
            <w:pPr>
              <w:jc w:val="center"/>
            </w:pPr>
          </w:p>
        </w:tc>
        <w:tc>
          <w:tcPr>
            <w:tcW w:w="583" w:type="dxa"/>
            <w:vMerge/>
            <w:vAlign w:val="center"/>
          </w:tcPr>
          <w:p w:rsidR="00422EEA" w:rsidRPr="00C7793B" w:rsidRDefault="00422EEA" w:rsidP="00422EEA">
            <w:pPr>
              <w:ind w:left="-95" w:right="-168"/>
              <w:jc w:val="center"/>
            </w:pPr>
          </w:p>
        </w:tc>
        <w:tc>
          <w:tcPr>
            <w:tcW w:w="1236" w:type="dxa"/>
            <w:vAlign w:val="center"/>
          </w:tcPr>
          <w:p w:rsidR="00422EEA" w:rsidRPr="00C7793B" w:rsidRDefault="00422EEA" w:rsidP="00A17B94">
            <w:pPr>
              <w:ind w:left="-117" w:right="-101"/>
              <w:jc w:val="center"/>
            </w:pPr>
            <w:r w:rsidRPr="00C7793B">
              <w:t>17.40 – 17.50</w:t>
            </w:r>
          </w:p>
        </w:tc>
        <w:tc>
          <w:tcPr>
            <w:tcW w:w="666" w:type="dxa"/>
            <w:vAlign w:val="center"/>
          </w:tcPr>
          <w:p w:rsidR="00422EEA" w:rsidRPr="00C7793B" w:rsidRDefault="00422EEA" w:rsidP="00B46C43">
            <w:pPr>
              <w:jc w:val="center"/>
            </w:pPr>
            <w:r w:rsidRPr="00C7793B">
              <w:t>78,75</w:t>
            </w:r>
          </w:p>
        </w:tc>
        <w:tc>
          <w:tcPr>
            <w:tcW w:w="539" w:type="dxa"/>
            <w:vMerge/>
            <w:vAlign w:val="center"/>
          </w:tcPr>
          <w:p w:rsidR="00422EEA" w:rsidRPr="00C7793B" w:rsidRDefault="00422EEA" w:rsidP="00422EEA">
            <w:pPr>
              <w:jc w:val="center"/>
            </w:pPr>
          </w:p>
        </w:tc>
        <w:tc>
          <w:tcPr>
            <w:tcW w:w="529" w:type="dxa"/>
            <w:vMerge/>
            <w:vAlign w:val="center"/>
          </w:tcPr>
          <w:p w:rsidR="00422EEA" w:rsidRPr="00C7793B" w:rsidRDefault="00422EEA" w:rsidP="00422EEA">
            <w:pPr>
              <w:jc w:val="center"/>
            </w:pPr>
          </w:p>
        </w:tc>
      </w:tr>
      <w:tr w:rsidR="003F42C3" w:rsidRPr="003E46D2" w:rsidTr="003F42C3">
        <w:trPr>
          <w:jc w:val="center"/>
        </w:trPr>
        <w:tc>
          <w:tcPr>
            <w:tcW w:w="1289" w:type="dxa"/>
            <w:vAlign w:val="center"/>
          </w:tcPr>
          <w:p w:rsidR="00422EEA" w:rsidRPr="00630E6A" w:rsidRDefault="00422EEA" w:rsidP="00B46C43">
            <w:pPr>
              <w:jc w:val="center"/>
            </w:pPr>
            <w:r w:rsidRPr="00630E6A">
              <w:t>07.50 - 08.00</w:t>
            </w:r>
          </w:p>
        </w:tc>
        <w:tc>
          <w:tcPr>
            <w:tcW w:w="672" w:type="dxa"/>
            <w:vAlign w:val="center"/>
          </w:tcPr>
          <w:p w:rsidR="00422EEA" w:rsidRDefault="00422EEA" w:rsidP="00B46C43">
            <w:pPr>
              <w:jc w:val="center"/>
            </w:pPr>
            <w:r w:rsidRPr="00630E6A">
              <w:t>62,87</w:t>
            </w:r>
          </w:p>
        </w:tc>
        <w:tc>
          <w:tcPr>
            <w:tcW w:w="621" w:type="dxa"/>
            <w:vMerge/>
          </w:tcPr>
          <w:p w:rsidR="00422EEA" w:rsidRPr="00573A0B" w:rsidRDefault="00422EEA" w:rsidP="00B46C43">
            <w:pPr>
              <w:jc w:val="center"/>
            </w:pPr>
          </w:p>
        </w:tc>
        <w:tc>
          <w:tcPr>
            <w:tcW w:w="583" w:type="dxa"/>
            <w:vMerge/>
            <w:vAlign w:val="center"/>
          </w:tcPr>
          <w:p w:rsidR="00422EEA" w:rsidRPr="00573A0B" w:rsidRDefault="00422EEA" w:rsidP="00422EEA">
            <w:pPr>
              <w:jc w:val="center"/>
            </w:pPr>
          </w:p>
        </w:tc>
        <w:tc>
          <w:tcPr>
            <w:tcW w:w="1343" w:type="dxa"/>
            <w:vAlign w:val="center"/>
          </w:tcPr>
          <w:p w:rsidR="00422EEA" w:rsidRPr="00573A0B" w:rsidRDefault="00422EEA" w:rsidP="00B46C43">
            <w:pPr>
              <w:jc w:val="center"/>
            </w:pPr>
            <w:r w:rsidRPr="00573A0B">
              <w:t>13.50 – 14.00</w:t>
            </w:r>
          </w:p>
        </w:tc>
        <w:tc>
          <w:tcPr>
            <w:tcW w:w="672" w:type="dxa"/>
            <w:vAlign w:val="center"/>
          </w:tcPr>
          <w:p w:rsidR="00422EEA" w:rsidRDefault="00422EEA" w:rsidP="00B46C43">
            <w:pPr>
              <w:jc w:val="center"/>
            </w:pPr>
            <w:r w:rsidRPr="00573A0B">
              <w:t>60,52</w:t>
            </w:r>
          </w:p>
        </w:tc>
        <w:tc>
          <w:tcPr>
            <w:tcW w:w="623" w:type="dxa"/>
            <w:vMerge/>
            <w:vAlign w:val="center"/>
          </w:tcPr>
          <w:p w:rsidR="00422EEA" w:rsidRPr="00C7793B" w:rsidRDefault="00422EEA" w:rsidP="00422EEA">
            <w:pPr>
              <w:jc w:val="center"/>
            </w:pPr>
          </w:p>
        </w:tc>
        <w:tc>
          <w:tcPr>
            <w:tcW w:w="583" w:type="dxa"/>
            <w:vMerge/>
            <w:vAlign w:val="center"/>
          </w:tcPr>
          <w:p w:rsidR="00422EEA" w:rsidRPr="00C7793B" w:rsidRDefault="00422EEA" w:rsidP="00422EEA">
            <w:pPr>
              <w:ind w:left="-95" w:right="-168"/>
              <w:jc w:val="center"/>
            </w:pPr>
          </w:p>
        </w:tc>
        <w:tc>
          <w:tcPr>
            <w:tcW w:w="1236" w:type="dxa"/>
            <w:vAlign w:val="center"/>
          </w:tcPr>
          <w:p w:rsidR="00422EEA" w:rsidRPr="00C7793B" w:rsidRDefault="00422EEA" w:rsidP="00A17B94">
            <w:pPr>
              <w:ind w:left="-117" w:right="-101"/>
              <w:jc w:val="center"/>
            </w:pPr>
            <w:r w:rsidRPr="00C7793B">
              <w:t>17.50 – 18.00</w:t>
            </w:r>
          </w:p>
        </w:tc>
        <w:tc>
          <w:tcPr>
            <w:tcW w:w="666" w:type="dxa"/>
            <w:vAlign w:val="center"/>
          </w:tcPr>
          <w:p w:rsidR="00422EEA" w:rsidRDefault="00422EEA" w:rsidP="00B46C43">
            <w:pPr>
              <w:jc w:val="center"/>
            </w:pPr>
            <w:r w:rsidRPr="00C7793B">
              <w:t>76,51</w:t>
            </w:r>
          </w:p>
        </w:tc>
        <w:tc>
          <w:tcPr>
            <w:tcW w:w="539" w:type="dxa"/>
            <w:vMerge/>
            <w:vAlign w:val="center"/>
          </w:tcPr>
          <w:p w:rsidR="00422EEA" w:rsidRPr="00C7793B" w:rsidRDefault="00422EEA" w:rsidP="00422EEA">
            <w:pPr>
              <w:jc w:val="center"/>
            </w:pPr>
          </w:p>
        </w:tc>
        <w:tc>
          <w:tcPr>
            <w:tcW w:w="529" w:type="dxa"/>
            <w:vMerge/>
            <w:vAlign w:val="center"/>
          </w:tcPr>
          <w:p w:rsidR="00422EEA" w:rsidRPr="00C7793B" w:rsidRDefault="00422EEA" w:rsidP="00422EEA">
            <w:pPr>
              <w:jc w:val="center"/>
            </w:pPr>
          </w:p>
        </w:tc>
      </w:tr>
    </w:tbl>
    <w:p w:rsidR="006E789F" w:rsidRPr="006E789F" w:rsidRDefault="006E789F" w:rsidP="006E789F">
      <w:pPr>
        <w:spacing w:after="0" w:line="360" w:lineRule="auto"/>
        <w:ind w:firstLine="425"/>
        <w:jc w:val="both"/>
        <w:rPr>
          <w:rFonts w:ascii="Times New Roman" w:hAnsi="Times New Roman" w:cs="Times New Roman"/>
          <w:sz w:val="6"/>
          <w:szCs w:val="6"/>
        </w:rPr>
      </w:pPr>
    </w:p>
    <w:p w:rsidR="00584C0D" w:rsidRPr="00584C0D" w:rsidRDefault="00584C0D" w:rsidP="006E789F">
      <w:pPr>
        <w:spacing w:after="0" w:line="360" w:lineRule="auto"/>
        <w:ind w:firstLine="425"/>
        <w:jc w:val="both"/>
        <w:rPr>
          <w:rFonts w:ascii="Times New Roman" w:hAnsi="Times New Roman" w:cs="Times New Roman"/>
        </w:rPr>
      </w:pPr>
      <w:r w:rsidRPr="00584C0D">
        <w:rPr>
          <w:rFonts w:ascii="Times New Roman" w:hAnsi="Times New Roman" w:cs="Times New Roman"/>
        </w:rPr>
        <w:t xml:space="preserve">Hasil perhitungan tingkat kebisingan yang diperoleh adalah </w:t>
      </w:r>
      <w:r w:rsidRPr="00584C0D">
        <w:rPr>
          <w:rFonts w:ascii="Times New Roman" w:hAnsi="Times New Roman" w:cs="Times New Roman"/>
          <w:lang w:val="id-ID"/>
        </w:rPr>
        <w:t>7</w:t>
      </w:r>
      <w:r w:rsidRPr="00584C0D">
        <w:rPr>
          <w:rFonts w:ascii="Times New Roman" w:hAnsi="Times New Roman" w:cs="Times New Roman"/>
        </w:rPr>
        <w:t>2</w:t>
      </w:r>
      <w:r w:rsidRPr="00584C0D">
        <w:rPr>
          <w:rFonts w:ascii="Times New Roman" w:hAnsi="Times New Roman" w:cs="Times New Roman"/>
          <w:lang w:val="id-ID"/>
        </w:rPr>
        <w:t>,</w:t>
      </w:r>
      <w:r w:rsidRPr="00584C0D">
        <w:rPr>
          <w:rFonts w:ascii="Times New Roman" w:hAnsi="Times New Roman" w:cs="Times New Roman"/>
        </w:rPr>
        <w:t>19 dBA. Nilai ini melebihi baku mutu untuk kebisingan berdasarkan Keputusan Mentri Lingkungan Hidup No. 48 Tahun 1996 tentang Baku Tingkat Kebisingan untuk wilayah Rumah Sakit</w:t>
      </w:r>
      <w:r w:rsidRPr="00584C0D">
        <w:rPr>
          <w:rFonts w:ascii="Times New Roman" w:hAnsi="Times New Roman" w:cs="Times New Roman"/>
          <w:lang w:val="id-ID"/>
        </w:rPr>
        <w:t xml:space="preserve"> </w:t>
      </w:r>
      <w:r w:rsidRPr="00584C0D">
        <w:rPr>
          <w:rFonts w:ascii="Times New Roman" w:hAnsi="Times New Roman" w:cs="Times New Roman"/>
        </w:rPr>
        <w:t>Dirgahayu</w:t>
      </w:r>
      <w:r w:rsidRPr="00584C0D">
        <w:rPr>
          <w:rFonts w:ascii="Times New Roman" w:hAnsi="Times New Roman" w:cs="Times New Roman"/>
          <w:lang w:val="id-ID"/>
        </w:rPr>
        <w:t xml:space="preserve"> adalah 5</w:t>
      </w:r>
      <w:r w:rsidRPr="00584C0D">
        <w:rPr>
          <w:rFonts w:ascii="Times New Roman" w:hAnsi="Times New Roman" w:cs="Times New Roman"/>
        </w:rPr>
        <w:t>5 dBA. Data yang diperoleh tersebut memang didukung oleh fakta yang ditemukan dilapangan, seperti yang telah dijelaskan bahwa lokasi merupakan daerah padat lalu lintas, terkadang mobil mendadak membunyikan klakson secara sembarangan.</w:t>
      </w:r>
      <w:r w:rsidR="003F42C3">
        <w:rPr>
          <w:rFonts w:ascii="Times New Roman" w:hAnsi="Times New Roman" w:cs="Times New Roman"/>
        </w:rPr>
        <w:t xml:space="preserve"> </w:t>
      </w:r>
      <w:r w:rsidRPr="00584C0D">
        <w:rPr>
          <w:rFonts w:ascii="Times New Roman" w:hAnsi="Times New Roman" w:cs="Times New Roman"/>
        </w:rPr>
        <w:t xml:space="preserve">Oleh karena itu daerah tersebut sangat perlu diperhatikan untuk mengurangi tingkat kebisingan yang terjadi. Sedangkan jika dibandingkan dengan Peraturan Mentri Kesehatan No. 718 Tahun 1987 tentang kebisingan, lokasi pengukuran ini seharusnya masuk zona </w:t>
      </w:r>
      <w:r w:rsidRPr="00584C0D">
        <w:rPr>
          <w:rFonts w:ascii="Times New Roman" w:hAnsi="Times New Roman" w:cs="Times New Roman"/>
          <w:lang w:val="id-ID"/>
        </w:rPr>
        <w:t>D</w:t>
      </w:r>
      <w:r w:rsidRPr="00584C0D">
        <w:rPr>
          <w:rFonts w:ascii="Times New Roman" w:hAnsi="Times New Roman" w:cs="Times New Roman"/>
        </w:rPr>
        <w:t xml:space="preserve">, antara lain perkantoran, pertokoan, perdagangan, pasar, dengan kebisingan sekitar </w:t>
      </w:r>
      <w:r w:rsidRPr="00584C0D">
        <w:rPr>
          <w:rFonts w:ascii="Times New Roman" w:hAnsi="Times New Roman" w:cs="Times New Roman"/>
          <w:lang w:val="id-ID"/>
        </w:rPr>
        <w:t>6</w:t>
      </w:r>
      <w:r w:rsidRPr="00584C0D">
        <w:rPr>
          <w:rFonts w:ascii="Times New Roman" w:hAnsi="Times New Roman" w:cs="Times New Roman"/>
        </w:rPr>
        <w:t>0-</w:t>
      </w:r>
      <w:r w:rsidRPr="00584C0D">
        <w:rPr>
          <w:rFonts w:ascii="Times New Roman" w:hAnsi="Times New Roman" w:cs="Times New Roman"/>
          <w:lang w:val="id-ID"/>
        </w:rPr>
        <w:t>7</w:t>
      </w:r>
      <w:r w:rsidRPr="00584C0D">
        <w:rPr>
          <w:rFonts w:ascii="Times New Roman" w:hAnsi="Times New Roman" w:cs="Times New Roman"/>
        </w:rPr>
        <w:t>0 dBA.</w:t>
      </w:r>
    </w:p>
    <w:p w:rsidR="00584C0D" w:rsidRPr="00584C0D" w:rsidRDefault="00584C0D" w:rsidP="003F42C3">
      <w:pPr>
        <w:pStyle w:val="ListParagraph"/>
        <w:widowControl w:val="0"/>
        <w:numPr>
          <w:ilvl w:val="2"/>
          <w:numId w:val="5"/>
        </w:numPr>
        <w:spacing w:after="0" w:line="360" w:lineRule="auto"/>
        <w:ind w:left="567" w:hanging="567"/>
        <w:rPr>
          <w:rFonts w:ascii="Times New Roman" w:hAnsi="Times New Roman" w:cs="Times New Roman"/>
          <w:b/>
        </w:rPr>
      </w:pPr>
      <w:r w:rsidRPr="00584C0D">
        <w:rPr>
          <w:rFonts w:ascii="Times New Roman" w:hAnsi="Times New Roman" w:cs="Times New Roman"/>
          <w:b/>
        </w:rPr>
        <w:t>Lokasi Penelitian Pada Hari Rabu</w:t>
      </w:r>
    </w:p>
    <w:p w:rsidR="00584C0D" w:rsidRDefault="00584C0D" w:rsidP="00A17B94">
      <w:pPr>
        <w:pStyle w:val="ListParagraph"/>
        <w:spacing w:after="0" w:line="360" w:lineRule="auto"/>
        <w:ind w:left="0" w:firstLine="425"/>
        <w:rPr>
          <w:rFonts w:ascii="Times New Roman" w:hAnsi="Times New Roman" w:cs="Times New Roman"/>
          <w:bCs/>
          <w:color w:val="000000"/>
        </w:rPr>
      </w:pPr>
      <w:r w:rsidRPr="00584C0D">
        <w:rPr>
          <w:rFonts w:ascii="Times New Roman" w:hAnsi="Times New Roman" w:cs="Times New Roman"/>
        </w:rPr>
        <w:t xml:space="preserve">Dari hasil perhitungan, didapatkan tingkat kebisingan pada masing-masing rentang waktu. Tingkat kebisingan pada masing-masing rentang waktu dapat dilihat pada tabel </w:t>
      </w:r>
      <w:r w:rsidR="00A17B94">
        <w:rPr>
          <w:rFonts w:ascii="Times New Roman" w:hAnsi="Times New Roman" w:cs="Times New Roman"/>
        </w:rPr>
        <w:t xml:space="preserve">dibawah ini </w:t>
      </w:r>
      <w:r w:rsidRPr="00584C0D">
        <w:rPr>
          <w:rFonts w:ascii="Times New Roman" w:hAnsi="Times New Roman" w:cs="Times New Roman"/>
        </w:rPr>
        <w:t xml:space="preserve">dengan </w:t>
      </w:r>
      <w:r w:rsidRPr="00584C0D">
        <w:rPr>
          <w:rFonts w:ascii="Times New Roman" w:hAnsi="Times New Roman" w:cs="Times New Roman"/>
          <w:bCs/>
          <w:color w:val="000000"/>
        </w:rPr>
        <w:t xml:space="preserve">Leq setiap 5 detik selama 10 menit </w:t>
      </w:r>
      <w:proofErr w:type="gramStart"/>
      <w:r w:rsidRPr="00584C0D">
        <w:rPr>
          <w:rFonts w:ascii="Times New Roman" w:hAnsi="Times New Roman" w:cs="Times New Roman"/>
          <w:bCs/>
          <w:color w:val="000000"/>
        </w:rPr>
        <w:t xml:space="preserve">( </w:t>
      </w:r>
      <w:r w:rsidRPr="00584C0D">
        <w:rPr>
          <w:rFonts w:ascii="Times New Roman" w:hAnsi="Times New Roman" w:cs="Times New Roman"/>
          <w:bCs/>
          <w:i/>
          <w:iCs/>
          <w:color w:val="000000"/>
        </w:rPr>
        <w:t>L</w:t>
      </w:r>
      <w:r w:rsidRPr="00584C0D">
        <w:rPr>
          <w:rFonts w:ascii="Times New Roman" w:hAnsi="Times New Roman" w:cs="Times New Roman"/>
          <w:bCs/>
          <w:i/>
          <w:iCs/>
          <w:color w:val="000000"/>
          <w:lang w:val="id-ID"/>
        </w:rPr>
        <w:t>p</w:t>
      </w:r>
      <w:proofErr w:type="gramEnd"/>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pagi</w:t>
      </w:r>
      <w:r w:rsidRPr="00584C0D">
        <w:rPr>
          <w:rFonts w:ascii="Times New Roman" w:hAnsi="Times New Roman" w:cs="Times New Roman"/>
          <w:bCs/>
          <w:i/>
          <w:iCs/>
          <w:color w:val="000000"/>
        </w:rPr>
        <w:t xml:space="preserve"> hari</w:t>
      </w:r>
      <w:r w:rsidRPr="00584C0D">
        <w:rPr>
          <w:rFonts w:ascii="Times New Roman" w:hAnsi="Times New Roman" w:cs="Times New Roman"/>
          <w:bCs/>
          <w:i/>
          <w:iCs/>
          <w:color w:val="000000"/>
          <w:lang w:val="id-ID"/>
        </w:rPr>
        <w:t>, Ls pada siang hari</w:t>
      </w:r>
      <w:r w:rsidRPr="00584C0D">
        <w:rPr>
          <w:rFonts w:ascii="Times New Roman" w:hAnsi="Times New Roman" w:cs="Times New Roman"/>
          <w:bCs/>
          <w:i/>
          <w:iCs/>
          <w:color w:val="000000"/>
        </w:rPr>
        <w:t>dan L</w:t>
      </w:r>
      <w:r w:rsidRPr="00584C0D">
        <w:rPr>
          <w:rFonts w:ascii="Times New Roman" w:hAnsi="Times New Roman" w:cs="Times New Roman"/>
          <w:bCs/>
          <w:i/>
          <w:iCs/>
          <w:color w:val="000000"/>
          <w:lang w:val="id-ID"/>
        </w:rPr>
        <w:t>r</w:t>
      </w:r>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sore</w:t>
      </w:r>
      <w:r w:rsidRPr="00584C0D">
        <w:rPr>
          <w:rFonts w:ascii="Times New Roman" w:hAnsi="Times New Roman" w:cs="Times New Roman"/>
          <w:bCs/>
          <w:i/>
          <w:iCs/>
          <w:color w:val="000000"/>
        </w:rPr>
        <w:t xml:space="preserve"> hari</w:t>
      </w:r>
      <w:r w:rsidRPr="00584C0D">
        <w:rPr>
          <w:rFonts w:ascii="Times New Roman" w:hAnsi="Times New Roman" w:cs="Times New Roman"/>
          <w:bCs/>
          <w:color w:val="000000"/>
        </w:rPr>
        <w:t>).</w:t>
      </w:r>
    </w:p>
    <w:p w:rsidR="00F02FD2" w:rsidRPr="00584C0D" w:rsidRDefault="00F02FD2" w:rsidP="00A17B94">
      <w:pPr>
        <w:pStyle w:val="ListParagraph"/>
        <w:spacing w:after="0" w:line="360" w:lineRule="auto"/>
        <w:ind w:left="0" w:firstLine="425"/>
        <w:rPr>
          <w:rFonts w:ascii="Times New Roman" w:hAnsi="Times New Roman" w:cs="Times New Roman"/>
          <w:bCs/>
          <w:color w:val="000000"/>
        </w:rPr>
      </w:pPr>
    </w:p>
    <w:tbl>
      <w:tblPr>
        <w:tblStyle w:val="TableGrid"/>
        <w:tblW w:w="0" w:type="auto"/>
        <w:jc w:val="center"/>
        <w:tblInd w:w="0" w:type="dxa"/>
        <w:tblLook w:val="04A0" w:firstRow="1" w:lastRow="0" w:firstColumn="1" w:lastColumn="0" w:noHBand="0" w:noVBand="1"/>
      </w:tblPr>
      <w:tblGrid>
        <w:gridCol w:w="1596"/>
        <w:gridCol w:w="1291"/>
        <w:gridCol w:w="1596"/>
        <w:gridCol w:w="1371"/>
        <w:gridCol w:w="1596"/>
        <w:gridCol w:w="1267"/>
      </w:tblGrid>
      <w:tr w:rsidR="00A17B94" w:rsidRPr="003E46D2" w:rsidTr="00A17B94">
        <w:trPr>
          <w:jc w:val="center"/>
        </w:trPr>
        <w:tc>
          <w:tcPr>
            <w:tcW w:w="2887" w:type="dxa"/>
            <w:gridSpan w:val="2"/>
            <w:shd w:val="clear" w:color="auto" w:fill="CCC0D9" w:themeFill="accent4" w:themeFillTint="66"/>
            <w:vAlign w:val="center"/>
          </w:tcPr>
          <w:p w:rsidR="00A17B94" w:rsidRPr="003E46D2" w:rsidRDefault="00A17B94" w:rsidP="00B46C43">
            <w:pPr>
              <w:pStyle w:val="ListParagraph"/>
              <w:spacing w:line="240" w:lineRule="auto"/>
              <w:ind w:left="0" w:firstLine="0"/>
              <w:jc w:val="center"/>
              <w:rPr>
                <w:bCs/>
                <w:color w:val="000000"/>
                <w:sz w:val="18"/>
                <w:szCs w:val="18"/>
              </w:rPr>
            </w:pPr>
            <w:r>
              <w:rPr>
                <w:bCs/>
                <w:color w:val="000000"/>
                <w:sz w:val="18"/>
                <w:szCs w:val="18"/>
              </w:rPr>
              <w:lastRenderedPageBreak/>
              <w:t>Pagi</w:t>
            </w:r>
          </w:p>
        </w:tc>
        <w:tc>
          <w:tcPr>
            <w:tcW w:w="2967" w:type="dxa"/>
            <w:gridSpan w:val="2"/>
            <w:shd w:val="clear" w:color="auto" w:fill="CCC0D9" w:themeFill="accent4" w:themeFillTint="66"/>
            <w:vAlign w:val="center"/>
          </w:tcPr>
          <w:p w:rsidR="00A17B94" w:rsidRPr="003E46D2" w:rsidRDefault="00A17B94" w:rsidP="00B46C43">
            <w:pPr>
              <w:pStyle w:val="ListParagraph"/>
              <w:spacing w:line="240" w:lineRule="auto"/>
              <w:ind w:left="0" w:firstLine="0"/>
              <w:jc w:val="center"/>
              <w:rPr>
                <w:bCs/>
                <w:color w:val="000000"/>
                <w:sz w:val="18"/>
                <w:szCs w:val="18"/>
              </w:rPr>
            </w:pPr>
            <w:r>
              <w:rPr>
                <w:bCs/>
                <w:color w:val="000000"/>
                <w:sz w:val="18"/>
                <w:szCs w:val="18"/>
              </w:rPr>
              <w:t>Siang</w:t>
            </w:r>
          </w:p>
        </w:tc>
        <w:tc>
          <w:tcPr>
            <w:tcW w:w="2863" w:type="dxa"/>
            <w:gridSpan w:val="2"/>
            <w:shd w:val="clear" w:color="auto" w:fill="CCC0D9" w:themeFill="accent4" w:themeFillTint="66"/>
            <w:vAlign w:val="center"/>
          </w:tcPr>
          <w:p w:rsidR="00A17B94" w:rsidRDefault="00A17B94" w:rsidP="00B46C43">
            <w:pPr>
              <w:pStyle w:val="ListParagraph"/>
              <w:spacing w:line="240" w:lineRule="auto"/>
              <w:ind w:left="0" w:firstLine="0"/>
              <w:jc w:val="center"/>
              <w:rPr>
                <w:bCs/>
                <w:color w:val="000000"/>
                <w:sz w:val="18"/>
                <w:szCs w:val="18"/>
              </w:rPr>
            </w:pPr>
          </w:p>
          <w:p w:rsidR="00A17B94" w:rsidRDefault="00A17B94" w:rsidP="00B46C43">
            <w:pPr>
              <w:pStyle w:val="ListParagraph"/>
              <w:spacing w:line="240" w:lineRule="auto"/>
              <w:ind w:left="0" w:firstLine="0"/>
              <w:jc w:val="center"/>
              <w:rPr>
                <w:bCs/>
                <w:color w:val="000000"/>
                <w:sz w:val="18"/>
                <w:szCs w:val="18"/>
              </w:rPr>
            </w:pPr>
            <w:r>
              <w:rPr>
                <w:bCs/>
                <w:color w:val="000000"/>
                <w:sz w:val="18"/>
                <w:szCs w:val="18"/>
              </w:rPr>
              <w:t>Sore</w:t>
            </w:r>
          </w:p>
        </w:tc>
      </w:tr>
      <w:tr w:rsidR="00A17B94" w:rsidRPr="003E46D2" w:rsidTr="00B46C43">
        <w:trPr>
          <w:jc w:val="center"/>
        </w:trPr>
        <w:tc>
          <w:tcPr>
            <w:tcW w:w="1596" w:type="dxa"/>
            <w:vAlign w:val="center"/>
          </w:tcPr>
          <w:p w:rsidR="00A17B94" w:rsidRPr="00FA7D52" w:rsidRDefault="00A17B94" w:rsidP="00B46C43">
            <w:pPr>
              <w:jc w:val="center"/>
            </w:pPr>
            <w:r w:rsidRPr="00FA7D52">
              <w:t>Waktu</w:t>
            </w:r>
          </w:p>
        </w:tc>
        <w:tc>
          <w:tcPr>
            <w:tcW w:w="1291" w:type="dxa"/>
            <w:vAlign w:val="center"/>
          </w:tcPr>
          <w:p w:rsidR="00A17B94" w:rsidRPr="00FA7D52" w:rsidRDefault="00A17B94" w:rsidP="00B46C43">
            <w:pPr>
              <w:jc w:val="center"/>
            </w:pPr>
            <w:r w:rsidRPr="00FA7D52">
              <w:t>dBA</w:t>
            </w:r>
          </w:p>
        </w:tc>
        <w:tc>
          <w:tcPr>
            <w:tcW w:w="1596" w:type="dxa"/>
            <w:vAlign w:val="center"/>
          </w:tcPr>
          <w:p w:rsidR="00A17B94" w:rsidRPr="00573A0B" w:rsidRDefault="00A17B94" w:rsidP="00B46C43">
            <w:pPr>
              <w:jc w:val="center"/>
            </w:pPr>
            <w:r w:rsidRPr="00573A0B">
              <w:t>Waktu</w:t>
            </w:r>
          </w:p>
        </w:tc>
        <w:tc>
          <w:tcPr>
            <w:tcW w:w="1371" w:type="dxa"/>
            <w:vAlign w:val="center"/>
          </w:tcPr>
          <w:p w:rsidR="00A17B94" w:rsidRPr="00573A0B" w:rsidRDefault="00A17B94" w:rsidP="00B46C43">
            <w:pPr>
              <w:jc w:val="center"/>
            </w:pPr>
            <w:r w:rsidRPr="00573A0B">
              <w:t>dBA</w:t>
            </w:r>
          </w:p>
        </w:tc>
        <w:tc>
          <w:tcPr>
            <w:tcW w:w="1596" w:type="dxa"/>
            <w:vAlign w:val="center"/>
          </w:tcPr>
          <w:p w:rsidR="00A17B94" w:rsidRPr="00C7793B" w:rsidRDefault="00A17B94" w:rsidP="00B46C43">
            <w:pPr>
              <w:jc w:val="center"/>
            </w:pPr>
            <w:r w:rsidRPr="00C7793B">
              <w:t>Waktu</w:t>
            </w:r>
          </w:p>
        </w:tc>
        <w:tc>
          <w:tcPr>
            <w:tcW w:w="1267" w:type="dxa"/>
            <w:vAlign w:val="center"/>
          </w:tcPr>
          <w:p w:rsidR="00A17B94" w:rsidRPr="00C7793B" w:rsidRDefault="00A17B94" w:rsidP="00B46C43">
            <w:pPr>
              <w:jc w:val="center"/>
            </w:pPr>
            <w:r w:rsidRPr="00C7793B">
              <w:t>dBA</w:t>
            </w:r>
          </w:p>
        </w:tc>
      </w:tr>
      <w:tr w:rsidR="00A17B94" w:rsidRPr="003E46D2" w:rsidTr="00B46C43">
        <w:trPr>
          <w:jc w:val="center"/>
        </w:trPr>
        <w:tc>
          <w:tcPr>
            <w:tcW w:w="1596" w:type="dxa"/>
            <w:vAlign w:val="center"/>
          </w:tcPr>
          <w:p w:rsidR="00A17B94" w:rsidRPr="00FA7D52" w:rsidRDefault="00A17B94" w:rsidP="00B46C43">
            <w:pPr>
              <w:jc w:val="center"/>
            </w:pPr>
            <w:r w:rsidRPr="00FA7D52">
              <w:t>07.00 - 07.10</w:t>
            </w:r>
          </w:p>
        </w:tc>
        <w:tc>
          <w:tcPr>
            <w:tcW w:w="1291" w:type="dxa"/>
          </w:tcPr>
          <w:p w:rsidR="00A17B94" w:rsidRPr="002A3F00" w:rsidRDefault="00A17B94" w:rsidP="00A17B94">
            <w:pPr>
              <w:jc w:val="center"/>
            </w:pPr>
            <w:r w:rsidRPr="002A3F00">
              <w:t>71,46</w:t>
            </w:r>
          </w:p>
        </w:tc>
        <w:tc>
          <w:tcPr>
            <w:tcW w:w="1596" w:type="dxa"/>
            <w:vAlign w:val="center"/>
          </w:tcPr>
          <w:p w:rsidR="00A17B94" w:rsidRPr="00573A0B" w:rsidRDefault="00A17B94" w:rsidP="00B46C43">
            <w:pPr>
              <w:jc w:val="center"/>
            </w:pPr>
            <w:r w:rsidRPr="00573A0B">
              <w:t>13.00 – 13.10</w:t>
            </w:r>
          </w:p>
        </w:tc>
        <w:tc>
          <w:tcPr>
            <w:tcW w:w="1371" w:type="dxa"/>
          </w:tcPr>
          <w:p w:rsidR="00A17B94" w:rsidRPr="00D812D7" w:rsidRDefault="00A17B94" w:rsidP="00A17B94">
            <w:pPr>
              <w:jc w:val="center"/>
            </w:pPr>
            <w:r w:rsidRPr="00D812D7">
              <w:t>63,95</w:t>
            </w:r>
          </w:p>
        </w:tc>
        <w:tc>
          <w:tcPr>
            <w:tcW w:w="1596" w:type="dxa"/>
            <w:vAlign w:val="center"/>
          </w:tcPr>
          <w:p w:rsidR="00A17B94" w:rsidRPr="00C7793B" w:rsidRDefault="00A17B94" w:rsidP="00B46C43">
            <w:pPr>
              <w:jc w:val="center"/>
            </w:pPr>
            <w:r w:rsidRPr="00C7793B">
              <w:t>17.00 – 17.10</w:t>
            </w:r>
          </w:p>
        </w:tc>
        <w:tc>
          <w:tcPr>
            <w:tcW w:w="1267" w:type="dxa"/>
          </w:tcPr>
          <w:p w:rsidR="00A17B94" w:rsidRPr="005D498D" w:rsidRDefault="00A17B94" w:rsidP="00A17B94">
            <w:pPr>
              <w:jc w:val="center"/>
            </w:pPr>
            <w:r w:rsidRPr="005D498D">
              <w:t>64,68</w:t>
            </w:r>
          </w:p>
        </w:tc>
      </w:tr>
      <w:tr w:rsidR="00A17B94" w:rsidRPr="003E46D2" w:rsidTr="00B46C43">
        <w:trPr>
          <w:jc w:val="center"/>
        </w:trPr>
        <w:tc>
          <w:tcPr>
            <w:tcW w:w="1596" w:type="dxa"/>
            <w:vAlign w:val="center"/>
          </w:tcPr>
          <w:p w:rsidR="00A17B94" w:rsidRPr="00FA7D52" w:rsidRDefault="00A17B94" w:rsidP="00B46C43">
            <w:pPr>
              <w:jc w:val="center"/>
            </w:pPr>
            <w:r w:rsidRPr="00FA7D52">
              <w:t>07.10 - 07.20</w:t>
            </w:r>
          </w:p>
        </w:tc>
        <w:tc>
          <w:tcPr>
            <w:tcW w:w="1291" w:type="dxa"/>
          </w:tcPr>
          <w:p w:rsidR="00A17B94" w:rsidRPr="002A3F00" w:rsidRDefault="00A17B94" w:rsidP="00A17B94">
            <w:pPr>
              <w:jc w:val="center"/>
            </w:pPr>
            <w:r w:rsidRPr="002A3F00">
              <w:t>68,21</w:t>
            </w:r>
          </w:p>
        </w:tc>
        <w:tc>
          <w:tcPr>
            <w:tcW w:w="1596" w:type="dxa"/>
            <w:vAlign w:val="center"/>
          </w:tcPr>
          <w:p w:rsidR="00A17B94" w:rsidRPr="00573A0B" w:rsidRDefault="00A17B94" w:rsidP="00B46C43">
            <w:pPr>
              <w:jc w:val="center"/>
            </w:pPr>
            <w:r w:rsidRPr="00573A0B">
              <w:t>13.10 – 13.20</w:t>
            </w:r>
          </w:p>
        </w:tc>
        <w:tc>
          <w:tcPr>
            <w:tcW w:w="1371" w:type="dxa"/>
          </w:tcPr>
          <w:p w:rsidR="00A17B94" w:rsidRPr="00D812D7" w:rsidRDefault="00A17B94" w:rsidP="00A17B94">
            <w:pPr>
              <w:jc w:val="center"/>
            </w:pPr>
            <w:r w:rsidRPr="00D812D7">
              <w:t>66,12</w:t>
            </w:r>
          </w:p>
        </w:tc>
        <w:tc>
          <w:tcPr>
            <w:tcW w:w="1596" w:type="dxa"/>
            <w:vAlign w:val="center"/>
          </w:tcPr>
          <w:p w:rsidR="00A17B94" w:rsidRPr="00C7793B" w:rsidRDefault="00A17B94" w:rsidP="00B46C43">
            <w:pPr>
              <w:jc w:val="center"/>
            </w:pPr>
            <w:r w:rsidRPr="00C7793B">
              <w:t>17.10 – 17.20</w:t>
            </w:r>
          </w:p>
        </w:tc>
        <w:tc>
          <w:tcPr>
            <w:tcW w:w="1267" w:type="dxa"/>
          </w:tcPr>
          <w:p w:rsidR="00A17B94" w:rsidRPr="005D498D" w:rsidRDefault="00A17B94" w:rsidP="00A17B94">
            <w:pPr>
              <w:jc w:val="center"/>
            </w:pPr>
            <w:r w:rsidRPr="005D498D">
              <w:t>71,67</w:t>
            </w:r>
          </w:p>
        </w:tc>
      </w:tr>
      <w:tr w:rsidR="00A17B94" w:rsidRPr="003E46D2" w:rsidTr="00B46C43">
        <w:trPr>
          <w:jc w:val="center"/>
        </w:trPr>
        <w:tc>
          <w:tcPr>
            <w:tcW w:w="1596" w:type="dxa"/>
            <w:vAlign w:val="center"/>
          </w:tcPr>
          <w:p w:rsidR="00A17B94" w:rsidRPr="00FA7D52" w:rsidRDefault="00A17B94" w:rsidP="00B46C43">
            <w:pPr>
              <w:jc w:val="center"/>
            </w:pPr>
            <w:r w:rsidRPr="00FA7D52">
              <w:t>07.20 - 07.30</w:t>
            </w:r>
          </w:p>
        </w:tc>
        <w:tc>
          <w:tcPr>
            <w:tcW w:w="1291" w:type="dxa"/>
          </w:tcPr>
          <w:p w:rsidR="00A17B94" w:rsidRPr="002A3F00" w:rsidRDefault="00A17B94" w:rsidP="00A17B94">
            <w:pPr>
              <w:jc w:val="center"/>
            </w:pPr>
            <w:r w:rsidRPr="002A3F00">
              <w:t>65,07</w:t>
            </w:r>
          </w:p>
        </w:tc>
        <w:tc>
          <w:tcPr>
            <w:tcW w:w="1596" w:type="dxa"/>
            <w:vAlign w:val="center"/>
          </w:tcPr>
          <w:p w:rsidR="00A17B94" w:rsidRPr="00573A0B" w:rsidRDefault="00A17B94" w:rsidP="00B46C43">
            <w:pPr>
              <w:jc w:val="center"/>
            </w:pPr>
            <w:r w:rsidRPr="00573A0B">
              <w:t>13.20 – 13.30</w:t>
            </w:r>
          </w:p>
        </w:tc>
        <w:tc>
          <w:tcPr>
            <w:tcW w:w="1371" w:type="dxa"/>
          </w:tcPr>
          <w:p w:rsidR="00A17B94" w:rsidRPr="00D812D7" w:rsidRDefault="00A17B94" w:rsidP="00A17B94">
            <w:pPr>
              <w:jc w:val="center"/>
            </w:pPr>
            <w:r w:rsidRPr="00D812D7">
              <w:t>65,28</w:t>
            </w:r>
          </w:p>
        </w:tc>
        <w:tc>
          <w:tcPr>
            <w:tcW w:w="1596" w:type="dxa"/>
            <w:vAlign w:val="center"/>
          </w:tcPr>
          <w:p w:rsidR="00A17B94" w:rsidRPr="00C7793B" w:rsidRDefault="00A17B94" w:rsidP="00B46C43">
            <w:pPr>
              <w:jc w:val="center"/>
            </w:pPr>
            <w:r w:rsidRPr="00C7793B">
              <w:t>17.20 – 17.30</w:t>
            </w:r>
          </w:p>
        </w:tc>
        <w:tc>
          <w:tcPr>
            <w:tcW w:w="1267" w:type="dxa"/>
          </w:tcPr>
          <w:p w:rsidR="00A17B94" w:rsidRPr="005D498D" w:rsidRDefault="00A17B94" w:rsidP="00A17B94">
            <w:pPr>
              <w:jc w:val="center"/>
            </w:pPr>
            <w:r w:rsidRPr="005D498D">
              <w:t>66,52</w:t>
            </w:r>
          </w:p>
        </w:tc>
      </w:tr>
      <w:tr w:rsidR="00A17B94" w:rsidRPr="003E46D2" w:rsidTr="00B46C43">
        <w:trPr>
          <w:jc w:val="center"/>
        </w:trPr>
        <w:tc>
          <w:tcPr>
            <w:tcW w:w="1596" w:type="dxa"/>
            <w:vAlign w:val="center"/>
          </w:tcPr>
          <w:p w:rsidR="00A17B94" w:rsidRPr="00FA7D52" w:rsidRDefault="00A17B94" w:rsidP="00B46C43">
            <w:pPr>
              <w:jc w:val="center"/>
            </w:pPr>
            <w:r w:rsidRPr="00FA7D52">
              <w:t>07.30 - 07.40</w:t>
            </w:r>
          </w:p>
        </w:tc>
        <w:tc>
          <w:tcPr>
            <w:tcW w:w="1291" w:type="dxa"/>
          </w:tcPr>
          <w:p w:rsidR="00A17B94" w:rsidRPr="002A3F00" w:rsidRDefault="00A17B94" w:rsidP="00A17B94">
            <w:pPr>
              <w:jc w:val="center"/>
            </w:pPr>
            <w:r w:rsidRPr="002A3F00">
              <w:t>69,29</w:t>
            </w:r>
          </w:p>
        </w:tc>
        <w:tc>
          <w:tcPr>
            <w:tcW w:w="1596" w:type="dxa"/>
            <w:vAlign w:val="center"/>
          </w:tcPr>
          <w:p w:rsidR="00A17B94" w:rsidRPr="00573A0B" w:rsidRDefault="00A17B94" w:rsidP="00B46C43">
            <w:pPr>
              <w:jc w:val="center"/>
            </w:pPr>
            <w:r w:rsidRPr="00573A0B">
              <w:t>13.30 – 13.40</w:t>
            </w:r>
          </w:p>
        </w:tc>
        <w:tc>
          <w:tcPr>
            <w:tcW w:w="1371" w:type="dxa"/>
          </w:tcPr>
          <w:p w:rsidR="00A17B94" w:rsidRPr="00D812D7" w:rsidRDefault="00A17B94" w:rsidP="00A17B94">
            <w:pPr>
              <w:jc w:val="center"/>
            </w:pPr>
            <w:r w:rsidRPr="00D812D7">
              <w:t>69,46</w:t>
            </w:r>
          </w:p>
        </w:tc>
        <w:tc>
          <w:tcPr>
            <w:tcW w:w="1596" w:type="dxa"/>
            <w:vAlign w:val="center"/>
          </w:tcPr>
          <w:p w:rsidR="00A17B94" w:rsidRPr="00C7793B" w:rsidRDefault="00A17B94" w:rsidP="00B46C43">
            <w:pPr>
              <w:jc w:val="center"/>
            </w:pPr>
            <w:r w:rsidRPr="00C7793B">
              <w:t>17.30 – 17.40</w:t>
            </w:r>
          </w:p>
        </w:tc>
        <w:tc>
          <w:tcPr>
            <w:tcW w:w="1267" w:type="dxa"/>
          </w:tcPr>
          <w:p w:rsidR="00A17B94" w:rsidRPr="005D498D" w:rsidRDefault="00A17B94" w:rsidP="00A17B94">
            <w:pPr>
              <w:jc w:val="center"/>
            </w:pPr>
            <w:r w:rsidRPr="005D498D">
              <w:t>67,66</w:t>
            </w:r>
          </w:p>
        </w:tc>
      </w:tr>
      <w:tr w:rsidR="00A17B94" w:rsidRPr="003E46D2" w:rsidTr="00B46C43">
        <w:trPr>
          <w:jc w:val="center"/>
        </w:trPr>
        <w:tc>
          <w:tcPr>
            <w:tcW w:w="1596" w:type="dxa"/>
            <w:vAlign w:val="center"/>
          </w:tcPr>
          <w:p w:rsidR="00A17B94" w:rsidRPr="00FA7D52" w:rsidRDefault="00A17B94" w:rsidP="00B46C43">
            <w:pPr>
              <w:jc w:val="center"/>
            </w:pPr>
            <w:r w:rsidRPr="00FA7D52">
              <w:t>07.40 - 07.50</w:t>
            </w:r>
          </w:p>
        </w:tc>
        <w:tc>
          <w:tcPr>
            <w:tcW w:w="1291" w:type="dxa"/>
          </w:tcPr>
          <w:p w:rsidR="00A17B94" w:rsidRPr="002A3F00" w:rsidRDefault="00A17B94" w:rsidP="00A17B94">
            <w:pPr>
              <w:jc w:val="center"/>
            </w:pPr>
            <w:r w:rsidRPr="002A3F00">
              <w:t>64,11</w:t>
            </w:r>
          </w:p>
        </w:tc>
        <w:tc>
          <w:tcPr>
            <w:tcW w:w="1596" w:type="dxa"/>
            <w:vAlign w:val="center"/>
          </w:tcPr>
          <w:p w:rsidR="00A17B94" w:rsidRPr="00573A0B" w:rsidRDefault="00A17B94" w:rsidP="00B46C43">
            <w:pPr>
              <w:jc w:val="center"/>
            </w:pPr>
            <w:r w:rsidRPr="00573A0B">
              <w:t>13.40 – 13.50</w:t>
            </w:r>
          </w:p>
        </w:tc>
        <w:tc>
          <w:tcPr>
            <w:tcW w:w="1371" w:type="dxa"/>
          </w:tcPr>
          <w:p w:rsidR="00A17B94" w:rsidRPr="00D812D7" w:rsidRDefault="00A17B94" w:rsidP="00A17B94">
            <w:pPr>
              <w:jc w:val="center"/>
            </w:pPr>
            <w:r w:rsidRPr="00D812D7">
              <w:t>65,22</w:t>
            </w:r>
          </w:p>
        </w:tc>
        <w:tc>
          <w:tcPr>
            <w:tcW w:w="1596" w:type="dxa"/>
            <w:vAlign w:val="center"/>
          </w:tcPr>
          <w:p w:rsidR="00A17B94" w:rsidRPr="00C7793B" w:rsidRDefault="00A17B94" w:rsidP="00B46C43">
            <w:pPr>
              <w:jc w:val="center"/>
            </w:pPr>
            <w:r w:rsidRPr="00C7793B">
              <w:t>17.40 – 17.50</w:t>
            </w:r>
          </w:p>
        </w:tc>
        <w:tc>
          <w:tcPr>
            <w:tcW w:w="1267" w:type="dxa"/>
          </w:tcPr>
          <w:p w:rsidR="00A17B94" w:rsidRPr="005D498D" w:rsidRDefault="00A17B94" w:rsidP="00A17B94">
            <w:pPr>
              <w:jc w:val="center"/>
            </w:pPr>
            <w:r w:rsidRPr="005D498D">
              <w:t>64,15</w:t>
            </w:r>
          </w:p>
        </w:tc>
      </w:tr>
      <w:tr w:rsidR="00A17B94" w:rsidRPr="003E46D2" w:rsidTr="00B46C43">
        <w:trPr>
          <w:jc w:val="center"/>
        </w:trPr>
        <w:tc>
          <w:tcPr>
            <w:tcW w:w="1596" w:type="dxa"/>
            <w:vAlign w:val="center"/>
          </w:tcPr>
          <w:p w:rsidR="00A17B94" w:rsidRPr="00630E6A" w:rsidRDefault="00A17B94" w:rsidP="00B46C43">
            <w:pPr>
              <w:jc w:val="center"/>
            </w:pPr>
            <w:r w:rsidRPr="00630E6A">
              <w:t>07.50 - 08.00</w:t>
            </w:r>
          </w:p>
        </w:tc>
        <w:tc>
          <w:tcPr>
            <w:tcW w:w="1291" w:type="dxa"/>
          </w:tcPr>
          <w:p w:rsidR="00A17B94" w:rsidRDefault="00A17B94" w:rsidP="00A17B94">
            <w:pPr>
              <w:jc w:val="center"/>
            </w:pPr>
            <w:r w:rsidRPr="002A3F00">
              <w:t>68,23</w:t>
            </w:r>
          </w:p>
        </w:tc>
        <w:tc>
          <w:tcPr>
            <w:tcW w:w="1596" w:type="dxa"/>
            <w:vAlign w:val="center"/>
          </w:tcPr>
          <w:p w:rsidR="00A17B94" w:rsidRPr="00573A0B" w:rsidRDefault="00A17B94" w:rsidP="00B46C43">
            <w:pPr>
              <w:jc w:val="center"/>
            </w:pPr>
            <w:r w:rsidRPr="00573A0B">
              <w:t>13.50 – 14.00</w:t>
            </w:r>
          </w:p>
        </w:tc>
        <w:tc>
          <w:tcPr>
            <w:tcW w:w="1371" w:type="dxa"/>
          </w:tcPr>
          <w:p w:rsidR="00A17B94" w:rsidRDefault="00A17B94" w:rsidP="00A17B94">
            <w:pPr>
              <w:jc w:val="center"/>
            </w:pPr>
            <w:r w:rsidRPr="00D812D7">
              <w:t>65,45</w:t>
            </w:r>
          </w:p>
        </w:tc>
        <w:tc>
          <w:tcPr>
            <w:tcW w:w="1596" w:type="dxa"/>
            <w:vAlign w:val="center"/>
          </w:tcPr>
          <w:p w:rsidR="00A17B94" w:rsidRPr="00C7793B" w:rsidRDefault="00A17B94" w:rsidP="00B46C43">
            <w:pPr>
              <w:jc w:val="center"/>
            </w:pPr>
            <w:r w:rsidRPr="00C7793B">
              <w:t>17.50 – 18.00</w:t>
            </w:r>
          </w:p>
        </w:tc>
        <w:tc>
          <w:tcPr>
            <w:tcW w:w="1267" w:type="dxa"/>
          </w:tcPr>
          <w:p w:rsidR="00A17B94" w:rsidRDefault="00A17B94" w:rsidP="00A17B94">
            <w:pPr>
              <w:jc w:val="center"/>
            </w:pPr>
            <w:r w:rsidRPr="005D498D">
              <w:t>68,99</w:t>
            </w:r>
          </w:p>
        </w:tc>
      </w:tr>
    </w:tbl>
    <w:p w:rsidR="006E789F" w:rsidRPr="006E789F" w:rsidRDefault="006E789F" w:rsidP="00584C0D">
      <w:pPr>
        <w:pStyle w:val="ListParagraph"/>
        <w:spacing w:line="360" w:lineRule="auto"/>
        <w:ind w:left="426" w:firstLine="425"/>
        <w:rPr>
          <w:rFonts w:ascii="Times New Roman" w:hAnsi="Times New Roman" w:cs="Times New Roman"/>
          <w:sz w:val="6"/>
          <w:szCs w:val="6"/>
        </w:rPr>
      </w:pPr>
    </w:p>
    <w:p w:rsidR="00584C0D" w:rsidRPr="00584C0D" w:rsidRDefault="00584C0D" w:rsidP="00584C0D">
      <w:pPr>
        <w:pStyle w:val="ListParagraph"/>
        <w:spacing w:line="360" w:lineRule="auto"/>
        <w:ind w:left="426" w:firstLine="425"/>
        <w:rPr>
          <w:rFonts w:ascii="Times New Roman" w:hAnsi="Times New Roman" w:cs="Times New Roman"/>
        </w:rPr>
      </w:pPr>
      <w:r w:rsidRPr="00584C0D">
        <w:rPr>
          <w:rFonts w:ascii="Times New Roman" w:hAnsi="Times New Roman" w:cs="Times New Roman"/>
          <w:lang w:val="id-ID"/>
        </w:rPr>
        <w:t>S</w:t>
      </w:r>
      <w:r w:rsidRPr="00584C0D">
        <w:rPr>
          <w:rFonts w:ascii="Times New Roman" w:hAnsi="Times New Roman" w:cs="Times New Roman"/>
        </w:rPr>
        <w:t xml:space="preserve">etelah perhitungan diatas maka dapat diperoleh hasil pengukuran tinggkat kebisingan </w:t>
      </w:r>
      <w:r w:rsidRPr="00584C0D">
        <w:rPr>
          <w:rFonts w:ascii="Times New Roman" w:hAnsi="Times New Roman" w:cs="Times New Roman"/>
          <w:lang w:val="id-ID"/>
        </w:rPr>
        <w:t>pagi</w:t>
      </w:r>
      <w:r w:rsidRPr="00584C0D">
        <w:rPr>
          <w:rFonts w:ascii="Times New Roman" w:hAnsi="Times New Roman" w:cs="Times New Roman"/>
        </w:rPr>
        <w:t xml:space="preserve"> hari</w:t>
      </w:r>
      <w:r w:rsidRPr="00584C0D">
        <w:rPr>
          <w:rFonts w:ascii="Times New Roman" w:hAnsi="Times New Roman" w:cs="Times New Roman"/>
          <w:lang w:val="id-ID"/>
        </w:rPr>
        <w:t>, siang hari</w:t>
      </w:r>
      <w:r w:rsidRPr="00584C0D">
        <w:rPr>
          <w:rFonts w:ascii="Times New Roman" w:hAnsi="Times New Roman" w:cs="Times New Roman"/>
        </w:rPr>
        <w:t xml:space="preserve"> dan </w:t>
      </w:r>
      <w:r w:rsidRPr="00584C0D">
        <w:rPr>
          <w:rFonts w:ascii="Times New Roman" w:hAnsi="Times New Roman" w:cs="Times New Roman"/>
          <w:lang w:val="id-ID"/>
        </w:rPr>
        <w:t>sore</w:t>
      </w:r>
      <w:r w:rsidRPr="00584C0D">
        <w:rPr>
          <w:rFonts w:ascii="Times New Roman" w:hAnsi="Times New Roman" w:cs="Times New Roman"/>
        </w:rPr>
        <w:t xml:space="preserve"> hari dengan perhitungan sebagai berikut :</w:t>
      </w:r>
    </w:p>
    <w:p w:rsidR="00584C0D" w:rsidRPr="00584C0D" w:rsidRDefault="00584C0D" w:rsidP="00981888">
      <w:pPr>
        <w:pStyle w:val="ListParagraph"/>
        <w:widowControl w:val="0"/>
        <w:numPr>
          <w:ilvl w:val="0"/>
          <w:numId w:val="12"/>
        </w:numPr>
        <w:spacing w:after="0" w:line="360" w:lineRule="auto"/>
        <w:ind w:left="426"/>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pagi</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07</w:t>
      </w:r>
      <w:r w:rsidRPr="00584C0D">
        <w:rPr>
          <w:rFonts w:ascii="Times New Roman" w:hAnsi="Times New Roman" w:cs="Times New Roman"/>
        </w:rPr>
        <w:t>.</w:t>
      </w:r>
      <w:r w:rsidRPr="00584C0D">
        <w:rPr>
          <w:rFonts w:ascii="Times New Roman" w:hAnsi="Times New Roman" w:cs="Times New Roman"/>
          <w:lang w:val="id-ID"/>
        </w:rPr>
        <w:t>0</w:t>
      </w:r>
      <w:r w:rsidRPr="00584C0D">
        <w:rPr>
          <w:rFonts w:ascii="Times New Roman" w:hAnsi="Times New Roman" w:cs="Times New Roman"/>
        </w:rPr>
        <w:t>0-</w:t>
      </w:r>
      <w:r w:rsidRPr="00584C0D">
        <w:rPr>
          <w:rFonts w:ascii="Times New Roman" w:hAnsi="Times New Roman" w:cs="Times New Roman"/>
          <w:lang w:val="id-ID"/>
        </w:rPr>
        <w:t>08</w:t>
      </w:r>
      <w:r w:rsidRPr="00584C0D">
        <w:rPr>
          <w:rFonts w:ascii="Times New Roman" w:hAnsi="Times New Roman" w:cs="Times New Roman"/>
        </w:rPr>
        <w:t>.</w:t>
      </w:r>
      <w:r w:rsidRPr="00584C0D">
        <w:rPr>
          <w:rFonts w:ascii="Times New Roman" w:hAnsi="Times New Roman" w:cs="Times New Roman"/>
          <w:lang w:val="id-ID"/>
        </w:rPr>
        <w:t>00</w:t>
      </w:r>
      <w:r w:rsidRPr="00584C0D">
        <w:rPr>
          <w:rFonts w:ascii="Times New Roman" w:hAnsi="Times New Roman" w:cs="Times New Roman"/>
        </w:rPr>
        <w:t xml:space="preserve"> adalah sebagai berikut :</w:t>
      </w:r>
    </w:p>
    <w:p w:rsidR="00584C0D" w:rsidRPr="00584C0D" w:rsidRDefault="00031AD4" w:rsidP="00A17B94">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   =10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0,1xLa</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0,1xLf</m:t>
                  </m:r>
                </m:sup>
              </m:sSup>
            </m:e>
          </m:d>
          <m:r>
            <w:rPr>
              <w:rFonts w:ascii="Cambria Math" w:hAnsi="Cambria Math" w:cs="Times New Roman"/>
              <w:color w:val="000000"/>
            </w:rPr>
            <m:t>dBA</m:t>
          </m:r>
        </m:oMath>
      </m:oMathPara>
    </w:p>
    <w:p w:rsidR="00584C0D" w:rsidRPr="00584C0D" w:rsidRDefault="00584C0D" w:rsidP="00A17B94">
      <w:pPr>
        <w:pStyle w:val="ListParagraph"/>
        <w:spacing w:line="240" w:lineRule="auto"/>
        <w:ind w:left="851"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71,46</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68,21</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65,07</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69,29</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64,11</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68,23</m:t>
                          </m:r>
                        </m:e>
                      </m:d>
                    </m:sup>
                  </m:sSup>
                </m:e>
              </m:eqArr>
            </m:e>
          </m:d>
          <m:r>
            <w:rPr>
              <w:rFonts w:ascii="Cambria Math" w:hAnsi="Cambria Math" w:cs="Times New Roman"/>
              <w:color w:val="000000"/>
            </w:rPr>
            <m:t>dBA</m:t>
          </m:r>
        </m:oMath>
      </m:oMathPara>
    </w:p>
    <w:p w:rsidR="00584C0D" w:rsidRPr="00584C0D" w:rsidRDefault="00584C0D" w:rsidP="00A17B94">
      <w:pPr>
        <w:pStyle w:val="ListParagraph"/>
        <w:spacing w:line="360" w:lineRule="auto"/>
        <w:ind w:left="851"/>
        <w:rPr>
          <w:rFonts w:ascii="Times New Roman" w:hAnsi="Times New Roman" w:cs="Times New Roman"/>
          <w:color w:val="000000"/>
        </w:rPr>
      </w:pPr>
      <m:oMathPara>
        <m:oMathParaPr>
          <m:jc m:val="left"/>
        </m:oMathParaPr>
        <m:oMath>
          <m:r>
            <w:rPr>
              <w:rFonts w:ascii="Cambria Math" w:hAnsi="Cambria Math" w:cs="Times New Roman"/>
              <w:color w:val="000000"/>
            </w:rPr>
            <m:t>=68,40 dBA</m:t>
          </m:r>
        </m:oMath>
      </m:oMathPara>
    </w:p>
    <w:p w:rsidR="00584C0D" w:rsidRPr="00584C0D" w:rsidRDefault="00584C0D" w:rsidP="00981888">
      <w:pPr>
        <w:pStyle w:val="ListParagraph"/>
        <w:widowControl w:val="0"/>
        <w:numPr>
          <w:ilvl w:val="0"/>
          <w:numId w:val="12"/>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siang</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13</w:t>
      </w:r>
      <w:r w:rsidRPr="00584C0D">
        <w:rPr>
          <w:rFonts w:ascii="Times New Roman" w:hAnsi="Times New Roman" w:cs="Times New Roman"/>
        </w:rPr>
        <w:t>.00-</w:t>
      </w:r>
      <w:r w:rsidRPr="00584C0D">
        <w:rPr>
          <w:rFonts w:ascii="Times New Roman" w:hAnsi="Times New Roman" w:cs="Times New Roman"/>
          <w:lang w:val="id-ID"/>
        </w:rPr>
        <w:t>14</w:t>
      </w:r>
      <w:r w:rsidRPr="00584C0D">
        <w:rPr>
          <w:rFonts w:ascii="Times New Roman" w:hAnsi="Times New Roman" w:cs="Times New Roman"/>
        </w:rPr>
        <w:t xml:space="preserve">.00 adalah sebagai berikut : </w:t>
      </w:r>
    </w:p>
    <w:p w:rsidR="00584C0D" w:rsidRPr="00584C0D" w:rsidRDefault="00031AD4" w:rsidP="00A17B94">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  =10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0,1xLg</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0,1xLl</m:t>
                  </m:r>
                </m:sup>
              </m:sSup>
            </m:e>
          </m:d>
          <m:r>
            <w:rPr>
              <w:rFonts w:ascii="Cambria Math" w:hAnsi="Cambria Math" w:cs="Times New Roman"/>
              <w:color w:val="000000"/>
            </w:rPr>
            <m:t>dBA</m:t>
          </m:r>
        </m:oMath>
      </m:oMathPara>
    </w:p>
    <w:p w:rsidR="00584C0D" w:rsidRPr="00584C0D" w:rsidRDefault="00584C0D" w:rsidP="00A17B94">
      <w:pPr>
        <w:pStyle w:val="ListParagraph"/>
        <w:spacing w:line="240" w:lineRule="auto"/>
        <w:ind w:left="851"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63,95</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66,12</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65,28</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69,46</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65,22</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65,45</m:t>
                          </m:r>
                        </m:e>
                      </m:d>
                    </m:sup>
                  </m:sSup>
                </m:e>
              </m:eqArr>
            </m:e>
          </m:d>
          <m:r>
            <w:rPr>
              <w:rFonts w:ascii="Cambria Math" w:hAnsi="Cambria Math" w:cs="Times New Roman"/>
              <w:color w:val="000000"/>
            </w:rPr>
            <m:t>dBA</m:t>
          </m:r>
        </m:oMath>
      </m:oMathPara>
    </w:p>
    <w:p w:rsidR="00584C0D" w:rsidRPr="00584C0D" w:rsidRDefault="00584C0D" w:rsidP="00A17B94">
      <w:pPr>
        <w:pStyle w:val="ListParagraph"/>
        <w:spacing w:before="240" w:after="0" w:line="360" w:lineRule="auto"/>
        <w:ind w:left="851"/>
        <w:rPr>
          <w:rFonts w:ascii="Times New Roman" w:hAnsi="Times New Roman" w:cs="Times New Roman"/>
          <w:color w:val="000000"/>
        </w:rPr>
      </w:pPr>
      <m:oMathPara>
        <m:oMathParaPr>
          <m:jc m:val="left"/>
        </m:oMathParaPr>
        <m:oMath>
          <m:r>
            <w:rPr>
              <w:rFonts w:ascii="Cambria Math" w:hAnsi="Cambria Math" w:cs="Times New Roman"/>
              <w:color w:val="000000"/>
            </w:rPr>
            <m:t>=66,30 dBA</m:t>
          </m:r>
        </m:oMath>
      </m:oMathPara>
    </w:p>
    <w:p w:rsidR="00584C0D" w:rsidRPr="00584C0D" w:rsidRDefault="00584C0D" w:rsidP="00981888">
      <w:pPr>
        <w:pStyle w:val="ListParagraph"/>
        <w:widowControl w:val="0"/>
        <w:numPr>
          <w:ilvl w:val="0"/>
          <w:numId w:val="12"/>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sore</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17</w:t>
      </w:r>
      <w:r w:rsidRPr="00584C0D">
        <w:rPr>
          <w:rFonts w:ascii="Times New Roman" w:hAnsi="Times New Roman" w:cs="Times New Roman"/>
        </w:rPr>
        <w:t>.00-</w:t>
      </w:r>
      <w:r w:rsidRPr="00584C0D">
        <w:rPr>
          <w:rFonts w:ascii="Times New Roman" w:hAnsi="Times New Roman" w:cs="Times New Roman"/>
          <w:lang w:val="id-ID"/>
        </w:rPr>
        <w:t>18</w:t>
      </w:r>
      <w:r w:rsidRPr="00584C0D">
        <w:rPr>
          <w:rFonts w:ascii="Times New Roman" w:hAnsi="Times New Roman" w:cs="Times New Roman"/>
        </w:rPr>
        <w:t xml:space="preserve">.00 adalah sebagai berikut : </w:t>
      </w:r>
    </w:p>
    <w:p w:rsidR="00584C0D" w:rsidRPr="00584C0D" w:rsidRDefault="00031AD4" w:rsidP="00A17B94">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   =10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0,1xLm</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0,1xLr</m:t>
                  </m:r>
                </m:sup>
              </m:sSup>
            </m:e>
          </m:d>
          <m:r>
            <w:rPr>
              <w:rFonts w:ascii="Cambria Math" w:hAnsi="Cambria Math" w:cs="Times New Roman"/>
              <w:color w:val="000000"/>
            </w:rPr>
            <m:t>dBA</m:t>
          </m:r>
        </m:oMath>
      </m:oMathPara>
    </w:p>
    <w:p w:rsidR="00584C0D" w:rsidRPr="00584C0D" w:rsidRDefault="00584C0D" w:rsidP="00A17B94">
      <w:pPr>
        <w:pStyle w:val="ListParagraph"/>
        <w:spacing w:line="240" w:lineRule="auto"/>
        <w:ind w:left="851"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6</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64,68</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71,67</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66,52</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67,66</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64,15</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68,99</m:t>
                          </m:r>
                        </m:e>
                      </m:d>
                    </m:sup>
                  </m:sSup>
                </m:e>
              </m:eqArr>
            </m:e>
          </m:d>
          <m:r>
            <w:rPr>
              <w:rFonts w:ascii="Cambria Math" w:hAnsi="Cambria Math" w:cs="Times New Roman"/>
              <w:color w:val="000000"/>
            </w:rPr>
            <m:t>dBA</m:t>
          </m:r>
        </m:oMath>
      </m:oMathPara>
    </w:p>
    <w:p w:rsidR="00584C0D" w:rsidRPr="00584C0D" w:rsidRDefault="00584C0D" w:rsidP="006E789F">
      <w:pPr>
        <w:pStyle w:val="ListParagraph"/>
        <w:spacing w:line="360" w:lineRule="auto"/>
        <w:ind w:left="851"/>
        <w:rPr>
          <w:rFonts w:ascii="Times New Roman" w:hAnsi="Times New Roman" w:cs="Times New Roman"/>
          <w:color w:val="000000"/>
          <w:lang w:val="id-ID"/>
        </w:rPr>
      </w:pPr>
      <m:oMathPara>
        <m:oMathParaPr>
          <m:jc m:val="left"/>
        </m:oMathParaPr>
        <m:oMath>
          <m:r>
            <w:rPr>
              <w:rFonts w:ascii="Cambria Math" w:hAnsi="Cambria Math" w:cs="Times New Roman"/>
              <w:color w:val="000000"/>
            </w:rPr>
            <m:t>=68,07 dBA</m:t>
          </m:r>
        </m:oMath>
      </m:oMathPara>
    </w:p>
    <w:p w:rsidR="00584C0D" w:rsidRPr="00584C0D" w:rsidRDefault="00584C0D" w:rsidP="00981888">
      <w:pPr>
        <w:pStyle w:val="ListParagraph"/>
        <w:widowControl w:val="0"/>
        <w:numPr>
          <w:ilvl w:val="0"/>
          <w:numId w:val="12"/>
        </w:numPr>
        <w:spacing w:after="0" w:line="360" w:lineRule="auto"/>
        <w:ind w:left="426" w:hanging="283"/>
        <w:rPr>
          <w:rFonts w:ascii="Times New Roman" w:hAnsi="Times New Roman" w:cs="Times New Roman"/>
        </w:rPr>
      </w:pPr>
      <w:r w:rsidRPr="00584C0D">
        <w:rPr>
          <w:rFonts w:ascii="Times New Roman" w:hAnsi="Times New Roman" w:cs="Times New Roman"/>
        </w:rPr>
        <w:t xml:space="preserve">Perhitungan </w:t>
      </w:r>
      <w:r w:rsidRPr="00584C0D">
        <w:rPr>
          <w:rFonts w:ascii="Times New Roman" w:hAnsi="Times New Roman" w:cs="Times New Roman"/>
          <w:lang w:val="id-ID"/>
        </w:rPr>
        <w:t>untuk menentukan nilai kebisingan dalam 1 hari</w:t>
      </w:r>
      <w:r w:rsidRPr="00584C0D">
        <w:rPr>
          <w:rFonts w:ascii="Times New Roman" w:hAnsi="Times New Roman" w:cs="Times New Roman"/>
        </w:rPr>
        <w:t xml:space="preserve"> yaitu menentukankebisingan lingkungan secara total (</w:t>
      </w:r>
      <w:r w:rsidRPr="00584C0D">
        <w:rPr>
          <w:rFonts w:ascii="Times New Roman" w:hAnsi="Times New Roman" w:cs="Times New Roman"/>
          <w:lang w:val="id-ID"/>
        </w:rPr>
        <w:t>3</w:t>
      </w:r>
      <w:r w:rsidRPr="00584C0D">
        <w:rPr>
          <w:rFonts w:ascii="Times New Roman" w:hAnsi="Times New Roman" w:cs="Times New Roman"/>
        </w:rPr>
        <w:t xml:space="preserve"> jam) adalah sebagai berikut :</w:t>
      </w:r>
    </w:p>
    <w:p w:rsidR="00584C0D" w:rsidRPr="00584C0D" w:rsidRDefault="00031AD4" w:rsidP="006E789F">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psr</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0,1xLp</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ls</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lr</m:t>
                          </m:r>
                        </m:e>
                      </m:d>
                    </m:sup>
                  </m:sSup>
                </m:e>
              </m:eqArr>
            </m:e>
          </m:d>
          <m:r>
            <w:rPr>
              <w:rFonts w:ascii="Cambria Math" w:hAnsi="Cambria Math" w:cs="Times New Roman"/>
              <w:color w:val="000000"/>
            </w:rPr>
            <m:t>dBA</m:t>
          </m:r>
        </m:oMath>
      </m:oMathPara>
    </w:p>
    <w:p w:rsidR="00584C0D" w:rsidRPr="00584C0D" w:rsidRDefault="00584C0D" w:rsidP="006E789F">
      <w:pPr>
        <w:spacing w:line="240" w:lineRule="auto"/>
        <w:ind w:left="851" w:right="-624"/>
        <w:jc w:val="both"/>
        <w:rPr>
          <w:rFonts w:ascii="Times New Roman" w:hAnsi="Times New Roman" w:cs="Times New Roman"/>
          <w:color w:val="000000"/>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68,40</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66,30</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0,1x(68,07)</m:t>
                      </m:r>
                    </m:sup>
                  </m:sSup>
                </m:e>
              </m:eqArr>
            </m:e>
          </m:d>
          <m:r>
            <w:rPr>
              <w:rFonts w:ascii="Cambria Math" w:hAnsi="Cambria Math" w:cs="Times New Roman"/>
              <w:color w:val="000000"/>
            </w:rPr>
            <m:t>dBA</m:t>
          </m:r>
        </m:oMath>
      </m:oMathPara>
    </w:p>
    <w:p w:rsidR="00584C0D" w:rsidRPr="00584C0D" w:rsidRDefault="00584C0D" w:rsidP="006E789F">
      <w:pPr>
        <w:spacing w:after="0" w:line="360" w:lineRule="auto"/>
        <w:ind w:left="851" w:right="-624"/>
        <w:jc w:val="both"/>
        <w:rPr>
          <w:rFonts w:ascii="Times New Roman" w:hAnsi="Times New Roman" w:cs="Times New Roman"/>
          <w:color w:val="000000"/>
          <w:lang w:val="id-ID"/>
        </w:rPr>
      </w:pPr>
      <m:oMathPara>
        <m:oMathParaPr>
          <m:jc m:val="left"/>
        </m:oMathParaPr>
        <m:oMath>
          <m:r>
            <w:rPr>
              <w:rFonts w:ascii="Cambria Math" w:hAnsi="Cambria Math" w:cs="Times New Roman"/>
              <w:color w:val="000000"/>
            </w:rPr>
            <m:t>=70,80 dBA</m:t>
          </m:r>
        </m:oMath>
      </m:oMathPara>
    </w:p>
    <w:p w:rsidR="00584C0D" w:rsidRDefault="00584C0D" w:rsidP="006E789F">
      <w:pPr>
        <w:spacing w:line="240" w:lineRule="auto"/>
        <w:ind w:left="426" w:right="-57"/>
        <w:jc w:val="both"/>
        <w:rPr>
          <w:rFonts w:ascii="Times New Roman" w:hAnsi="Times New Roman" w:cs="Times New Roman"/>
        </w:rPr>
      </w:pPr>
      <w:r w:rsidRPr="00584C0D">
        <w:rPr>
          <w:rFonts w:ascii="Times New Roman" w:hAnsi="Times New Roman" w:cs="Times New Roman"/>
        </w:rPr>
        <w:t xml:space="preserve">Berdasarkan perhitungan diatas, diperoleh hasilnya yang disajikan pada tabel dibawah berikut </w:t>
      </w:r>
      <w:proofErr w:type="gramStart"/>
      <w:r w:rsidRPr="00584C0D">
        <w:rPr>
          <w:rFonts w:ascii="Times New Roman" w:hAnsi="Times New Roman" w:cs="Times New Roman"/>
        </w:rPr>
        <w:t>ini :</w:t>
      </w:r>
      <w:proofErr w:type="gramEnd"/>
    </w:p>
    <w:p w:rsidR="00F02FD2" w:rsidRPr="00584C0D" w:rsidRDefault="00F02FD2" w:rsidP="006E789F">
      <w:pPr>
        <w:spacing w:line="240" w:lineRule="auto"/>
        <w:ind w:left="426" w:right="-57"/>
        <w:jc w:val="both"/>
        <w:rPr>
          <w:rFonts w:ascii="Times New Roman" w:hAnsi="Times New Roman" w:cs="Times New Roman"/>
          <w:lang w:val="id-ID"/>
        </w:rPr>
      </w:pPr>
    </w:p>
    <w:tbl>
      <w:tblPr>
        <w:tblStyle w:val="TableGrid"/>
        <w:tblW w:w="9356" w:type="dxa"/>
        <w:jc w:val="center"/>
        <w:tblInd w:w="0" w:type="dxa"/>
        <w:tblLook w:val="04A0" w:firstRow="1" w:lastRow="0" w:firstColumn="1" w:lastColumn="0" w:noHBand="0" w:noVBand="1"/>
      </w:tblPr>
      <w:tblGrid>
        <w:gridCol w:w="1289"/>
        <w:gridCol w:w="672"/>
        <w:gridCol w:w="621"/>
        <w:gridCol w:w="583"/>
        <w:gridCol w:w="1343"/>
        <w:gridCol w:w="672"/>
        <w:gridCol w:w="623"/>
        <w:gridCol w:w="583"/>
        <w:gridCol w:w="1236"/>
        <w:gridCol w:w="666"/>
        <w:gridCol w:w="539"/>
        <w:gridCol w:w="529"/>
      </w:tblGrid>
      <w:tr w:rsidR="006E789F" w:rsidRPr="003E46D2" w:rsidTr="006E789F">
        <w:trPr>
          <w:jc w:val="center"/>
        </w:trPr>
        <w:tc>
          <w:tcPr>
            <w:tcW w:w="3165" w:type="dxa"/>
            <w:gridSpan w:val="4"/>
            <w:shd w:val="clear" w:color="auto" w:fill="CCC0D9" w:themeFill="accent4" w:themeFillTint="66"/>
            <w:vAlign w:val="center"/>
          </w:tcPr>
          <w:p w:rsidR="006E789F" w:rsidRDefault="006E789F" w:rsidP="00B46C43">
            <w:pPr>
              <w:pStyle w:val="ListParagraph"/>
              <w:spacing w:line="240" w:lineRule="auto"/>
              <w:ind w:left="0" w:firstLine="0"/>
              <w:jc w:val="center"/>
              <w:rPr>
                <w:bCs/>
                <w:color w:val="000000"/>
                <w:sz w:val="18"/>
                <w:szCs w:val="18"/>
              </w:rPr>
            </w:pPr>
            <w:r>
              <w:rPr>
                <w:bCs/>
                <w:color w:val="000000"/>
                <w:sz w:val="18"/>
                <w:szCs w:val="18"/>
              </w:rPr>
              <w:lastRenderedPageBreak/>
              <w:t>Pagi</w:t>
            </w:r>
          </w:p>
        </w:tc>
        <w:tc>
          <w:tcPr>
            <w:tcW w:w="3221" w:type="dxa"/>
            <w:gridSpan w:val="4"/>
            <w:shd w:val="clear" w:color="auto" w:fill="CCC0D9" w:themeFill="accent4" w:themeFillTint="66"/>
            <w:vAlign w:val="center"/>
          </w:tcPr>
          <w:p w:rsidR="006E789F" w:rsidRDefault="006E789F" w:rsidP="00B46C43">
            <w:pPr>
              <w:pStyle w:val="ListParagraph"/>
              <w:spacing w:line="240" w:lineRule="auto"/>
              <w:ind w:left="0" w:firstLine="0"/>
              <w:jc w:val="center"/>
              <w:rPr>
                <w:bCs/>
                <w:color w:val="000000"/>
                <w:sz w:val="18"/>
                <w:szCs w:val="18"/>
              </w:rPr>
            </w:pPr>
            <w:r>
              <w:rPr>
                <w:bCs/>
                <w:color w:val="000000"/>
                <w:sz w:val="18"/>
                <w:szCs w:val="18"/>
              </w:rPr>
              <w:t>Siang</w:t>
            </w:r>
          </w:p>
        </w:tc>
        <w:tc>
          <w:tcPr>
            <w:tcW w:w="2970" w:type="dxa"/>
            <w:gridSpan w:val="4"/>
            <w:shd w:val="clear" w:color="auto" w:fill="CCC0D9" w:themeFill="accent4" w:themeFillTint="66"/>
            <w:vAlign w:val="center"/>
          </w:tcPr>
          <w:p w:rsidR="006E789F" w:rsidRDefault="006E789F" w:rsidP="00B46C43">
            <w:pPr>
              <w:pStyle w:val="ListParagraph"/>
              <w:spacing w:line="240" w:lineRule="auto"/>
              <w:ind w:left="0" w:firstLine="0"/>
              <w:jc w:val="center"/>
              <w:rPr>
                <w:bCs/>
                <w:color w:val="000000"/>
                <w:sz w:val="18"/>
                <w:szCs w:val="18"/>
              </w:rPr>
            </w:pPr>
          </w:p>
          <w:p w:rsidR="006E789F" w:rsidRDefault="006E789F" w:rsidP="00B46C43">
            <w:pPr>
              <w:pStyle w:val="ListParagraph"/>
              <w:spacing w:line="240" w:lineRule="auto"/>
              <w:ind w:left="0" w:firstLine="0"/>
              <w:jc w:val="center"/>
              <w:rPr>
                <w:bCs/>
                <w:color w:val="000000"/>
                <w:sz w:val="18"/>
                <w:szCs w:val="18"/>
              </w:rPr>
            </w:pPr>
            <w:r>
              <w:rPr>
                <w:bCs/>
                <w:color w:val="000000"/>
                <w:sz w:val="18"/>
                <w:szCs w:val="18"/>
              </w:rPr>
              <w:t>Sore</w:t>
            </w:r>
          </w:p>
        </w:tc>
      </w:tr>
      <w:tr w:rsidR="006E789F" w:rsidRPr="003E46D2" w:rsidTr="00B46C43">
        <w:trPr>
          <w:jc w:val="center"/>
        </w:trPr>
        <w:tc>
          <w:tcPr>
            <w:tcW w:w="1289" w:type="dxa"/>
            <w:vMerge w:val="restart"/>
            <w:vAlign w:val="center"/>
          </w:tcPr>
          <w:p w:rsidR="006E789F" w:rsidRPr="00FA7D52" w:rsidRDefault="006E789F" w:rsidP="00B46C43">
            <w:pPr>
              <w:jc w:val="center"/>
            </w:pPr>
            <w:r w:rsidRPr="00FA7D52">
              <w:t>Waktu</w:t>
            </w:r>
          </w:p>
        </w:tc>
        <w:tc>
          <w:tcPr>
            <w:tcW w:w="1876" w:type="dxa"/>
            <w:gridSpan w:val="3"/>
            <w:vAlign w:val="center"/>
          </w:tcPr>
          <w:p w:rsidR="006E789F" w:rsidRPr="00573A0B" w:rsidRDefault="006E789F" w:rsidP="00B46C43">
            <w:pPr>
              <w:jc w:val="center"/>
            </w:pPr>
            <w:r>
              <w:t>dBa</w:t>
            </w:r>
          </w:p>
        </w:tc>
        <w:tc>
          <w:tcPr>
            <w:tcW w:w="1343" w:type="dxa"/>
            <w:vMerge w:val="restart"/>
            <w:vAlign w:val="center"/>
          </w:tcPr>
          <w:p w:rsidR="006E789F" w:rsidRPr="00573A0B" w:rsidRDefault="006E789F" w:rsidP="00B46C43">
            <w:pPr>
              <w:jc w:val="center"/>
            </w:pPr>
            <w:r w:rsidRPr="00573A0B">
              <w:t>Waktu</w:t>
            </w:r>
          </w:p>
        </w:tc>
        <w:tc>
          <w:tcPr>
            <w:tcW w:w="1878" w:type="dxa"/>
            <w:gridSpan w:val="3"/>
            <w:vAlign w:val="center"/>
          </w:tcPr>
          <w:p w:rsidR="006E789F" w:rsidRPr="00C7793B" w:rsidRDefault="006E789F" w:rsidP="00B46C43">
            <w:pPr>
              <w:jc w:val="center"/>
            </w:pPr>
            <w:r>
              <w:t>dBa</w:t>
            </w:r>
          </w:p>
        </w:tc>
        <w:tc>
          <w:tcPr>
            <w:tcW w:w="1236" w:type="dxa"/>
            <w:vMerge w:val="restart"/>
            <w:vAlign w:val="center"/>
          </w:tcPr>
          <w:p w:rsidR="006E789F" w:rsidRPr="00C7793B" w:rsidRDefault="006E789F" w:rsidP="00B46C43">
            <w:pPr>
              <w:ind w:left="-172" w:right="-101"/>
              <w:jc w:val="center"/>
            </w:pPr>
            <w:r w:rsidRPr="00C7793B">
              <w:t>Waktu</w:t>
            </w:r>
          </w:p>
        </w:tc>
        <w:tc>
          <w:tcPr>
            <w:tcW w:w="1734" w:type="dxa"/>
            <w:gridSpan w:val="3"/>
            <w:vAlign w:val="center"/>
          </w:tcPr>
          <w:p w:rsidR="006E789F" w:rsidRPr="00C7793B" w:rsidRDefault="006E789F" w:rsidP="00B46C43">
            <w:pPr>
              <w:jc w:val="center"/>
            </w:pPr>
            <w:r>
              <w:t>dBa</w:t>
            </w:r>
          </w:p>
        </w:tc>
      </w:tr>
      <w:tr w:rsidR="006E789F" w:rsidRPr="003E46D2" w:rsidTr="00B46C43">
        <w:trPr>
          <w:jc w:val="center"/>
        </w:trPr>
        <w:tc>
          <w:tcPr>
            <w:tcW w:w="1289" w:type="dxa"/>
            <w:vMerge/>
            <w:vAlign w:val="center"/>
          </w:tcPr>
          <w:p w:rsidR="006E789F" w:rsidRPr="00FA7D52" w:rsidRDefault="006E789F" w:rsidP="00B46C43">
            <w:pPr>
              <w:jc w:val="center"/>
            </w:pPr>
          </w:p>
        </w:tc>
        <w:tc>
          <w:tcPr>
            <w:tcW w:w="672" w:type="dxa"/>
            <w:vAlign w:val="center"/>
          </w:tcPr>
          <w:p w:rsidR="006E789F" w:rsidRPr="00FA7D52" w:rsidRDefault="006E789F" w:rsidP="00B46C43">
            <w:pPr>
              <w:jc w:val="center"/>
            </w:pPr>
            <w:r>
              <w:t>10 menit</w:t>
            </w:r>
          </w:p>
        </w:tc>
        <w:tc>
          <w:tcPr>
            <w:tcW w:w="621" w:type="dxa"/>
            <w:vAlign w:val="center"/>
          </w:tcPr>
          <w:p w:rsidR="006E789F" w:rsidRPr="00573A0B" w:rsidRDefault="006E789F" w:rsidP="00B46C43">
            <w:pPr>
              <w:ind w:left="-86" w:right="-76"/>
              <w:jc w:val="center"/>
            </w:pPr>
            <w:r>
              <w:t>1 jam</w:t>
            </w:r>
          </w:p>
        </w:tc>
        <w:tc>
          <w:tcPr>
            <w:tcW w:w="583" w:type="dxa"/>
            <w:vAlign w:val="center"/>
          </w:tcPr>
          <w:p w:rsidR="006E789F" w:rsidRPr="00573A0B" w:rsidRDefault="006E789F" w:rsidP="00B46C43">
            <w:pPr>
              <w:jc w:val="center"/>
            </w:pPr>
            <w:r>
              <w:t>Lpsr</w:t>
            </w:r>
          </w:p>
        </w:tc>
        <w:tc>
          <w:tcPr>
            <w:tcW w:w="1343" w:type="dxa"/>
            <w:vMerge/>
            <w:vAlign w:val="center"/>
          </w:tcPr>
          <w:p w:rsidR="006E789F" w:rsidRPr="00573A0B" w:rsidRDefault="006E789F" w:rsidP="00B46C43">
            <w:pPr>
              <w:jc w:val="center"/>
            </w:pPr>
          </w:p>
        </w:tc>
        <w:tc>
          <w:tcPr>
            <w:tcW w:w="672" w:type="dxa"/>
            <w:vAlign w:val="center"/>
          </w:tcPr>
          <w:p w:rsidR="006E789F" w:rsidRPr="00FA7D52" w:rsidRDefault="006E789F" w:rsidP="00B46C43">
            <w:pPr>
              <w:jc w:val="center"/>
            </w:pPr>
            <w:r>
              <w:t>10 menit</w:t>
            </w:r>
          </w:p>
        </w:tc>
        <w:tc>
          <w:tcPr>
            <w:tcW w:w="623" w:type="dxa"/>
            <w:vAlign w:val="center"/>
          </w:tcPr>
          <w:p w:rsidR="006E789F" w:rsidRPr="00573A0B" w:rsidRDefault="006E789F" w:rsidP="00B46C43">
            <w:pPr>
              <w:ind w:left="-167" w:right="-87"/>
              <w:jc w:val="center"/>
            </w:pPr>
            <w:r>
              <w:t>1 jam</w:t>
            </w:r>
          </w:p>
        </w:tc>
        <w:tc>
          <w:tcPr>
            <w:tcW w:w="583" w:type="dxa"/>
            <w:vAlign w:val="center"/>
          </w:tcPr>
          <w:p w:rsidR="006E789F" w:rsidRPr="00573A0B" w:rsidRDefault="006E789F" w:rsidP="00B46C43">
            <w:pPr>
              <w:jc w:val="center"/>
            </w:pPr>
            <w:r>
              <w:t>Lpsr</w:t>
            </w:r>
          </w:p>
        </w:tc>
        <w:tc>
          <w:tcPr>
            <w:tcW w:w="1236" w:type="dxa"/>
            <w:vMerge/>
            <w:vAlign w:val="center"/>
          </w:tcPr>
          <w:p w:rsidR="006E789F" w:rsidRPr="00C7793B" w:rsidRDefault="006E789F" w:rsidP="00B46C43">
            <w:pPr>
              <w:jc w:val="center"/>
            </w:pPr>
          </w:p>
        </w:tc>
        <w:tc>
          <w:tcPr>
            <w:tcW w:w="666" w:type="dxa"/>
            <w:vAlign w:val="center"/>
          </w:tcPr>
          <w:p w:rsidR="006E789F" w:rsidRPr="00FA7D52" w:rsidRDefault="006E789F" w:rsidP="00B46C43">
            <w:pPr>
              <w:ind w:left="-122" w:right="-65"/>
              <w:jc w:val="center"/>
            </w:pPr>
            <w:r>
              <w:t>10 menit</w:t>
            </w:r>
          </w:p>
        </w:tc>
        <w:tc>
          <w:tcPr>
            <w:tcW w:w="539" w:type="dxa"/>
            <w:vAlign w:val="center"/>
          </w:tcPr>
          <w:p w:rsidR="006E789F" w:rsidRPr="00573A0B" w:rsidRDefault="006E789F" w:rsidP="00B46C43">
            <w:pPr>
              <w:ind w:left="-151" w:right="-185"/>
              <w:jc w:val="center"/>
            </w:pPr>
            <w:r>
              <w:t>1 jam</w:t>
            </w:r>
          </w:p>
        </w:tc>
        <w:tc>
          <w:tcPr>
            <w:tcW w:w="529" w:type="dxa"/>
            <w:vAlign w:val="center"/>
          </w:tcPr>
          <w:p w:rsidR="006E789F" w:rsidRPr="00573A0B" w:rsidRDefault="006E789F" w:rsidP="00B46C43">
            <w:pPr>
              <w:ind w:left="-173" w:right="-161"/>
              <w:jc w:val="center"/>
            </w:pPr>
            <w:r>
              <w:t>Lpsr</w:t>
            </w:r>
          </w:p>
        </w:tc>
      </w:tr>
      <w:tr w:rsidR="006E789F" w:rsidRPr="003E46D2" w:rsidTr="00B46C43">
        <w:trPr>
          <w:jc w:val="center"/>
        </w:trPr>
        <w:tc>
          <w:tcPr>
            <w:tcW w:w="1289" w:type="dxa"/>
            <w:vAlign w:val="center"/>
          </w:tcPr>
          <w:p w:rsidR="006E789F" w:rsidRPr="00FA7D52" w:rsidRDefault="006E789F" w:rsidP="00B46C43">
            <w:pPr>
              <w:jc w:val="center"/>
            </w:pPr>
            <w:r w:rsidRPr="00FA7D52">
              <w:t>07.00 - 07.10</w:t>
            </w:r>
          </w:p>
        </w:tc>
        <w:tc>
          <w:tcPr>
            <w:tcW w:w="672" w:type="dxa"/>
            <w:vAlign w:val="center"/>
          </w:tcPr>
          <w:p w:rsidR="006E789F" w:rsidRPr="00584C0D" w:rsidRDefault="006E789F" w:rsidP="00B46C43">
            <w:pPr>
              <w:jc w:val="center"/>
              <w:rPr>
                <w:color w:val="000000"/>
              </w:rPr>
            </w:pPr>
            <w:r w:rsidRPr="00584C0D">
              <w:rPr>
                <w:color w:val="000000"/>
              </w:rPr>
              <w:t>71,46</w:t>
            </w:r>
          </w:p>
        </w:tc>
        <w:tc>
          <w:tcPr>
            <w:tcW w:w="621" w:type="dxa"/>
            <w:vMerge w:val="restart"/>
            <w:vAlign w:val="center"/>
          </w:tcPr>
          <w:p w:rsidR="006E789F" w:rsidRPr="00573A0B" w:rsidRDefault="006E789F" w:rsidP="00B46C43">
            <w:pPr>
              <w:ind w:left="-122" w:right="-131"/>
              <w:jc w:val="center"/>
            </w:pPr>
            <w:r w:rsidRPr="00584C0D">
              <w:rPr>
                <w:color w:val="000000"/>
                <w:lang w:eastAsia="id-ID"/>
              </w:rPr>
              <w:t>68</w:t>
            </w:r>
            <w:r w:rsidRPr="00584C0D">
              <w:rPr>
                <w:color w:val="000000"/>
                <w:lang w:val="id-ID" w:eastAsia="id-ID"/>
              </w:rPr>
              <w:t>,</w:t>
            </w:r>
            <w:r w:rsidRPr="00584C0D">
              <w:rPr>
                <w:color w:val="000000"/>
                <w:lang w:eastAsia="id-ID"/>
              </w:rPr>
              <w:t>40</w:t>
            </w:r>
          </w:p>
        </w:tc>
        <w:tc>
          <w:tcPr>
            <w:tcW w:w="583" w:type="dxa"/>
            <w:vMerge w:val="restart"/>
            <w:vAlign w:val="center"/>
          </w:tcPr>
          <w:p w:rsidR="006E789F" w:rsidRPr="00573A0B" w:rsidRDefault="006E789F" w:rsidP="00B46C43">
            <w:pPr>
              <w:ind w:left="-118" w:right="-169"/>
              <w:jc w:val="center"/>
            </w:pPr>
            <w:r w:rsidRPr="00584C0D">
              <w:rPr>
                <w:color w:val="000000"/>
                <w:lang w:val="id-ID" w:eastAsia="id-ID"/>
              </w:rPr>
              <w:t>7</w:t>
            </w:r>
            <w:r w:rsidRPr="00584C0D">
              <w:rPr>
                <w:color w:val="000000"/>
                <w:lang w:eastAsia="id-ID"/>
              </w:rPr>
              <w:t>0</w:t>
            </w:r>
            <w:r w:rsidRPr="00584C0D">
              <w:rPr>
                <w:color w:val="000000"/>
                <w:lang w:val="id-ID" w:eastAsia="id-ID"/>
              </w:rPr>
              <w:t>,</w:t>
            </w:r>
            <w:r w:rsidRPr="00584C0D">
              <w:rPr>
                <w:color w:val="000000"/>
                <w:lang w:eastAsia="id-ID"/>
              </w:rPr>
              <w:t>80</w:t>
            </w:r>
          </w:p>
        </w:tc>
        <w:tc>
          <w:tcPr>
            <w:tcW w:w="1343" w:type="dxa"/>
            <w:vAlign w:val="center"/>
          </w:tcPr>
          <w:p w:rsidR="006E789F" w:rsidRPr="00573A0B" w:rsidRDefault="006E789F" w:rsidP="00B46C43">
            <w:pPr>
              <w:jc w:val="center"/>
            </w:pPr>
            <w:r w:rsidRPr="00573A0B">
              <w:t>13.00 – 13.10</w:t>
            </w:r>
          </w:p>
        </w:tc>
        <w:tc>
          <w:tcPr>
            <w:tcW w:w="672" w:type="dxa"/>
            <w:vAlign w:val="center"/>
          </w:tcPr>
          <w:p w:rsidR="006E789F" w:rsidRPr="00584C0D" w:rsidRDefault="006E789F" w:rsidP="00B46C43">
            <w:pPr>
              <w:jc w:val="center"/>
              <w:rPr>
                <w:color w:val="000000"/>
              </w:rPr>
            </w:pPr>
            <w:r w:rsidRPr="00584C0D">
              <w:rPr>
                <w:color w:val="000000"/>
              </w:rPr>
              <w:t>63,95</w:t>
            </w:r>
          </w:p>
        </w:tc>
        <w:tc>
          <w:tcPr>
            <w:tcW w:w="623" w:type="dxa"/>
            <w:vMerge w:val="restart"/>
            <w:vAlign w:val="center"/>
          </w:tcPr>
          <w:p w:rsidR="006E789F" w:rsidRPr="00C7793B" w:rsidRDefault="006E789F" w:rsidP="00B46C43">
            <w:pPr>
              <w:ind w:left="-72" w:right="-106"/>
              <w:jc w:val="center"/>
            </w:pPr>
            <w:r w:rsidRPr="00584C0D">
              <w:rPr>
                <w:color w:val="000000"/>
                <w:lang w:eastAsia="id-ID"/>
              </w:rPr>
              <w:t>66</w:t>
            </w:r>
            <w:r w:rsidRPr="00584C0D">
              <w:rPr>
                <w:color w:val="000000"/>
                <w:lang w:val="id-ID" w:eastAsia="id-ID"/>
              </w:rPr>
              <w:t>,</w:t>
            </w:r>
            <w:r w:rsidRPr="00584C0D">
              <w:rPr>
                <w:color w:val="000000"/>
                <w:lang w:eastAsia="id-ID"/>
              </w:rPr>
              <w:t>30</w:t>
            </w:r>
          </w:p>
        </w:tc>
        <w:tc>
          <w:tcPr>
            <w:tcW w:w="583" w:type="dxa"/>
            <w:vMerge w:val="restart"/>
            <w:vAlign w:val="center"/>
          </w:tcPr>
          <w:p w:rsidR="006E789F" w:rsidRPr="00C7793B" w:rsidRDefault="006E789F" w:rsidP="00B46C43">
            <w:pPr>
              <w:ind w:left="-151" w:right="-168"/>
              <w:jc w:val="center"/>
            </w:pPr>
            <w:r w:rsidRPr="00584C0D">
              <w:rPr>
                <w:color w:val="000000"/>
                <w:lang w:val="id-ID" w:eastAsia="id-ID"/>
              </w:rPr>
              <w:t>7</w:t>
            </w:r>
            <w:r w:rsidRPr="00584C0D">
              <w:rPr>
                <w:color w:val="000000"/>
                <w:lang w:eastAsia="id-ID"/>
              </w:rPr>
              <w:t>0</w:t>
            </w:r>
            <w:r w:rsidRPr="00584C0D">
              <w:rPr>
                <w:color w:val="000000"/>
                <w:lang w:val="id-ID" w:eastAsia="id-ID"/>
              </w:rPr>
              <w:t>,</w:t>
            </w:r>
            <w:r w:rsidRPr="00584C0D">
              <w:rPr>
                <w:color w:val="000000"/>
                <w:lang w:eastAsia="id-ID"/>
              </w:rPr>
              <w:t>80</w:t>
            </w:r>
          </w:p>
        </w:tc>
        <w:tc>
          <w:tcPr>
            <w:tcW w:w="1236" w:type="dxa"/>
            <w:vAlign w:val="center"/>
          </w:tcPr>
          <w:p w:rsidR="006E789F" w:rsidRPr="00C7793B" w:rsidRDefault="006E789F" w:rsidP="00B46C43">
            <w:pPr>
              <w:ind w:left="-117" w:right="-101"/>
              <w:jc w:val="center"/>
            </w:pPr>
            <w:r w:rsidRPr="00C7793B">
              <w:t>17.00 – 17.10</w:t>
            </w:r>
          </w:p>
        </w:tc>
        <w:tc>
          <w:tcPr>
            <w:tcW w:w="666" w:type="dxa"/>
            <w:vAlign w:val="center"/>
          </w:tcPr>
          <w:p w:rsidR="006E789F" w:rsidRPr="00584C0D" w:rsidRDefault="006E789F" w:rsidP="00B46C43">
            <w:pPr>
              <w:jc w:val="center"/>
              <w:rPr>
                <w:color w:val="000000"/>
              </w:rPr>
            </w:pPr>
            <w:r w:rsidRPr="00584C0D">
              <w:rPr>
                <w:color w:val="000000"/>
              </w:rPr>
              <w:t>64,68</w:t>
            </w:r>
          </w:p>
        </w:tc>
        <w:tc>
          <w:tcPr>
            <w:tcW w:w="539" w:type="dxa"/>
            <w:vMerge w:val="restart"/>
            <w:vAlign w:val="center"/>
          </w:tcPr>
          <w:p w:rsidR="006E789F" w:rsidRPr="00C7793B" w:rsidRDefault="006E789F" w:rsidP="00B46C43">
            <w:pPr>
              <w:ind w:left="-134" w:right="-127"/>
              <w:jc w:val="center"/>
            </w:pPr>
            <w:r w:rsidRPr="00584C0D">
              <w:rPr>
                <w:color w:val="000000"/>
                <w:lang w:eastAsia="id-ID"/>
              </w:rPr>
              <w:t>68</w:t>
            </w:r>
            <w:r w:rsidRPr="00584C0D">
              <w:rPr>
                <w:color w:val="000000"/>
                <w:lang w:val="id-ID" w:eastAsia="id-ID"/>
              </w:rPr>
              <w:t>,</w:t>
            </w:r>
            <w:r w:rsidRPr="00584C0D">
              <w:rPr>
                <w:color w:val="000000"/>
                <w:lang w:eastAsia="id-ID"/>
              </w:rPr>
              <w:t>07</w:t>
            </w:r>
          </w:p>
        </w:tc>
        <w:tc>
          <w:tcPr>
            <w:tcW w:w="529" w:type="dxa"/>
            <w:vMerge w:val="restart"/>
            <w:vAlign w:val="center"/>
          </w:tcPr>
          <w:p w:rsidR="006E789F" w:rsidRPr="00C7793B" w:rsidRDefault="006E789F" w:rsidP="00B46C43">
            <w:pPr>
              <w:ind w:left="-57" w:right="-80"/>
              <w:jc w:val="center"/>
            </w:pPr>
            <w:r w:rsidRPr="00584C0D">
              <w:rPr>
                <w:color w:val="000000"/>
                <w:lang w:val="id-ID" w:eastAsia="id-ID"/>
              </w:rPr>
              <w:t>7</w:t>
            </w:r>
            <w:r w:rsidRPr="00584C0D">
              <w:rPr>
                <w:color w:val="000000"/>
                <w:lang w:eastAsia="id-ID"/>
              </w:rPr>
              <w:t>0</w:t>
            </w:r>
            <w:r w:rsidRPr="00584C0D">
              <w:rPr>
                <w:color w:val="000000"/>
                <w:lang w:val="id-ID" w:eastAsia="id-ID"/>
              </w:rPr>
              <w:t>,</w:t>
            </w:r>
            <w:r w:rsidRPr="00584C0D">
              <w:rPr>
                <w:color w:val="000000"/>
                <w:lang w:eastAsia="id-ID"/>
              </w:rPr>
              <w:t>80</w:t>
            </w:r>
          </w:p>
        </w:tc>
      </w:tr>
      <w:tr w:rsidR="006E789F" w:rsidRPr="003E46D2" w:rsidTr="00B46C43">
        <w:trPr>
          <w:jc w:val="center"/>
        </w:trPr>
        <w:tc>
          <w:tcPr>
            <w:tcW w:w="1289" w:type="dxa"/>
            <w:vAlign w:val="center"/>
          </w:tcPr>
          <w:p w:rsidR="006E789F" w:rsidRPr="00FA7D52" w:rsidRDefault="006E789F" w:rsidP="00B46C43">
            <w:pPr>
              <w:jc w:val="center"/>
            </w:pPr>
            <w:r w:rsidRPr="00FA7D52">
              <w:t>07.10 - 07.20</w:t>
            </w:r>
          </w:p>
        </w:tc>
        <w:tc>
          <w:tcPr>
            <w:tcW w:w="672" w:type="dxa"/>
            <w:vAlign w:val="center"/>
          </w:tcPr>
          <w:p w:rsidR="006E789F" w:rsidRPr="00584C0D" w:rsidRDefault="006E789F" w:rsidP="00B46C43">
            <w:pPr>
              <w:jc w:val="center"/>
              <w:rPr>
                <w:color w:val="000000"/>
              </w:rPr>
            </w:pPr>
            <w:r w:rsidRPr="00584C0D">
              <w:rPr>
                <w:color w:val="000000"/>
              </w:rPr>
              <w:t>68,21</w:t>
            </w:r>
          </w:p>
        </w:tc>
        <w:tc>
          <w:tcPr>
            <w:tcW w:w="621" w:type="dxa"/>
            <w:vMerge/>
          </w:tcPr>
          <w:p w:rsidR="006E789F" w:rsidRPr="00573A0B" w:rsidRDefault="006E789F" w:rsidP="00B46C43">
            <w:pPr>
              <w:ind w:left="-145" w:right="-49"/>
              <w:jc w:val="center"/>
            </w:pPr>
          </w:p>
        </w:tc>
        <w:tc>
          <w:tcPr>
            <w:tcW w:w="583" w:type="dxa"/>
            <w:vMerge/>
            <w:vAlign w:val="center"/>
          </w:tcPr>
          <w:p w:rsidR="006E789F" w:rsidRPr="00573A0B" w:rsidRDefault="006E789F" w:rsidP="00B46C43">
            <w:pPr>
              <w:jc w:val="center"/>
            </w:pPr>
          </w:p>
        </w:tc>
        <w:tc>
          <w:tcPr>
            <w:tcW w:w="1343" w:type="dxa"/>
            <w:vAlign w:val="center"/>
          </w:tcPr>
          <w:p w:rsidR="006E789F" w:rsidRPr="00573A0B" w:rsidRDefault="006E789F" w:rsidP="00B46C43">
            <w:pPr>
              <w:jc w:val="center"/>
            </w:pPr>
            <w:r w:rsidRPr="00573A0B">
              <w:t>13.10 – 13.20</w:t>
            </w:r>
          </w:p>
        </w:tc>
        <w:tc>
          <w:tcPr>
            <w:tcW w:w="672" w:type="dxa"/>
            <w:vAlign w:val="center"/>
          </w:tcPr>
          <w:p w:rsidR="006E789F" w:rsidRPr="00584C0D" w:rsidRDefault="006E789F" w:rsidP="00B46C43">
            <w:pPr>
              <w:jc w:val="center"/>
              <w:rPr>
                <w:color w:val="000000"/>
              </w:rPr>
            </w:pPr>
            <w:r w:rsidRPr="00584C0D">
              <w:rPr>
                <w:color w:val="000000"/>
              </w:rPr>
              <w:t>66,12</w:t>
            </w:r>
          </w:p>
        </w:tc>
        <w:tc>
          <w:tcPr>
            <w:tcW w:w="623" w:type="dxa"/>
            <w:vMerge/>
            <w:vAlign w:val="center"/>
          </w:tcPr>
          <w:p w:rsidR="006E789F" w:rsidRPr="00C7793B" w:rsidRDefault="006E789F" w:rsidP="00B46C43">
            <w:pPr>
              <w:jc w:val="center"/>
            </w:pPr>
          </w:p>
        </w:tc>
        <w:tc>
          <w:tcPr>
            <w:tcW w:w="583" w:type="dxa"/>
            <w:vMerge/>
            <w:vAlign w:val="center"/>
          </w:tcPr>
          <w:p w:rsidR="006E789F" w:rsidRPr="00C7793B" w:rsidRDefault="006E789F" w:rsidP="00B46C43">
            <w:pPr>
              <w:ind w:left="-95" w:right="-168"/>
              <w:jc w:val="center"/>
            </w:pPr>
          </w:p>
        </w:tc>
        <w:tc>
          <w:tcPr>
            <w:tcW w:w="1236" w:type="dxa"/>
            <w:vAlign w:val="center"/>
          </w:tcPr>
          <w:p w:rsidR="006E789F" w:rsidRPr="00C7793B" w:rsidRDefault="006E789F" w:rsidP="00B46C43">
            <w:pPr>
              <w:ind w:left="-117" w:right="-101"/>
              <w:jc w:val="center"/>
            </w:pPr>
            <w:r w:rsidRPr="00C7793B">
              <w:t>17.10 – 17.20</w:t>
            </w:r>
          </w:p>
        </w:tc>
        <w:tc>
          <w:tcPr>
            <w:tcW w:w="666" w:type="dxa"/>
            <w:vAlign w:val="center"/>
          </w:tcPr>
          <w:p w:rsidR="006E789F" w:rsidRPr="00584C0D" w:rsidRDefault="006E789F" w:rsidP="00B46C43">
            <w:pPr>
              <w:jc w:val="center"/>
              <w:rPr>
                <w:color w:val="000000"/>
              </w:rPr>
            </w:pPr>
            <w:r w:rsidRPr="00584C0D">
              <w:rPr>
                <w:color w:val="000000"/>
              </w:rPr>
              <w:t>71,67</w:t>
            </w:r>
          </w:p>
        </w:tc>
        <w:tc>
          <w:tcPr>
            <w:tcW w:w="539" w:type="dxa"/>
            <w:vMerge/>
            <w:vAlign w:val="center"/>
          </w:tcPr>
          <w:p w:rsidR="006E789F" w:rsidRPr="00C7793B" w:rsidRDefault="006E789F" w:rsidP="00B46C43">
            <w:pPr>
              <w:jc w:val="center"/>
            </w:pPr>
          </w:p>
        </w:tc>
        <w:tc>
          <w:tcPr>
            <w:tcW w:w="529" w:type="dxa"/>
            <w:vMerge/>
            <w:vAlign w:val="center"/>
          </w:tcPr>
          <w:p w:rsidR="006E789F" w:rsidRPr="00C7793B" w:rsidRDefault="006E789F" w:rsidP="00B46C43">
            <w:pPr>
              <w:jc w:val="center"/>
            </w:pPr>
          </w:p>
        </w:tc>
      </w:tr>
      <w:tr w:rsidR="006E789F" w:rsidRPr="003E46D2" w:rsidTr="00B46C43">
        <w:trPr>
          <w:jc w:val="center"/>
        </w:trPr>
        <w:tc>
          <w:tcPr>
            <w:tcW w:w="1289" w:type="dxa"/>
            <w:vAlign w:val="center"/>
          </w:tcPr>
          <w:p w:rsidR="006E789F" w:rsidRPr="00FA7D52" w:rsidRDefault="006E789F" w:rsidP="00B46C43">
            <w:pPr>
              <w:jc w:val="center"/>
            </w:pPr>
            <w:r w:rsidRPr="00FA7D52">
              <w:t>07.20 - 07.30</w:t>
            </w:r>
          </w:p>
        </w:tc>
        <w:tc>
          <w:tcPr>
            <w:tcW w:w="672" w:type="dxa"/>
            <w:vAlign w:val="center"/>
          </w:tcPr>
          <w:p w:rsidR="006E789F" w:rsidRPr="00584C0D" w:rsidRDefault="006E789F" w:rsidP="00B46C43">
            <w:pPr>
              <w:jc w:val="center"/>
              <w:rPr>
                <w:color w:val="000000"/>
              </w:rPr>
            </w:pPr>
            <w:r w:rsidRPr="00584C0D">
              <w:rPr>
                <w:color w:val="000000"/>
              </w:rPr>
              <w:t>65,07</w:t>
            </w:r>
          </w:p>
        </w:tc>
        <w:tc>
          <w:tcPr>
            <w:tcW w:w="621" w:type="dxa"/>
            <w:vMerge/>
          </w:tcPr>
          <w:p w:rsidR="006E789F" w:rsidRPr="00573A0B" w:rsidRDefault="006E789F" w:rsidP="00B46C43">
            <w:pPr>
              <w:jc w:val="center"/>
            </w:pPr>
          </w:p>
        </w:tc>
        <w:tc>
          <w:tcPr>
            <w:tcW w:w="583" w:type="dxa"/>
            <w:vMerge/>
            <w:vAlign w:val="center"/>
          </w:tcPr>
          <w:p w:rsidR="006E789F" w:rsidRPr="00573A0B" w:rsidRDefault="006E789F" w:rsidP="00B46C43">
            <w:pPr>
              <w:jc w:val="center"/>
            </w:pPr>
          </w:p>
        </w:tc>
        <w:tc>
          <w:tcPr>
            <w:tcW w:w="1343" w:type="dxa"/>
            <w:vAlign w:val="center"/>
          </w:tcPr>
          <w:p w:rsidR="006E789F" w:rsidRPr="00573A0B" w:rsidRDefault="006E789F" w:rsidP="00B46C43">
            <w:pPr>
              <w:jc w:val="center"/>
            </w:pPr>
            <w:r w:rsidRPr="00573A0B">
              <w:t>13.20 – 13.30</w:t>
            </w:r>
          </w:p>
        </w:tc>
        <w:tc>
          <w:tcPr>
            <w:tcW w:w="672" w:type="dxa"/>
            <w:vAlign w:val="center"/>
          </w:tcPr>
          <w:p w:rsidR="006E789F" w:rsidRPr="00584C0D" w:rsidRDefault="006E789F" w:rsidP="00B46C43">
            <w:pPr>
              <w:jc w:val="center"/>
              <w:rPr>
                <w:color w:val="000000"/>
              </w:rPr>
            </w:pPr>
            <w:r w:rsidRPr="00584C0D">
              <w:rPr>
                <w:color w:val="000000"/>
              </w:rPr>
              <w:t>65,28</w:t>
            </w:r>
          </w:p>
        </w:tc>
        <w:tc>
          <w:tcPr>
            <w:tcW w:w="623" w:type="dxa"/>
            <w:vMerge/>
            <w:vAlign w:val="center"/>
          </w:tcPr>
          <w:p w:rsidR="006E789F" w:rsidRPr="00C7793B" w:rsidRDefault="006E789F" w:rsidP="00B46C43">
            <w:pPr>
              <w:jc w:val="center"/>
            </w:pPr>
          </w:p>
        </w:tc>
        <w:tc>
          <w:tcPr>
            <w:tcW w:w="583" w:type="dxa"/>
            <w:vMerge/>
            <w:vAlign w:val="center"/>
          </w:tcPr>
          <w:p w:rsidR="006E789F" w:rsidRPr="00C7793B" w:rsidRDefault="006E789F" w:rsidP="00B46C43">
            <w:pPr>
              <w:ind w:left="-95" w:right="-168"/>
              <w:jc w:val="center"/>
            </w:pPr>
          </w:p>
        </w:tc>
        <w:tc>
          <w:tcPr>
            <w:tcW w:w="1236" w:type="dxa"/>
            <w:vAlign w:val="center"/>
          </w:tcPr>
          <w:p w:rsidR="006E789F" w:rsidRPr="00C7793B" w:rsidRDefault="006E789F" w:rsidP="00B46C43">
            <w:pPr>
              <w:ind w:left="-117" w:right="-101"/>
              <w:jc w:val="center"/>
            </w:pPr>
            <w:r w:rsidRPr="00C7793B">
              <w:t>17.20 – 17.30</w:t>
            </w:r>
          </w:p>
        </w:tc>
        <w:tc>
          <w:tcPr>
            <w:tcW w:w="666" w:type="dxa"/>
            <w:vAlign w:val="center"/>
          </w:tcPr>
          <w:p w:rsidR="006E789F" w:rsidRPr="00584C0D" w:rsidRDefault="006E789F" w:rsidP="00B46C43">
            <w:pPr>
              <w:jc w:val="center"/>
              <w:rPr>
                <w:color w:val="000000"/>
              </w:rPr>
            </w:pPr>
            <w:r w:rsidRPr="00584C0D">
              <w:rPr>
                <w:color w:val="000000"/>
              </w:rPr>
              <w:t>66,52</w:t>
            </w:r>
          </w:p>
        </w:tc>
        <w:tc>
          <w:tcPr>
            <w:tcW w:w="539" w:type="dxa"/>
            <w:vMerge/>
            <w:vAlign w:val="center"/>
          </w:tcPr>
          <w:p w:rsidR="006E789F" w:rsidRPr="00C7793B" w:rsidRDefault="006E789F" w:rsidP="00B46C43">
            <w:pPr>
              <w:jc w:val="center"/>
            </w:pPr>
          </w:p>
        </w:tc>
        <w:tc>
          <w:tcPr>
            <w:tcW w:w="529" w:type="dxa"/>
            <w:vMerge/>
            <w:vAlign w:val="center"/>
          </w:tcPr>
          <w:p w:rsidR="006E789F" w:rsidRPr="00C7793B" w:rsidRDefault="006E789F" w:rsidP="00B46C43">
            <w:pPr>
              <w:jc w:val="center"/>
            </w:pPr>
          </w:p>
        </w:tc>
      </w:tr>
      <w:tr w:rsidR="006E789F" w:rsidRPr="003E46D2" w:rsidTr="00B46C43">
        <w:trPr>
          <w:jc w:val="center"/>
        </w:trPr>
        <w:tc>
          <w:tcPr>
            <w:tcW w:w="1289" w:type="dxa"/>
            <w:vAlign w:val="center"/>
          </w:tcPr>
          <w:p w:rsidR="006E789F" w:rsidRPr="00FA7D52" w:rsidRDefault="006E789F" w:rsidP="00B46C43">
            <w:pPr>
              <w:jc w:val="center"/>
            </w:pPr>
            <w:r w:rsidRPr="00FA7D52">
              <w:t>07.30 - 07.40</w:t>
            </w:r>
          </w:p>
        </w:tc>
        <w:tc>
          <w:tcPr>
            <w:tcW w:w="672" w:type="dxa"/>
            <w:vAlign w:val="center"/>
          </w:tcPr>
          <w:p w:rsidR="006E789F" w:rsidRPr="00584C0D" w:rsidRDefault="006E789F" w:rsidP="00B46C43">
            <w:pPr>
              <w:jc w:val="center"/>
              <w:rPr>
                <w:color w:val="000000"/>
              </w:rPr>
            </w:pPr>
            <w:r w:rsidRPr="00584C0D">
              <w:rPr>
                <w:color w:val="000000"/>
              </w:rPr>
              <w:t>69,29</w:t>
            </w:r>
          </w:p>
        </w:tc>
        <w:tc>
          <w:tcPr>
            <w:tcW w:w="621" w:type="dxa"/>
            <w:vMerge/>
          </w:tcPr>
          <w:p w:rsidR="006E789F" w:rsidRPr="00573A0B" w:rsidRDefault="006E789F" w:rsidP="00B46C43">
            <w:pPr>
              <w:jc w:val="center"/>
            </w:pPr>
          </w:p>
        </w:tc>
        <w:tc>
          <w:tcPr>
            <w:tcW w:w="583" w:type="dxa"/>
            <w:vMerge/>
            <w:vAlign w:val="center"/>
          </w:tcPr>
          <w:p w:rsidR="006E789F" w:rsidRPr="00573A0B" w:rsidRDefault="006E789F" w:rsidP="00B46C43">
            <w:pPr>
              <w:jc w:val="center"/>
            </w:pPr>
          </w:p>
        </w:tc>
        <w:tc>
          <w:tcPr>
            <w:tcW w:w="1343" w:type="dxa"/>
            <w:vAlign w:val="center"/>
          </w:tcPr>
          <w:p w:rsidR="006E789F" w:rsidRPr="00573A0B" w:rsidRDefault="006E789F" w:rsidP="00B46C43">
            <w:pPr>
              <w:jc w:val="center"/>
            </w:pPr>
            <w:r w:rsidRPr="00573A0B">
              <w:t>13.30 – 13.40</w:t>
            </w:r>
          </w:p>
        </w:tc>
        <w:tc>
          <w:tcPr>
            <w:tcW w:w="672" w:type="dxa"/>
            <w:vAlign w:val="center"/>
          </w:tcPr>
          <w:p w:rsidR="006E789F" w:rsidRPr="00584C0D" w:rsidRDefault="006E789F" w:rsidP="00B46C43">
            <w:pPr>
              <w:jc w:val="center"/>
              <w:rPr>
                <w:color w:val="000000"/>
              </w:rPr>
            </w:pPr>
            <w:r w:rsidRPr="00584C0D">
              <w:rPr>
                <w:color w:val="000000"/>
              </w:rPr>
              <w:t>69,46</w:t>
            </w:r>
          </w:p>
        </w:tc>
        <w:tc>
          <w:tcPr>
            <w:tcW w:w="623" w:type="dxa"/>
            <w:vMerge/>
            <w:vAlign w:val="center"/>
          </w:tcPr>
          <w:p w:rsidR="006E789F" w:rsidRPr="00C7793B" w:rsidRDefault="006E789F" w:rsidP="00B46C43">
            <w:pPr>
              <w:jc w:val="center"/>
            </w:pPr>
          </w:p>
        </w:tc>
        <w:tc>
          <w:tcPr>
            <w:tcW w:w="583" w:type="dxa"/>
            <w:vMerge/>
            <w:vAlign w:val="center"/>
          </w:tcPr>
          <w:p w:rsidR="006E789F" w:rsidRPr="00C7793B" w:rsidRDefault="006E789F" w:rsidP="00B46C43">
            <w:pPr>
              <w:ind w:left="-95" w:right="-168"/>
              <w:jc w:val="center"/>
            </w:pPr>
          </w:p>
        </w:tc>
        <w:tc>
          <w:tcPr>
            <w:tcW w:w="1236" w:type="dxa"/>
            <w:vAlign w:val="center"/>
          </w:tcPr>
          <w:p w:rsidR="006E789F" w:rsidRPr="00C7793B" w:rsidRDefault="006E789F" w:rsidP="00B46C43">
            <w:pPr>
              <w:ind w:left="-117" w:right="-101"/>
              <w:jc w:val="center"/>
            </w:pPr>
            <w:r w:rsidRPr="00C7793B">
              <w:t>17.30 – 17.40</w:t>
            </w:r>
          </w:p>
        </w:tc>
        <w:tc>
          <w:tcPr>
            <w:tcW w:w="666" w:type="dxa"/>
            <w:vAlign w:val="center"/>
          </w:tcPr>
          <w:p w:rsidR="006E789F" w:rsidRPr="00584C0D" w:rsidRDefault="006E789F" w:rsidP="00B46C43">
            <w:pPr>
              <w:jc w:val="center"/>
              <w:rPr>
                <w:color w:val="000000"/>
              </w:rPr>
            </w:pPr>
            <w:r w:rsidRPr="00584C0D">
              <w:rPr>
                <w:color w:val="000000"/>
              </w:rPr>
              <w:t>67,66</w:t>
            </w:r>
          </w:p>
        </w:tc>
        <w:tc>
          <w:tcPr>
            <w:tcW w:w="539" w:type="dxa"/>
            <w:vMerge/>
            <w:vAlign w:val="center"/>
          </w:tcPr>
          <w:p w:rsidR="006E789F" w:rsidRPr="00C7793B" w:rsidRDefault="006E789F" w:rsidP="00B46C43">
            <w:pPr>
              <w:jc w:val="center"/>
            </w:pPr>
          </w:p>
        </w:tc>
        <w:tc>
          <w:tcPr>
            <w:tcW w:w="529" w:type="dxa"/>
            <w:vMerge/>
            <w:vAlign w:val="center"/>
          </w:tcPr>
          <w:p w:rsidR="006E789F" w:rsidRPr="00C7793B" w:rsidRDefault="006E789F" w:rsidP="00B46C43">
            <w:pPr>
              <w:jc w:val="center"/>
            </w:pPr>
          </w:p>
        </w:tc>
      </w:tr>
      <w:tr w:rsidR="006E789F" w:rsidRPr="003E46D2" w:rsidTr="00B46C43">
        <w:trPr>
          <w:jc w:val="center"/>
        </w:trPr>
        <w:tc>
          <w:tcPr>
            <w:tcW w:w="1289" w:type="dxa"/>
            <w:vAlign w:val="center"/>
          </w:tcPr>
          <w:p w:rsidR="006E789F" w:rsidRPr="00FA7D52" w:rsidRDefault="006E789F" w:rsidP="00B46C43">
            <w:pPr>
              <w:jc w:val="center"/>
            </w:pPr>
            <w:r w:rsidRPr="00FA7D52">
              <w:t>07.40 - 07.50</w:t>
            </w:r>
          </w:p>
        </w:tc>
        <w:tc>
          <w:tcPr>
            <w:tcW w:w="672" w:type="dxa"/>
            <w:vAlign w:val="center"/>
          </w:tcPr>
          <w:p w:rsidR="006E789F" w:rsidRPr="00584C0D" w:rsidRDefault="006E789F" w:rsidP="00B46C43">
            <w:pPr>
              <w:jc w:val="center"/>
              <w:rPr>
                <w:color w:val="000000"/>
              </w:rPr>
            </w:pPr>
            <w:r w:rsidRPr="00584C0D">
              <w:rPr>
                <w:color w:val="000000"/>
              </w:rPr>
              <w:t>64,11</w:t>
            </w:r>
          </w:p>
        </w:tc>
        <w:tc>
          <w:tcPr>
            <w:tcW w:w="621" w:type="dxa"/>
            <w:vMerge/>
          </w:tcPr>
          <w:p w:rsidR="006E789F" w:rsidRPr="00573A0B" w:rsidRDefault="006E789F" w:rsidP="00B46C43">
            <w:pPr>
              <w:jc w:val="center"/>
            </w:pPr>
          </w:p>
        </w:tc>
        <w:tc>
          <w:tcPr>
            <w:tcW w:w="583" w:type="dxa"/>
            <w:vMerge/>
            <w:vAlign w:val="center"/>
          </w:tcPr>
          <w:p w:rsidR="006E789F" w:rsidRPr="00573A0B" w:rsidRDefault="006E789F" w:rsidP="00B46C43">
            <w:pPr>
              <w:jc w:val="center"/>
            </w:pPr>
          </w:p>
        </w:tc>
        <w:tc>
          <w:tcPr>
            <w:tcW w:w="1343" w:type="dxa"/>
            <w:vAlign w:val="center"/>
          </w:tcPr>
          <w:p w:rsidR="006E789F" w:rsidRPr="00573A0B" w:rsidRDefault="006E789F" w:rsidP="00B46C43">
            <w:pPr>
              <w:jc w:val="center"/>
            </w:pPr>
            <w:r w:rsidRPr="00573A0B">
              <w:t>13.40 – 13.50</w:t>
            </w:r>
          </w:p>
        </w:tc>
        <w:tc>
          <w:tcPr>
            <w:tcW w:w="672" w:type="dxa"/>
            <w:vAlign w:val="center"/>
          </w:tcPr>
          <w:p w:rsidR="006E789F" w:rsidRPr="00584C0D" w:rsidRDefault="006E789F" w:rsidP="00B46C43">
            <w:pPr>
              <w:jc w:val="center"/>
              <w:rPr>
                <w:color w:val="000000"/>
              </w:rPr>
            </w:pPr>
            <w:r w:rsidRPr="00584C0D">
              <w:rPr>
                <w:color w:val="000000"/>
              </w:rPr>
              <w:t>65,22</w:t>
            </w:r>
          </w:p>
        </w:tc>
        <w:tc>
          <w:tcPr>
            <w:tcW w:w="623" w:type="dxa"/>
            <w:vMerge/>
            <w:vAlign w:val="center"/>
          </w:tcPr>
          <w:p w:rsidR="006E789F" w:rsidRPr="00C7793B" w:rsidRDefault="006E789F" w:rsidP="00B46C43">
            <w:pPr>
              <w:jc w:val="center"/>
            </w:pPr>
          </w:p>
        </w:tc>
        <w:tc>
          <w:tcPr>
            <w:tcW w:w="583" w:type="dxa"/>
            <w:vMerge/>
            <w:vAlign w:val="center"/>
          </w:tcPr>
          <w:p w:rsidR="006E789F" w:rsidRPr="00C7793B" w:rsidRDefault="006E789F" w:rsidP="00B46C43">
            <w:pPr>
              <w:ind w:left="-95" w:right="-168"/>
              <w:jc w:val="center"/>
            </w:pPr>
          </w:p>
        </w:tc>
        <w:tc>
          <w:tcPr>
            <w:tcW w:w="1236" w:type="dxa"/>
            <w:vAlign w:val="center"/>
          </w:tcPr>
          <w:p w:rsidR="006E789F" w:rsidRPr="00C7793B" w:rsidRDefault="006E789F" w:rsidP="00B46C43">
            <w:pPr>
              <w:ind w:left="-117" w:right="-101"/>
              <w:jc w:val="center"/>
            </w:pPr>
            <w:r w:rsidRPr="00C7793B">
              <w:t>17.40 – 17.50</w:t>
            </w:r>
          </w:p>
        </w:tc>
        <w:tc>
          <w:tcPr>
            <w:tcW w:w="666" w:type="dxa"/>
            <w:vAlign w:val="center"/>
          </w:tcPr>
          <w:p w:rsidR="006E789F" w:rsidRPr="00584C0D" w:rsidRDefault="006E789F" w:rsidP="00B46C43">
            <w:pPr>
              <w:jc w:val="center"/>
              <w:rPr>
                <w:color w:val="000000"/>
              </w:rPr>
            </w:pPr>
            <w:r w:rsidRPr="00584C0D">
              <w:rPr>
                <w:color w:val="000000"/>
              </w:rPr>
              <w:t>64,15</w:t>
            </w:r>
          </w:p>
        </w:tc>
        <w:tc>
          <w:tcPr>
            <w:tcW w:w="539" w:type="dxa"/>
            <w:vMerge/>
            <w:vAlign w:val="center"/>
          </w:tcPr>
          <w:p w:rsidR="006E789F" w:rsidRPr="00C7793B" w:rsidRDefault="006E789F" w:rsidP="00B46C43">
            <w:pPr>
              <w:jc w:val="center"/>
            </w:pPr>
          </w:p>
        </w:tc>
        <w:tc>
          <w:tcPr>
            <w:tcW w:w="529" w:type="dxa"/>
            <w:vMerge/>
            <w:vAlign w:val="center"/>
          </w:tcPr>
          <w:p w:rsidR="006E789F" w:rsidRPr="00C7793B" w:rsidRDefault="006E789F" w:rsidP="00B46C43">
            <w:pPr>
              <w:jc w:val="center"/>
            </w:pPr>
          </w:p>
        </w:tc>
      </w:tr>
      <w:tr w:rsidR="006E789F" w:rsidRPr="003E46D2" w:rsidTr="00B46C43">
        <w:trPr>
          <w:jc w:val="center"/>
        </w:trPr>
        <w:tc>
          <w:tcPr>
            <w:tcW w:w="1289" w:type="dxa"/>
            <w:vAlign w:val="center"/>
          </w:tcPr>
          <w:p w:rsidR="006E789F" w:rsidRPr="00630E6A" w:rsidRDefault="006E789F" w:rsidP="00B46C43">
            <w:pPr>
              <w:jc w:val="center"/>
            </w:pPr>
            <w:r w:rsidRPr="00630E6A">
              <w:t>07.50 - 08.00</w:t>
            </w:r>
          </w:p>
        </w:tc>
        <w:tc>
          <w:tcPr>
            <w:tcW w:w="672" w:type="dxa"/>
            <w:vAlign w:val="center"/>
          </w:tcPr>
          <w:p w:rsidR="006E789F" w:rsidRPr="00584C0D" w:rsidRDefault="006E789F" w:rsidP="00B46C43">
            <w:pPr>
              <w:jc w:val="center"/>
              <w:rPr>
                <w:color w:val="000000"/>
              </w:rPr>
            </w:pPr>
            <w:r w:rsidRPr="00584C0D">
              <w:rPr>
                <w:color w:val="000000"/>
              </w:rPr>
              <w:t>68,23</w:t>
            </w:r>
          </w:p>
        </w:tc>
        <w:tc>
          <w:tcPr>
            <w:tcW w:w="621" w:type="dxa"/>
            <w:vMerge/>
          </w:tcPr>
          <w:p w:rsidR="006E789F" w:rsidRPr="00573A0B" w:rsidRDefault="006E789F" w:rsidP="00B46C43">
            <w:pPr>
              <w:jc w:val="center"/>
            </w:pPr>
          </w:p>
        </w:tc>
        <w:tc>
          <w:tcPr>
            <w:tcW w:w="583" w:type="dxa"/>
            <w:vMerge/>
            <w:vAlign w:val="center"/>
          </w:tcPr>
          <w:p w:rsidR="006E789F" w:rsidRPr="00573A0B" w:rsidRDefault="006E789F" w:rsidP="00B46C43">
            <w:pPr>
              <w:jc w:val="center"/>
            </w:pPr>
          </w:p>
        </w:tc>
        <w:tc>
          <w:tcPr>
            <w:tcW w:w="1343" w:type="dxa"/>
            <w:vAlign w:val="center"/>
          </w:tcPr>
          <w:p w:rsidR="006E789F" w:rsidRPr="00573A0B" w:rsidRDefault="006E789F" w:rsidP="00B46C43">
            <w:pPr>
              <w:jc w:val="center"/>
            </w:pPr>
            <w:r w:rsidRPr="00573A0B">
              <w:t>13.50 – 14.00</w:t>
            </w:r>
          </w:p>
        </w:tc>
        <w:tc>
          <w:tcPr>
            <w:tcW w:w="672" w:type="dxa"/>
            <w:vAlign w:val="center"/>
          </w:tcPr>
          <w:p w:rsidR="006E789F" w:rsidRPr="00584C0D" w:rsidRDefault="006E789F" w:rsidP="00B46C43">
            <w:pPr>
              <w:jc w:val="center"/>
              <w:rPr>
                <w:color w:val="000000"/>
              </w:rPr>
            </w:pPr>
            <w:r w:rsidRPr="00584C0D">
              <w:rPr>
                <w:color w:val="000000"/>
              </w:rPr>
              <w:t>65,45</w:t>
            </w:r>
          </w:p>
        </w:tc>
        <w:tc>
          <w:tcPr>
            <w:tcW w:w="623" w:type="dxa"/>
            <w:vMerge/>
            <w:vAlign w:val="center"/>
          </w:tcPr>
          <w:p w:rsidR="006E789F" w:rsidRPr="00C7793B" w:rsidRDefault="006E789F" w:rsidP="00B46C43">
            <w:pPr>
              <w:jc w:val="center"/>
            </w:pPr>
          </w:p>
        </w:tc>
        <w:tc>
          <w:tcPr>
            <w:tcW w:w="583" w:type="dxa"/>
            <w:vMerge/>
            <w:vAlign w:val="center"/>
          </w:tcPr>
          <w:p w:rsidR="006E789F" w:rsidRPr="00C7793B" w:rsidRDefault="006E789F" w:rsidP="00B46C43">
            <w:pPr>
              <w:ind w:left="-95" w:right="-168"/>
              <w:jc w:val="center"/>
            </w:pPr>
          </w:p>
        </w:tc>
        <w:tc>
          <w:tcPr>
            <w:tcW w:w="1236" w:type="dxa"/>
            <w:vAlign w:val="center"/>
          </w:tcPr>
          <w:p w:rsidR="006E789F" w:rsidRPr="00C7793B" w:rsidRDefault="006E789F" w:rsidP="00B46C43">
            <w:pPr>
              <w:ind w:left="-117" w:right="-101"/>
              <w:jc w:val="center"/>
            </w:pPr>
            <w:r w:rsidRPr="00C7793B">
              <w:t>17.50 – 18.00</w:t>
            </w:r>
          </w:p>
        </w:tc>
        <w:tc>
          <w:tcPr>
            <w:tcW w:w="666" w:type="dxa"/>
            <w:vAlign w:val="center"/>
          </w:tcPr>
          <w:p w:rsidR="006E789F" w:rsidRPr="00584C0D" w:rsidRDefault="006E789F" w:rsidP="00B46C43">
            <w:pPr>
              <w:jc w:val="center"/>
              <w:rPr>
                <w:color w:val="000000"/>
              </w:rPr>
            </w:pPr>
            <w:r w:rsidRPr="00584C0D">
              <w:rPr>
                <w:color w:val="000000"/>
              </w:rPr>
              <w:t>68,99</w:t>
            </w:r>
          </w:p>
        </w:tc>
        <w:tc>
          <w:tcPr>
            <w:tcW w:w="539" w:type="dxa"/>
            <w:vMerge/>
            <w:vAlign w:val="center"/>
          </w:tcPr>
          <w:p w:rsidR="006E789F" w:rsidRPr="00C7793B" w:rsidRDefault="006E789F" w:rsidP="00B46C43">
            <w:pPr>
              <w:jc w:val="center"/>
            </w:pPr>
          </w:p>
        </w:tc>
        <w:tc>
          <w:tcPr>
            <w:tcW w:w="529" w:type="dxa"/>
            <w:vMerge/>
            <w:vAlign w:val="center"/>
          </w:tcPr>
          <w:p w:rsidR="006E789F" w:rsidRPr="00C7793B" w:rsidRDefault="006E789F" w:rsidP="00B46C43">
            <w:pPr>
              <w:jc w:val="center"/>
            </w:pPr>
          </w:p>
        </w:tc>
      </w:tr>
    </w:tbl>
    <w:p w:rsidR="006E789F" w:rsidRPr="006E789F" w:rsidRDefault="006E789F" w:rsidP="006E789F">
      <w:pPr>
        <w:spacing w:after="0" w:line="360" w:lineRule="auto"/>
        <w:ind w:firstLine="425"/>
        <w:jc w:val="both"/>
        <w:rPr>
          <w:rFonts w:ascii="Times New Roman" w:hAnsi="Times New Roman" w:cs="Times New Roman"/>
          <w:sz w:val="6"/>
        </w:rPr>
      </w:pPr>
    </w:p>
    <w:p w:rsidR="00584C0D" w:rsidRPr="00584C0D" w:rsidRDefault="00584C0D" w:rsidP="006E789F">
      <w:pPr>
        <w:spacing w:after="0" w:line="360" w:lineRule="auto"/>
        <w:ind w:firstLine="425"/>
        <w:jc w:val="both"/>
        <w:rPr>
          <w:rFonts w:ascii="Times New Roman" w:hAnsi="Times New Roman" w:cs="Times New Roman"/>
        </w:rPr>
      </w:pPr>
      <w:r w:rsidRPr="00584C0D">
        <w:rPr>
          <w:rFonts w:ascii="Times New Roman" w:hAnsi="Times New Roman" w:cs="Times New Roman"/>
        </w:rPr>
        <w:t xml:space="preserve">Hasil perhitungan tingkat kebisingan yang diperoleh adalah </w:t>
      </w:r>
      <w:r w:rsidRPr="00584C0D">
        <w:rPr>
          <w:rFonts w:ascii="Times New Roman" w:hAnsi="Times New Roman" w:cs="Times New Roman"/>
          <w:lang w:val="id-ID"/>
        </w:rPr>
        <w:t>7</w:t>
      </w:r>
      <w:r w:rsidRPr="00584C0D">
        <w:rPr>
          <w:rFonts w:ascii="Times New Roman" w:hAnsi="Times New Roman" w:cs="Times New Roman"/>
        </w:rPr>
        <w:t>0</w:t>
      </w:r>
      <w:r w:rsidRPr="00584C0D">
        <w:rPr>
          <w:rFonts w:ascii="Times New Roman" w:hAnsi="Times New Roman" w:cs="Times New Roman"/>
          <w:lang w:val="id-ID"/>
        </w:rPr>
        <w:t>,</w:t>
      </w:r>
      <w:r w:rsidRPr="00584C0D">
        <w:rPr>
          <w:rFonts w:ascii="Times New Roman" w:hAnsi="Times New Roman" w:cs="Times New Roman"/>
        </w:rPr>
        <w:t>80</w:t>
      </w:r>
      <w:r w:rsidRPr="00584C0D">
        <w:rPr>
          <w:rFonts w:ascii="Times New Roman" w:hAnsi="Times New Roman" w:cs="Times New Roman"/>
          <w:lang w:val="id-ID"/>
        </w:rPr>
        <w:t xml:space="preserve"> </w:t>
      </w:r>
      <w:r w:rsidRPr="00584C0D">
        <w:rPr>
          <w:rFonts w:ascii="Times New Roman" w:hAnsi="Times New Roman" w:cs="Times New Roman"/>
        </w:rPr>
        <w:t>dBA. Nilai ini melebihi baku mutu untuk kebisingan berdasarkan Keputusan Mentri Lingkungan Hidup No. 48 Tahun 1996 tentang Baku Tingkat Kebisingan untuk wilayah Rumah Sakit</w:t>
      </w:r>
      <w:r w:rsidRPr="00584C0D">
        <w:rPr>
          <w:rFonts w:ascii="Times New Roman" w:hAnsi="Times New Roman" w:cs="Times New Roman"/>
          <w:lang w:val="id-ID"/>
        </w:rPr>
        <w:t xml:space="preserve"> adalah 5</w:t>
      </w:r>
      <w:r w:rsidRPr="00584C0D">
        <w:rPr>
          <w:rFonts w:ascii="Times New Roman" w:hAnsi="Times New Roman" w:cs="Times New Roman"/>
        </w:rPr>
        <w:t>5 dBA. Data yang diperoleh tersebut memang didukung oleh fakta yang ditemukan dilapangan, seperti yang telah dijelaskan bahwa lokasi merupakan daerah padat lalu lintas, terkadang mobil mendadak membunyikan klakson secara sembarangan.</w:t>
      </w:r>
      <w:r w:rsidRPr="00584C0D">
        <w:rPr>
          <w:rFonts w:ascii="Times New Roman" w:hAnsi="Times New Roman" w:cs="Times New Roman"/>
          <w:lang w:val="id-ID"/>
        </w:rPr>
        <w:t xml:space="preserve"> </w:t>
      </w:r>
      <w:r w:rsidRPr="00584C0D">
        <w:rPr>
          <w:rFonts w:ascii="Times New Roman" w:hAnsi="Times New Roman" w:cs="Times New Roman"/>
        </w:rPr>
        <w:t>Oleh karena itu daerah tersebut sangat perlu diperhatikan untuk mengurangi tingkat kebisingan yang terjadi. Sedangkan jika dibandingkan dengan Peraturan Mentri Kesehatan No. 718 Tahun 1987 tentang kebisingan, lokasi pengukuran ini seharusnya masuk zona D, antara lain perkantoran, pertokoan, perdagangan, pasar, dengan kebisingan sekitar 60-70 dBA.</w:t>
      </w:r>
    </w:p>
    <w:p w:rsidR="00584C0D" w:rsidRPr="00584C0D" w:rsidRDefault="00584C0D" w:rsidP="006E789F">
      <w:pPr>
        <w:pStyle w:val="ListParagraph"/>
        <w:widowControl w:val="0"/>
        <w:numPr>
          <w:ilvl w:val="2"/>
          <w:numId w:val="5"/>
        </w:numPr>
        <w:spacing w:line="360" w:lineRule="auto"/>
        <w:ind w:left="567" w:hanging="567"/>
        <w:rPr>
          <w:rFonts w:ascii="Times New Roman" w:hAnsi="Times New Roman" w:cs="Times New Roman"/>
          <w:b/>
        </w:rPr>
      </w:pPr>
      <w:r w:rsidRPr="00584C0D">
        <w:rPr>
          <w:rFonts w:ascii="Times New Roman" w:hAnsi="Times New Roman" w:cs="Times New Roman"/>
          <w:b/>
        </w:rPr>
        <w:t>Lokasi Penelitian Pada Hari Jumat</w:t>
      </w:r>
      <w:r w:rsidRPr="00584C0D">
        <w:rPr>
          <w:rFonts w:ascii="Times New Roman" w:hAnsi="Times New Roman" w:cs="Times New Roman"/>
          <w:b/>
          <w:lang w:val="id-ID"/>
        </w:rPr>
        <w:t xml:space="preserve"> </w:t>
      </w:r>
    </w:p>
    <w:p w:rsidR="00584C0D" w:rsidRPr="00584C0D" w:rsidRDefault="00584C0D" w:rsidP="00584C0D">
      <w:pPr>
        <w:pStyle w:val="ListParagraph"/>
        <w:spacing w:line="360" w:lineRule="auto"/>
        <w:ind w:left="0" w:firstLine="425"/>
        <w:rPr>
          <w:rFonts w:ascii="Times New Roman" w:hAnsi="Times New Roman" w:cs="Times New Roman"/>
          <w:bCs/>
          <w:color w:val="000000"/>
        </w:rPr>
      </w:pPr>
      <w:r w:rsidRPr="00584C0D">
        <w:rPr>
          <w:rFonts w:ascii="Times New Roman" w:hAnsi="Times New Roman" w:cs="Times New Roman"/>
        </w:rPr>
        <w:t xml:space="preserve">Dari hasil perhitungan, didapatkan tingkat kebisingan pada masing-masing rentang waktu. Tingkat kebisingan pada masing-masing rentang waktu dapat dilihat pada tabel </w:t>
      </w:r>
      <w:r w:rsidR="006E789F">
        <w:rPr>
          <w:rFonts w:ascii="Times New Roman" w:hAnsi="Times New Roman" w:cs="Times New Roman"/>
        </w:rPr>
        <w:t xml:space="preserve">dibawah ini </w:t>
      </w:r>
      <w:r w:rsidRPr="00584C0D">
        <w:rPr>
          <w:rFonts w:ascii="Times New Roman" w:hAnsi="Times New Roman" w:cs="Times New Roman"/>
        </w:rPr>
        <w:t xml:space="preserve">dengan </w:t>
      </w:r>
      <w:r w:rsidRPr="00584C0D">
        <w:rPr>
          <w:rFonts w:ascii="Times New Roman" w:hAnsi="Times New Roman" w:cs="Times New Roman"/>
          <w:bCs/>
          <w:color w:val="000000"/>
        </w:rPr>
        <w:t xml:space="preserve">Leq setiap 5 detik selama 10 menit </w:t>
      </w:r>
      <w:proofErr w:type="gramStart"/>
      <w:r w:rsidRPr="00584C0D">
        <w:rPr>
          <w:rFonts w:ascii="Times New Roman" w:hAnsi="Times New Roman" w:cs="Times New Roman"/>
          <w:bCs/>
          <w:color w:val="000000"/>
        </w:rPr>
        <w:t xml:space="preserve">( </w:t>
      </w:r>
      <w:r w:rsidRPr="00584C0D">
        <w:rPr>
          <w:rFonts w:ascii="Times New Roman" w:hAnsi="Times New Roman" w:cs="Times New Roman"/>
          <w:bCs/>
          <w:i/>
          <w:iCs/>
          <w:color w:val="000000"/>
        </w:rPr>
        <w:t>L</w:t>
      </w:r>
      <w:r w:rsidRPr="00584C0D">
        <w:rPr>
          <w:rFonts w:ascii="Times New Roman" w:hAnsi="Times New Roman" w:cs="Times New Roman"/>
          <w:bCs/>
          <w:i/>
          <w:iCs/>
          <w:color w:val="000000"/>
          <w:lang w:val="id-ID"/>
        </w:rPr>
        <w:t>p</w:t>
      </w:r>
      <w:proofErr w:type="gramEnd"/>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pagi</w:t>
      </w:r>
      <w:r w:rsidRPr="00584C0D">
        <w:rPr>
          <w:rFonts w:ascii="Times New Roman" w:hAnsi="Times New Roman" w:cs="Times New Roman"/>
          <w:bCs/>
          <w:i/>
          <w:iCs/>
          <w:color w:val="000000"/>
        </w:rPr>
        <w:t xml:space="preserve"> hari</w:t>
      </w:r>
      <w:r w:rsidRPr="00584C0D">
        <w:rPr>
          <w:rFonts w:ascii="Times New Roman" w:hAnsi="Times New Roman" w:cs="Times New Roman"/>
          <w:bCs/>
          <w:i/>
          <w:iCs/>
          <w:color w:val="000000"/>
          <w:lang w:val="id-ID"/>
        </w:rPr>
        <w:t>, Ls pada siang hari</w:t>
      </w:r>
      <w:r w:rsidRPr="00584C0D">
        <w:rPr>
          <w:rFonts w:ascii="Times New Roman" w:hAnsi="Times New Roman" w:cs="Times New Roman"/>
          <w:bCs/>
          <w:i/>
          <w:iCs/>
          <w:color w:val="000000"/>
        </w:rPr>
        <w:t>dan L</w:t>
      </w:r>
      <w:r w:rsidRPr="00584C0D">
        <w:rPr>
          <w:rFonts w:ascii="Times New Roman" w:hAnsi="Times New Roman" w:cs="Times New Roman"/>
          <w:bCs/>
          <w:i/>
          <w:iCs/>
          <w:color w:val="000000"/>
          <w:lang w:val="id-ID"/>
        </w:rPr>
        <w:t>r</w:t>
      </w:r>
      <w:r w:rsidRPr="00584C0D">
        <w:rPr>
          <w:rFonts w:ascii="Times New Roman" w:hAnsi="Times New Roman" w:cs="Times New Roman"/>
          <w:bCs/>
          <w:i/>
          <w:iCs/>
          <w:color w:val="000000"/>
        </w:rPr>
        <w:t xml:space="preserve"> pada </w:t>
      </w:r>
      <w:r w:rsidRPr="00584C0D">
        <w:rPr>
          <w:rFonts w:ascii="Times New Roman" w:hAnsi="Times New Roman" w:cs="Times New Roman"/>
          <w:bCs/>
          <w:i/>
          <w:iCs/>
          <w:color w:val="000000"/>
          <w:lang w:val="id-ID"/>
        </w:rPr>
        <w:t>sore</w:t>
      </w:r>
      <w:r w:rsidRPr="00584C0D">
        <w:rPr>
          <w:rFonts w:ascii="Times New Roman" w:hAnsi="Times New Roman" w:cs="Times New Roman"/>
          <w:bCs/>
          <w:i/>
          <w:iCs/>
          <w:color w:val="000000"/>
        </w:rPr>
        <w:t xml:space="preserve"> hari</w:t>
      </w:r>
      <w:r w:rsidRPr="00584C0D">
        <w:rPr>
          <w:rFonts w:ascii="Times New Roman" w:hAnsi="Times New Roman" w:cs="Times New Roman"/>
          <w:bCs/>
          <w:color w:val="000000"/>
        </w:rPr>
        <w:t>).</w:t>
      </w:r>
    </w:p>
    <w:tbl>
      <w:tblPr>
        <w:tblStyle w:val="TableGrid"/>
        <w:tblW w:w="0" w:type="auto"/>
        <w:jc w:val="center"/>
        <w:tblInd w:w="0" w:type="dxa"/>
        <w:tblLook w:val="04A0" w:firstRow="1" w:lastRow="0" w:firstColumn="1" w:lastColumn="0" w:noHBand="0" w:noVBand="1"/>
      </w:tblPr>
      <w:tblGrid>
        <w:gridCol w:w="1596"/>
        <w:gridCol w:w="1291"/>
        <w:gridCol w:w="1596"/>
        <w:gridCol w:w="1371"/>
        <w:gridCol w:w="1596"/>
        <w:gridCol w:w="1267"/>
      </w:tblGrid>
      <w:tr w:rsidR="006E789F" w:rsidRPr="003E46D2" w:rsidTr="002C7847">
        <w:trPr>
          <w:jc w:val="center"/>
        </w:trPr>
        <w:tc>
          <w:tcPr>
            <w:tcW w:w="2887" w:type="dxa"/>
            <w:gridSpan w:val="2"/>
            <w:shd w:val="clear" w:color="auto" w:fill="FBD4B4" w:themeFill="accent6" w:themeFillTint="66"/>
            <w:vAlign w:val="center"/>
          </w:tcPr>
          <w:p w:rsidR="006E789F" w:rsidRPr="003E46D2" w:rsidRDefault="006E789F" w:rsidP="00B46C43">
            <w:pPr>
              <w:pStyle w:val="ListParagraph"/>
              <w:spacing w:line="240" w:lineRule="auto"/>
              <w:ind w:left="0" w:firstLine="0"/>
              <w:jc w:val="center"/>
              <w:rPr>
                <w:bCs/>
                <w:color w:val="000000"/>
                <w:sz w:val="18"/>
                <w:szCs w:val="18"/>
              </w:rPr>
            </w:pPr>
            <w:r>
              <w:rPr>
                <w:bCs/>
                <w:color w:val="000000"/>
                <w:sz w:val="18"/>
                <w:szCs w:val="18"/>
              </w:rPr>
              <w:t>Pagi</w:t>
            </w:r>
          </w:p>
        </w:tc>
        <w:tc>
          <w:tcPr>
            <w:tcW w:w="2967" w:type="dxa"/>
            <w:gridSpan w:val="2"/>
            <w:shd w:val="clear" w:color="auto" w:fill="FBD4B4" w:themeFill="accent6" w:themeFillTint="66"/>
            <w:vAlign w:val="center"/>
          </w:tcPr>
          <w:p w:rsidR="006E789F" w:rsidRPr="003E46D2" w:rsidRDefault="006E789F" w:rsidP="00B46C43">
            <w:pPr>
              <w:pStyle w:val="ListParagraph"/>
              <w:spacing w:line="240" w:lineRule="auto"/>
              <w:ind w:left="0" w:firstLine="0"/>
              <w:jc w:val="center"/>
              <w:rPr>
                <w:bCs/>
                <w:color w:val="000000"/>
                <w:sz w:val="18"/>
                <w:szCs w:val="18"/>
              </w:rPr>
            </w:pPr>
            <w:r>
              <w:rPr>
                <w:bCs/>
                <w:color w:val="000000"/>
                <w:sz w:val="18"/>
                <w:szCs w:val="18"/>
              </w:rPr>
              <w:t>Siang</w:t>
            </w:r>
          </w:p>
        </w:tc>
        <w:tc>
          <w:tcPr>
            <w:tcW w:w="2863" w:type="dxa"/>
            <w:gridSpan w:val="2"/>
            <w:shd w:val="clear" w:color="auto" w:fill="FBD4B4" w:themeFill="accent6" w:themeFillTint="66"/>
            <w:vAlign w:val="center"/>
          </w:tcPr>
          <w:p w:rsidR="006E789F" w:rsidRDefault="006E789F" w:rsidP="00B46C43">
            <w:pPr>
              <w:pStyle w:val="ListParagraph"/>
              <w:spacing w:line="240" w:lineRule="auto"/>
              <w:ind w:left="0" w:firstLine="0"/>
              <w:jc w:val="center"/>
              <w:rPr>
                <w:bCs/>
                <w:color w:val="000000"/>
                <w:sz w:val="18"/>
                <w:szCs w:val="18"/>
              </w:rPr>
            </w:pPr>
          </w:p>
          <w:p w:rsidR="006E789F" w:rsidRDefault="006E789F" w:rsidP="00B46C43">
            <w:pPr>
              <w:pStyle w:val="ListParagraph"/>
              <w:spacing w:line="240" w:lineRule="auto"/>
              <w:ind w:left="0" w:firstLine="0"/>
              <w:jc w:val="center"/>
              <w:rPr>
                <w:bCs/>
                <w:color w:val="000000"/>
                <w:sz w:val="18"/>
                <w:szCs w:val="18"/>
              </w:rPr>
            </w:pPr>
            <w:r>
              <w:rPr>
                <w:bCs/>
                <w:color w:val="000000"/>
                <w:sz w:val="18"/>
                <w:szCs w:val="18"/>
              </w:rPr>
              <w:t>Sore</w:t>
            </w:r>
          </w:p>
        </w:tc>
      </w:tr>
      <w:tr w:rsidR="006E789F" w:rsidRPr="003E46D2" w:rsidTr="00B46C43">
        <w:trPr>
          <w:jc w:val="center"/>
        </w:trPr>
        <w:tc>
          <w:tcPr>
            <w:tcW w:w="1596" w:type="dxa"/>
            <w:vAlign w:val="center"/>
          </w:tcPr>
          <w:p w:rsidR="006E789F" w:rsidRPr="00FA7D52" w:rsidRDefault="006E789F" w:rsidP="00B46C43">
            <w:pPr>
              <w:jc w:val="center"/>
            </w:pPr>
            <w:r w:rsidRPr="00FA7D52">
              <w:t>Waktu</w:t>
            </w:r>
          </w:p>
        </w:tc>
        <w:tc>
          <w:tcPr>
            <w:tcW w:w="1291" w:type="dxa"/>
            <w:vAlign w:val="center"/>
          </w:tcPr>
          <w:p w:rsidR="006E789F" w:rsidRPr="00FA7D52" w:rsidRDefault="006E789F" w:rsidP="00B46C43">
            <w:pPr>
              <w:jc w:val="center"/>
            </w:pPr>
            <w:r w:rsidRPr="00FA7D52">
              <w:t>dBA</w:t>
            </w:r>
          </w:p>
        </w:tc>
        <w:tc>
          <w:tcPr>
            <w:tcW w:w="1596" w:type="dxa"/>
            <w:vAlign w:val="center"/>
          </w:tcPr>
          <w:p w:rsidR="006E789F" w:rsidRPr="00573A0B" w:rsidRDefault="006E789F" w:rsidP="00B46C43">
            <w:pPr>
              <w:jc w:val="center"/>
            </w:pPr>
            <w:r w:rsidRPr="00573A0B">
              <w:t>Waktu</w:t>
            </w:r>
          </w:p>
        </w:tc>
        <w:tc>
          <w:tcPr>
            <w:tcW w:w="1371" w:type="dxa"/>
            <w:vAlign w:val="center"/>
          </w:tcPr>
          <w:p w:rsidR="006E789F" w:rsidRPr="00573A0B" w:rsidRDefault="006E789F" w:rsidP="00B46C43">
            <w:pPr>
              <w:jc w:val="center"/>
            </w:pPr>
            <w:r w:rsidRPr="00573A0B">
              <w:t>dBA</w:t>
            </w:r>
          </w:p>
        </w:tc>
        <w:tc>
          <w:tcPr>
            <w:tcW w:w="1596" w:type="dxa"/>
            <w:vAlign w:val="center"/>
          </w:tcPr>
          <w:p w:rsidR="006E789F" w:rsidRPr="00C7793B" w:rsidRDefault="006E789F" w:rsidP="00B46C43">
            <w:pPr>
              <w:jc w:val="center"/>
            </w:pPr>
            <w:r w:rsidRPr="00C7793B">
              <w:t>Waktu</w:t>
            </w:r>
          </w:p>
        </w:tc>
        <w:tc>
          <w:tcPr>
            <w:tcW w:w="1267" w:type="dxa"/>
            <w:vAlign w:val="center"/>
          </w:tcPr>
          <w:p w:rsidR="006E789F" w:rsidRPr="00C7793B" w:rsidRDefault="006E789F" w:rsidP="00B46C43">
            <w:pPr>
              <w:jc w:val="center"/>
            </w:pPr>
            <w:r w:rsidRPr="00C7793B">
              <w:t>dBA</w:t>
            </w:r>
          </w:p>
        </w:tc>
      </w:tr>
      <w:tr w:rsidR="006E789F" w:rsidRPr="003E46D2" w:rsidTr="00B46C43">
        <w:trPr>
          <w:jc w:val="center"/>
        </w:trPr>
        <w:tc>
          <w:tcPr>
            <w:tcW w:w="1596" w:type="dxa"/>
            <w:vAlign w:val="center"/>
          </w:tcPr>
          <w:p w:rsidR="006E789F" w:rsidRPr="00FA7D52" w:rsidRDefault="006E789F" w:rsidP="00B46C43">
            <w:pPr>
              <w:jc w:val="center"/>
            </w:pPr>
            <w:r w:rsidRPr="00FA7D52">
              <w:t>07.00 - 07.10</w:t>
            </w:r>
          </w:p>
        </w:tc>
        <w:tc>
          <w:tcPr>
            <w:tcW w:w="1291" w:type="dxa"/>
            <w:vAlign w:val="center"/>
          </w:tcPr>
          <w:p w:rsidR="006E789F" w:rsidRPr="00584C0D" w:rsidRDefault="006E789F" w:rsidP="00B46C43">
            <w:pPr>
              <w:jc w:val="center"/>
              <w:rPr>
                <w:color w:val="000000"/>
              </w:rPr>
            </w:pPr>
            <w:r w:rsidRPr="00584C0D">
              <w:rPr>
                <w:color w:val="000000"/>
              </w:rPr>
              <w:t>70,19</w:t>
            </w:r>
          </w:p>
        </w:tc>
        <w:tc>
          <w:tcPr>
            <w:tcW w:w="1596" w:type="dxa"/>
            <w:vAlign w:val="center"/>
          </w:tcPr>
          <w:p w:rsidR="006E789F" w:rsidRPr="00573A0B" w:rsidRDefault="006E789F" w:rsidP="00B46C43">
            <w:pPr>
              <w:jc w:val="center"/>
            </w:pPr>
            <w:r w:rsidRPr="00573A0B">
              <w:t>13.00 – 13.10</w:t>
            </w:r>
          </w:p>
        </w:tc>
        <w:tc>
          <w:tcPr>
            <w:tcW w:w="1371" w:type="dxa"/>
            <w:vAlign w:val="center"/>
          </w:tcPr>
          <w:p w:rsidR="006E789F" w:rsidRPr="00584C0D" w:rsidRDefault="006E789F" w:rsidP="00B46C43">
            <w:pPr>
              <w:jc w:val="center"/>
              <w:rPr>
                <w:color w:val="000000"/>
              </w:rPr>
            </w:pPr>
            <w:r w:rsidRPr="00584C0D">
              <w:rPr>
                <w:color w:val="000000"/>
              </w:rPr>
              <w:t>64,40</w:t>
            </w:r>
          </w:p>
        </w:tc>
        <w:tc>
          <w:tcPr>
            <w:tcW w:w="1596" w:type="dxa"/>
            <w:vAlign w:val="center"/>
          </w:tcPr>
          <w:p w:rsidR="006E789F" w:rsidRPr="00C7793B" w:rsidRDefault="006E789F" w:rsidP="00B46C43">
            <w:pPr>
              <w:jc w:val="center"/>
            </w:pPr>
            <w:r w:rsidRPr="00C7793B">
              <w:t>17.00 – 17.10</w:t>
            </w:r>
          </w:p>
        </w:tc>
        <w:tc>
          <w:tcPr>
            <w:tcW w:w="1267" w:type="dxa"/>
            <w:vAlign w:val="center"/>
          </w:tcPr>
          <w:p w:rsidR="006E789F" w:rsidRPr="00584C0D" w:rsidRDefault="006E789F" w:rsidP="00B46C43">
            <w:pPr>
              <w:jc w:val="center"/>
              <w:rPr>
                <w:color w:val="000000"/>
              </w:rPr>
            </w:pPr>
            <w:r w:rsidRPr="00584C0D">
              <w:rPr>
                <w:color w:val="000000"/>
              </w:rPr>
              <w:t>69,16</w:t>
            </w:r>
          </w:p>
        </w:tc>
      </w:tr>
      <w:tr w:rsidR="006E789F" w:rsidRPr="003E46D2" w:rsidTr="00B46C43">
        <w:trPr>
          <w:jc w:val="center"/>
        </w:trPr>
        <w:tc>
          <w:tcPr>
            <w:tcW w:w="1596" w:type="dxa"/>
            <w:vAlign w:val="center"/>
          </w:tcPr>
          <w:p w:rsidR="006E789F" w:rsidRPr="00FA7D52" w:rsidRDefault="006E789F" w:rsidP="00B46C43">
            <w:pPr>
              <w:jc w:val="center"/>
            </w:pPr>
            <w:r w:rsidRPr="00FA7D52">
              <w:t>07.10 - 07.20</w:t>
            </w:r>
          </w:p>
        </w:tc>
        <w:tc>
          <w:tcPr>
            <w:tcW w:w="1291" w:type="dxa"/>
            <w:vAlign w:val="center"/>
          </w:tcPr>
          <w:p w:rsidR="006E789F" w:rsidRPr="00584C0D" w:rsidRDefault="006E789F" w:rsidP="00B46C43">
            <w:pPr>
              <w:jc w:val="center"/>
              <w:rPr>
                <w:color w:val="000000"/>
              </w:rPr>
            </w:pPr>
            <w:r w:rsidRPr="00584C0D">
              <w:rPr>
                <w:color w:val="000000"/>
              </w:rPr>
              <w:t>66,19</w:t>
            </w:r>
          </w:p>
        </w:tc>
        <w:tc>
          <w:tcPr>
            <w:tcW w:w="1596" w:type="dxa"/>
            <w:vAlign w:val="center"/>
          </w:tcPr>
          <w:p w:rsidR="006E789F" w:rsidRPr="00573A0B" w:rsidRDefault="006E789F" w:rsidP="00B46C43">
            <w:pPr>
              <w:jc w:val="center"/>
            </w:pPr>
            <w:r w:rsidRPr="00573A0B">
              <w:t>13.10 – 13.20</w:t>
            </w:r>
          </w:p>
        </w:tc>
        <w:tc>
          <w:tcPr>
            <w:tcW w:w="1371" w:type="dxa"/>
            <w:vAlign w:val="center"/>
          </w:tcPr>
          <w:p w:rsidR="006E789F" w:rsidRPr="00584C0D" w:rsidRDefault="006E789F" w:rsidP="00B46C43">
            <w:pPr>
              <w:jc w:val="center"/>
              <w:rPr>
                <w:color w:val="000000"/>
              </w:rPr>
            </w:pPr>
            <w:r w:rsidRPr="00584C0D">
              <w:rPr>
                <w:color w:val="000000"/>
              </w:rPr>
              <w:t>65,05</w:t>
            </w:r>
          </w:p>
        </w:tc>
        <w:tc>
          <w:tcPr>
            <w:tcW w:w="1596" w:type="dxa"/>
            <w:vAlign w:val="center"/>
          </w:tcPr>
          <w:p w:rsidR="006E789F" w:rsidRPr="00C7793B" w:rsidRDefault="006E789F" w:rsidP="00B46C43">
            <w:pPr>
              <w:jc w:val="center"/>
            </w:pPr>
            <w:r w:rsidRPr="00C7793B">
              <w:t>17.10 – 17.20</w:t>
            </w:r>
          </w:p>
        </w:tc>
        <w:tc>
          <w:tcPr>
            <w:tcW w:w="1267" w:type="dxa"/>
            <w:vAlign w:val="center"/>
          </w:tcPr>
          <w:p w:rsidR="006E789F" w:rsidRPr="00584C0D" w:rsidRDefault="006E789F" w:rsidP="00B46C43">
            <w:pPr>
              <w:jc w:val="center"/>
              <w:rPr>
                <w:color w:val="000000"/>
              </w:rPr>
            </w:pPr>
            <w:r w:rsidRPr="00584C0D">
              <w:rPr>
                <w:color w:val="000000"/>
              </w:rPr>
              <w:t>73,66</w:t>
            </w:r>
          </w:p>
        </w:tc>
      </w:tr>
      <w:tr w:rsidR="006E789F" w:rsidRPr="003E46D2" w:rsidTr="00B46C43">
        <w:trPr>
          <w:jc w:val="center"/>
        </w:trPr>
        <w:tc>
          <w:tcPr>
            <w:tcW w:w="1596" w:type="dxa"/>
            <w:vAlign w:val="center"/>
          </w:tcPr>
          <w:p w:rsidR="006E789F" w:rsidRPr="00FA7D52" w:rsidRDefault="006E789F" w:rsidP="00B46C43">
            <w:pPr>
              <w:jc w:val="center"/>
            </w:pPr>
            <w:r w:rsidRPr="00FA7D52">
              <w:t>07.20 - 07.30</w:t>
            </w:r>
          </w:p>
        </w:tc>
        <w:tc>
          <w:tcPr>
            <w:tcW w:w="1291" w:type="dxa"/>
            <w:vAlign w:val="center"/>
          </w:tcPr>
          <w:p w:rsidR="006E789F" w:rsidRPr="00584C0D" w:rsidRDefault="006E789F" w:rsidP="00B46C43">
            <w:pPr>
              <w:jc w:val="center"/>
              <w:rPr>
                <w:color w:val="000000"/>
              </w:rPr>
            </w:pPr>
            <w:r w:rsidRPr="00584C0D">
              <w:rPr>
                <w:color w:val="000000"/>
              </w:rPr>
              <w:t>68,08</w:t>
            </w:r>
          </w:p>
        </w:tc>
        <w:tc>
          <w:tcPr>
            <w:tcW w:w="1596" w:type="dxa"/>
            <w:vAlign w:val="center"/>
          </w:tcPr>
          <w:p w:rsidR="006E789F" w:rsidRPr="00573A0B" w:rsidRDefault="006E789F" w:rsidP="00B46C43">
            <w:pPr>
              <w:jc w:val="center"/>
            </w:pPr>
            <w:r w:rsidRPr="00573A0B">
              <w:t>13.20 – 13.30</w:t>
            </w:r>
          </w:p>
        </w:tc>
        <w:tc>
          <w:tcPr>
            <w:tcW w:w="1371" w:type="dxa"/>
            <w:vAlign w:val="center"/>
          </w:tcPr>
          <w:p w:rsidR="006E789F" w:rsidRPr="00584C0D" w:rsidRDefault="006E789F" w:rsidP="00B46C43">
            <w:pPr>
              <w:jc w:val="center"/>
              <w:rPr>
                <w:color w:val="000000"/>
              </w:rPr>
            </w:pPr>
            <w:r w:rsidRPr="00584C0D">
              <w:rPr>
                <w:color w:val="000000"/>
              </w:rPr>
              <w:t>66,79</w:t>
            </w:r>
          </w:p>
        </w:tc>
        <w:tc>
          <w:tcPr>
            <w:tcW w:w="1596" w:type="dxa"/>
            <w:vAlign w:val="center"/>
          </w:tcPr>
          <w:p w:rsidR="006E789F" w:rsidRPr="00C7793B" w:rsidRDefault="006E789F" w:rsidP="00B46C43">
            <w:pPr>
              <w:jc w:val="center"/>
            </w:pPr>
            <w:r w:rsidRPr="00C7793B">
              <w:t>17.20 – 17.30</w:t>
            </w:r>
          </w:p>
        </w:tc>
        <w:tc>
          <w:tcPr>
            <w:tcW w:w="1267" w:type="dxa"/>
            <w:vAlign w:val="center"/>
          </w:tcPr>
          <w:p w:rsidR="006E789F" w:rsidRPr="00584C0D" w:rsidRDefault="006E789F" w:rsidP="00B46C43">
            <w:pPr>
              <w:jc w:val="center"/>
              <w:rPr>
                <w:color w:val="000000"/>
              </w:rPr>
            </w:pPr>
            <w:r w:rsidRPr="00584C0D">
              <w:rPr>
                <w:color w:val="000000"/>
              </w:rPr>
              <w:t>71,42</w:t>
            </w:r>
          </w:p>
        </w:tc>
      </w:tr>
      <w:tr w:rsidR="006E789F" w:rsidRPr="003E46D2" w:rsidTr="00B46C43">
        <w:trPr>
          <w:jc w:val="center"/>
        </w:trPr>
        <w:tc>
          <w:tcPr>
            <w:tcW w:w="1596" w:type="dxa"/>
            <w:vAlign w:val="center"/>
          </w:tcPr>
          <w:p w:rsidR="006E789F" w:rsidRPr="00FA7D52" w:rsidRDefault="006E789F" w:rsidP="00B46C43">
            <w:pPr>
              <w:jc w:val="center"/>
            </w:pPr>
            <w:r w:rsidRPr="00FA7D52">
              <w:t>07.30 - 07.40</w:t>
            </w:r>
          </w:p>
        </w:tc>
        <w:tc>
          <w:tcPr>
            <w:tcW w:w="1291" w:type="dxa"/>
            <w:vAlign w:val="center"/>
          </w:tcPr>
          <w:p w:rsidR="006E789F" w:rsidRPr="00584C0D" w:rsidRDefault="006E789F" w:rsidP="00B46C43">
            <w:pPr>
              <w:jc w:val="center"/>
              <w:rPr>
                <w:color w:val="000000"/>
              </w:rPr>
            </w:pPr>
            <w:r w:rsidRPr="00584C0D">
              <w:rPr>
                <w:color w:val="000000"/>
              </w:rPr>
              <w:t>68,48</w:t>
            </w:r>
          </w:p>
        </w:tc>
        <w:tc>
          <w:tcPr>
            <w:tcW w:w="1596" w:type="dxa"/>
            <w:vAlign w:val="center"/>
          </w:tcPr>
          <w:p w:rsidR="006E789F" w:rsidRPr="00573A0B" w:rsidRDefault="006E789F" w:rsidP="00B46C43">
            <w:pPr>
              <w:jc w:val="center"/>
            </w:pPr>
            <w:r w:rsidRPr="00573A0B">
              <w:t>13.30 – 13.40</w:t>
            </w:r>
          </w:p>
        </w:tc>
        <w:tc>
          <w:tcPr>
            <w:tcW w:w="1371" w:type="dxa"/>
            <w:vAlign w:val="center"/>
          </w:tcPr>
          <w:p w:rsidR="006E789F" w:rsidRPr="00584C0D" w:rsidRDefault="006E789F" w:rsidP="00B46C43">
            <w:pPr>
              <w:jc w:val="center"/>
              <w:rPr>
                <w:color w:val="000000"/>
              </w:rPr>
            </w:pPr>
            <w:r w:rsidRPr="00584C0D">
              <w:rPr>
                <w:color w:val="000000"/>
              </w:rPr>
              <w:t>71,00</w:t>
            </w:r>
          </w:p>
        </w:tc>
        <w:tc>
          <w:tcPr>
            <w:tcW w:w="1596" w:type="dxa"/>
            <w:vAlign w:val="center"/>
          </w:tcPr>
          <w:p w:rsidR="006E789F" w:rsidRPr="00C7793B" w:rsidRDefault="006E789F" w:rsidP="00B46C43">
            <w:pPr>
              <w:jc w:val="center"/>
            </w:pPr>
            <w:r w:rsidRPr="00C7793B">
              <w:t>17.30 – 17.40</w:t>
            </w:r>
          </w:p>
        </w:tc>
        <w:tc>
          <w:tcPr>
            <w:tcW w:w="1267" w:type="dxa"/>
            <w:vAlign w:val="center"/>
          </w:tcPr>
          <w:p w:rsidR="006E789F" w:rsidRPr="00584C0D" w:rsidRDefault="006E789F" w:rsidP="00B46C43">
            <w:pPr>
              <w:jc w:val="center"/>
              <w:rPr>
                <w:color w:val="000000"/>
              </w:rPr>
            </w:pPr>
            <w:r w:rsidRPr="00584C0D">
              <w:rPr>
                <w:color w:val="000000"/>
              </w:rPr>
              <w:t>71,07</w:t>
            </w:r>
          </w:p>
        </w:tc>
      </w:tr>
      <w:tr w:rsidR="006E789F" w:rsidRPr="003E46D2" w:rsidTr="00B46C43">
        <w:trPr>
          <w:jc w:val="center"/>
        </w:trPr>
        <w:tc>
          <w:tcPr>
            <w:tcW w:w="1596" w:type="dxa"/>
            <w:vAlign w:val="center"/>
          </w:tcPr>
          <w:p w:rsidR="006E789F" w:rsidRPr="00FA7D52" w:rsidRDefault="006E789F" w:rsidP="00B46C43">
            <w:pPr>
              <w:jc w:val="center"/>
            </w:pPr>
            <w:r w:rsidRPr="00FA7D52">
              <w:t>07.40 - 07.50</w:t>
            </w:r>
          </w:p>
        </w:tc>
        <w:tc>
          <w:tcPr>
            <w:tcW w:w="1291" w:type="dxa"/>
            <w:vAlign w:val="center"/>
          </w:tcPr>
          <w:p w:rsidR="006E789F" w:rsidRPr="00584C0D" w:rsidRDefault="006E789F" w:rsidP="00B46C43">
            <w:pPr>
              <w:jc w:val="center"/>
              <w:rPr>
                <w:color w:val="000000"/>
              </w:rPr>
            </w:pPr>
            <w:r w:rsidRPr="00584C0D">
              <w:rPr>
                <w:color w:val="000000"/>
              </w:rPr>
              <w:t>64,61</w:t>
            </w:r>
          </w:p>
        </w:tc>
        <w:tc>
          <w:tcPr>
            <w:tcW w:w="1596" w:type="dxa"/>
            <w:vAlign w:val="center"/>
          </w:tcPr>
          <w:p w:rsidR="006E789F" w:rsidRPr="00573A0B" w:rsidRDefault="006E789F" w:rsidP="00B46C43">
            <w:pPr>
              <w:jc w:val="center"/>
            </w:pPr>
            <w:r w:rsidRPr="00573A0B">
              <w:t>13.40 – 13.50</w:t>
            </w:r>
          </w:p>
        </w:tc>
        <w:tc>
          <w:tcPr>
            <w:tcW w:w="1371" w:type="dxa"/>
            <w:vAlign w:val="center"/>
          </w:tcPr>
          <w:p w:rsidR="006E789F" w:rsidRPr="00584C0D" w:rsidRDefault="006E789F" w:rsidP="00B46C43">
            <w:pPr>
              <w:jc w:val="center"/>
              <w:rPr>
                <w:color w:val="000000"/>
              </w:rPr>
            </w:pPr>
            <w:r w:rsidRPr="00584C0D">
              <w:rPr>
                <w:color w:val="000000"/>
              </w:rPr>
              <w:t>68,84</w:t>
            </w:r>
          </w:p>
        </w:tc>
        <w:tc>
          <w:tcPr>
            <w:tcW w:w="1596" w:type="dxa"/>
            <w:vAlign w:val="center"/>
          </w:tcPr>
          <w:p w:rsidR="006E789F" w:rsidRPr="00C7793B" w:rsidRDefault="006E789F" w:rsidP="00B46C43">
            <w:pPr>
              <w:jc w:val="center"/>
            </w:pPr>
            <w:r w:rsidRPr="00C7793B">
              <w:t>17.40 – 17.50</w:t>
            </w:r>
          </w:p>
        </w:tc>
        <w:tc>
          <w:tcPr>
            <w:tcW w:w="1267" w:type="dxa"/>
            <w:vAlign w:val="center"/>
          </w:tcPr>
          <w:p w:rsidR="006E789F" w:rsidRPr="00584C0D" w:rsidRDefault="006E789F" w:rsidP="00B46C43">
            <w:pPr>
              <w:jc w:val="center"/>
              <w:rPr>
                <w:color w:val="000000"/>
              </w:rPr>
            </w:pPr>
            <w:r w:rsidRPr="00584C0D">
              <w:rPr>
                <w:color w:val="000000"/>
              </w:rPr>
              <w:t>65,50</w:t>
            </w:r>
          </w:p>
        </w:tc>
      </w:tr>
      <w:tr w:rsidR="006E789F" w:rsidRPr="003E46D2" w:rsidTr="00B46C43">
        <w:trPr>
          <w:jc w:val="center"/>
        </w:trPr>
        <w:tc>
          <w:tcPr>
            <w:tcW w:w="1596" w:type="dxa"/>
            <w:vAlign w:val="center"/>
          </w:tcPr>
          <w:p w:rsidR="006E789F" w:rsidRPr="00630E6A" w:rsidRDefault="006E789F" w:rsidP="00B46C43">
            <w:pPr>
              <w:jc w:val="center"/>
            </w:pPr>
            <w:r w:rsidRPr="00630E6A">
              <w:t>07.50 - 08.00</w:t>
            </w:r>
          </w:p>
        </w:tc>
        <w:tc>
          <w:tcPr>
            <w:tcW w:w="1291" w:type="dxa"/>
            <w:vAlign w:val="center"/>
          </w:tcPr>
          <w:p w:rsidR="006E789F" w:rsidRPr="00584C0D" w:rsidRDefault="006E789F" w:rsidP="00B46C43">
            <w:pPr>
              <w:jc w:val="center"/>
              <w:rPr>
                <w:color w:val="000000"/>
              </w:rPr>
            </w:pPr>
            <w:r w:rsidRPr="00584C0D">
              <w:rPr>
                <w:color w:val="000000"/>
              </w:rPr>
              <w:t>67,67</w:t>
            </w:r>
          </w:p>
        </w:tc>
        <w:tc>
          <w:tcPr>
            <w:tcW w:w="1596" w:type="dxa"/>
            <w:vAlign w:val="center"/>
          </w:tcPr>
          <w:p w:rsidR="006E789F" w:rsidRPr="00573A0B" w:rsidRDefault="006E789F" w:rsidP="00B46C43">
            <w:pPr>
              <w:jc w:val="center"/>
            </w:pPr>
            <w:r w:rsidRPr="00573A0B">
              <w:t>13.50 – 14.00</w:t>
            </w:r>
          </w:p>
        </w:tc>
        <w:tc>
          <w:tcPr>
            <w:tcW w:w="1371" w:type="dxa"/>
            <w:vAlign w:val="center"/>
          </w:tcPr>
          <w:p w:rsidR="006E789F" w:rsidRPr="00584C0D" w:rsidRDefault="006E789F" w:rsidP="00B46C43">
            <w:pPr>
              <w:jc w:val="center"/>
              <w:rPr>
                <w:color w:val="000000"/>
              </w:rPr>
            </w:pPr>
            <w:r w:rsidRPr="00584C0D">
              <w:rPr>
                <w:color w:val="000000"/>
              </w:rPr>
              <w:t>65,24</w:t>
            </w:r>
          </w:p>
        </w:tc>
        <w:tc>
          <w:tcPr>
            <w:tcW w:w="1596" w:type="dxa"/>
            <w:vAlign w:val="center"/>
          </w:tcPr>
          <w:p w:rsidR="006E789F" w:rsidRPr="00C7793B" w:rsidRDefault="006E789F" w:rsidP="00B46C43">
            <w:pPr>
              <w:jc w:val="center"/>
            </w:pPr>
            <w:r w:rsidRPr="00C7793B">
              <w:t>17.50 – 18.00</w:t>
            </w:r>
          </w:p>
        </w:tc>
        <w:tc>
          <w:tcPr>
            <w:tcW w:w="1267" w:type="dxa"/>
            <w:vAlign w:val="center"/>
          </w:tcPr>
          <w:p w:rsidR="006E789F" w:rsidRPr="00584C0D" w:rsidRDefault="006E789F" w:rsidP="00B46C43">
            <w:pPr>
              <w:jc w:val="center"/>
              <w:rPr>
                <w:color w:val="000000"/>
              </w:rPr>
            </w:pPr>
            <w:r w:rsidRPr="00584C0D">
              <w:rPr>
                <w:color w:val="000000"/>
              </w:rPr>
              <w:t>66,82</w:t>
            </w:r>
          </w:p>
        </w:tc>
      </w:tr>
    </w:tbl>
    <w:p w:rsidR="006E789F" w:rsidRPr="006E789F" w:rsidRDefault="006E789F" w:rsidP="00584C0D">
      <w:pPr>
        <w:pStyle w:val="ListParagraph"/>
        <w:spacing w:line="360" w:lineRule="auto"/>
        <w:ind w:left="0" w:firstLine="425"/>
        <w:rPr>
          <w:rFonts w:ascii="Times New Roman" w:hAnsi="Times New Roman" w:cs="Times New Roman"/>
          <w:sz w:val="6"/>
          <w:szCs w:val="16"/>
        </w:rPr>
      </w:pPr>
    </w:p>
    <w:p w:rsidR="00584C0D" w:rsidRPr="00584C0D" w:rsidRDefault="00584C0D" w:rsidP="00584C0D">
      <w:pPr>
        <w:pStyle w:val="ListParagraph"/>
        <w:spacing w:line="360" w:lineRule="auto"/>
        <w:ind w:left="0" w:firstLine="425"/>
        <w:rPr>
          <w:rFonts w:ascii="Times New Roman" w:hAnsi="Times New Roman" w:cs="Times New Roman"/>
        </w:rPr>
      </w:pPr>
      <w:r w:rsidRPr="00584C0D">
        <w:rPr>
          <w:rFonts w:ascii="Times New Roman" w:hAnsi="Times New Roman" w:cs="Times New Roman"/>
          <w:lang w:val="id-ID"/>
        </w:rPr>
        <w:t>S</w:t>
      </w:r>
      <w:r w:rsidRPr="00584C0D">
        <w:rPr>
          <w:rFonts w:ascii="Times New Roman" w:hAnsi="Times New Roman" w:cs="Times New Roman"/>
        </w:rPr>
        <w:t xml:space="preserve">etelah perhitungan diatas maka dapat diperoleh hasil pengukuran tinggkat kebisingan </w:t>
      </w:r>
      <w:r w:rsidRPr="00584C0D">
        <w:rPr>
          <w:rFonts w:ascii="Times New Roman" w:hAnsi="Times New Roman" w:cs="Times New Roman"/>
          <w:lang w:val="id-ID"/>
        </w:rPr>
        <w:t>pagi</w:t>
      </w:r>
      <w:r w:rsidRPr="00584C0D">
        <w:rPr>
          <w:rFonts w:ascii="Times New Roman" w:hAnsi="Times New Roman" w:cs="Times New Roman"/>
        </w:rPr>
        <w:t xml:space="preserve"> hari</w:t>
      </w:r>
      <w:r w:rsidRPr="00584C0D">
        <w:rPr>
          <w:rFonts w:ascii="Times New Roman" w:hAnsi="Times New Roman" w:cs="Times New Roman"/>
          <w:lang w:val="id-ID"/>
        </w:rPr>
        <w:t>, siang hari</w:t>
      </w:r>
      <w:r w:rsidRPr="00584C0D">
        <w:rPr>
          <w:rFonts w:ascii="Times New Roman" w:hAnsi="Times New Roman" w:cs="Times New Roman"/>
        </w:rPr>
        <w:t xml:space="preserve"> dan </w:t>
      </w:r>
      <w:r w:rsidRPr="00584C0D">
        <w:rPr>
          <w:rFonts w:ascii="Times New Roman" w:hAnsi="Times New Roman" w:cs="Times New Roman"/>
          <w:lang w:val="id-ID"/>
        </w:rPr>
        <w:t>sore</w:t>
      </w:r>
      <w:r w:rsidRPr="00584C0D">
        <w:rPr>
          <w:rFonts w:ascii="Times New Roman" w:hAnsi="Times New Roman" w:cs="Times New Roman"/>
        </w:rPr>
        <w:t xml:space="preserve"> hari dengan perhitungan sebagai berikut :</w:t>
      </w:r>
    </w:p>
    <w:p w:rsidR="00584C0D" w:rsidRPr="00584C0D" w:rsidRDefault="00584C0D" w:rsidP="00981888">
      <w:pPr>
        <w:pStyle w:val="ListParagraph"/>
        <w:widowControl w:val="0"/>
        <w:numPr>
          <w:ilvl w:val="0"/>
          <w:numId w:val="13"/>
        </w:numPr>
        <w:spacing w:after="0" w:line="360" w:lineRule="auto"/>
        <w:ind w:left="426"/>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pagi</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07</w:t>
      </w:r>
      <w:r w:rsidRPr="00584C0D">
        <w:rPr>
          <w:rFonts w:ascii="Times New Roman" w:hAnsi="Times New Roman" w:cs="Times New Roman"/>
        </w:rPr>
        <w:t>.</w:t>
      </w:r>
      <w:r w:rsidRPr="00584C0D">
        <w:rPr>
          <w:rFonts w:ascii="Times New Roman" w:hAnsi="Times New Roman" w:cs="Times New Roman"/>
          <w:lang w:val="id-ID"/>
        </w:rPr>
        <w:t>0</w:t>
      </w:r>
      <w:r w:rsidRPr="00584C0D">
        <w:rPr>
          <w:rFonts w:ascii="Times New Roman" w:hAnsi="Times New Roman" w:cs="Times New Roman"/>
        </w:rPr>
        <w:t>0-</w:t>
      </w:r>
      <w:r w:rsidRPr="00584C0D">
        <w:rPr>
          <w:rFonts w:ascii="Times New Roman" w:hAnsi="Times New Roman" w:cs="Times New Roman"/>
          <w:lang w:val="id-ID"/>
        </w:rPr>
        <w:t>08</w:t>
      </w:r>
      <w:r w:rsidRPr="00584C0D">
        <w:rPr>
          <w:rFonts w:ascii="Times New Roman" w:hAnsi="Times New Roman" w:cs="Times New Roman"/>
        </w:rPr>
        <w:t>.</w:t>
      </w:r>
      <w:r w:rsidRPr="00584C0D">
        <w:rPr>
          <w:rFonts w:ascii="Times New Roman" w:hAnsi="Times New Roman" w:cs="Times New Roman"/>
          <w:lang w:val="id-ID"/>
        </w:rPr>
        <w:t>0</w:t>
      </w:r>
      <w:r w:rsidRPr="00584C0D">
        <w:rPr>
          <w:rFonts w:ascii="Times New Roman" w:hAnsi="Times New Roman" w:cs="Times New Roman"/>
        </w:rPr>
        <w:t>0 adalah sebagai berikut :</w:t>
      </w:r>
    </w:p>
    <w:p w:rsidR="00584C0D" w:rsidRPr="00584C0D" w:rsidRDefault="00031AD4" w:rsidP="006E789F">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0,1xLa</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0,1xLf</m:t>
                  </m:r>
                </m:sup>
              </m:sSup>
            </m:e>
          </m:d>
          <m:r>
            <w:rPr>
              <w:rFonts w:ascii="Cambria Math" w:hAnsi="Cambria Math" w:cs="Times New Roman"/>
              <w:color w:val="000000"/>
            </w:rPr>
            <m:t>dBA</m:t>
          </m:r>
        </m:oMath>
      </m:oMathPara>
    </w:p>
    <w:p w:rsidR="00584C0D" w:rsidRPr="00584C0D" w:rsidRDefault="00584C0D" w:rsidP="006E789F">
      <w:pPr>
        <w:pStyle w:val="ListParagraph"/>
        <w:spacing w:line="240" w:lineRule="auto"/>
        <w:ind w:left="709"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70,19</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66,19</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68,08</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66,48</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64,61</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67,67</m:t>
                          </m:r>
                        </m:e>
                      </m:d>
                    </m:sup>
                  </m:sSup>
                </m:e>
              </m:eqArr>
            </m:e>
          </m:d>
          <m:r>
            <w:rPr>
              <w:rFonts w:ascii="Cambria Math" w:hAnsi="Cambria Math" w:cs="Times New Roman"/>
              <w:color w:val="000000"/>
            </w:rPr>
            <m:t>dBA</m:t>
          </m:r>
        </m:oMath>
      </m:oMathPara>
    </w:p>
    <w:p w:rsidR="00584C0D" w:rsidRPr="00584C0D" w:rsidRDefault="00584C0D" w:rsidP="006E789F">
      <w:pPr>
        <w:pStyle w:val="ListParagraph"/>
        <w:spacing w:line="360" w:lineRule="auto"/>
        <w:ind w:left="709"/>
        <w:rPr>
          <w:rFonts w:ascii="Times New Roman" w:hAnsi="Times New Roman" w:cs="Times New Roman"/>
          <w:color w:val="000000"/>
        </w:rPr>
      </w:pPr>
      <m:oMathPara>
        <m:oMathParaPr>
          <m:jc m:val="left"/>
        </m:oMathParaPr>
        <m:oMath>
          <m:r>
            <w:rPr>
              <w:rFonts w:ascii="Cambria Math" w:hAnsi="Cambria Math" w:cs="Times New Roman"/>
              <w:color w:val="000000"/>
            </w:rPr>
            <m:t>=67,56 dBA</m:t>
          </m:r>
        </m:oMath>
      </m:oMathPara>
    </w:p>
    <w:p w:rsidR="00584C0D" w:rsidRPr="00584C0D" w:rsidRDefault="00584C0D" w:rsidP="00981888">
      <w:pPr>
        <w:pStyle w:val="ListParagraph"/>
        <w:widowControl w:val="0"/>
        <w:numPr>
          <w:ilvl w:val="0"/>
          <w:numId w:val="13"/>
        </w:numPr>
        <w:spacing w:after="0" w:line="360" w:lineRule="auto"/>
        <w:ind w:left="426" w:hanging="425"/>
        <w:rPr>
          <w:rFonts w:ascii="Times New Roman" w:hAnsi="Times New Roman" w:cs="Times New Roman"/>
        </w:rPr>
      </w:pPr>
      <w:r w:rsidRPr="00584C0D">
        <w:rPr>
          <w:rFonts w:ascii="Times New Roman" w:hAnsi="Times New Roman" w:cs="Times New Roman"/>
        </w:rPr>
        <w:lastRenderedPageBreak/>
        <w:t xml:space="preserve">Perhitungan untuk </w:t>
      </w:r>
      <w:r w:rsidRPr="00584C0D">
        <w:rPr>
          <w:rFonts w:ascii="Times New Roman" w:hAnsi="Times New Roman" w:cs="Times New Roman"/>
          <w:lang w:val="id-ID"/>
        </w:rPr>
        <w:t>siang</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13</w:t>
      </w:r>
      <w:r w:rsidRPr="00584C0D">
        <w:rPr>
          <w:rFonts w:ascii="Times New Roman" w:hAnsi="Times New Roman" w:cs="Times New Roman"/>
        </w:rPr>
        <w:t>.00-</w:t>
      </w:r>
      <w:r w:rsidRPr="00584C0D">
        <w:rPr>
          <w:rFonts w:ascii="Times New Roman" w:hAnsi="Times New Roman" w:cs="Times New Roman"/>
          <w:lang w:val="id-ID"/>
        </w:rPr>
        <w:t>14</w:t>
      </w:r>
      <w:r w:rsidRPr="00584C0D">
        <w:rPr>
          <w:rFonts w:ascii="Times New Roman" w:hAnsi="Times New Roman" w:cs="Times New Roman"/>
        </w:rPr>
        <w:t xml:space="preserve">.00 adalah sebagai berikut : </w:t>
      </w:r>
    </w:p>
    <w:p w:rsidR="00584C0D" w:rsidRPr="00584C0D" w:rsidRDefault="00031AD4" w:rsidP="006E789F">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0,1xLg</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0,1xLl</m:t>
                  </m:r>
                </m:sup>
              </m:sSup>
            </m:e>
          </m:d>
          <m:r>
            <w:rPr>
              <w:rFonts w:ascii="Cambria Math" w:hAnsi="Cambria Math" w:cs="Times New Roman"/>
              <w:color w:val="000000"/>
            </w:rPr>
            <m:t>dBA</m:t>
          </m:r>
        </m:oMath>
      </m:oMathPara>
    </w:p>
    <w:p w:rsidR="00584C0D" w:rsidRPr="00584C0D" w:rsidRDefault="00584C0D" w:rsidP="006E789F">
      <w:pPr>
        <w:pStyle w:val="ListParagraph"/>
        <w:spacing w:line="240" w:lineRule="auto"/>
        <w:ind w:left="709"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64,40</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65,05</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66,79</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71,00</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68,84</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65,24</m:t>
                          </m:r>
                        </m:e>
                      </m:d>
                    </m:sup>
                  </m:sSup>
                </m:e>
              </m:eqArr>
            </m:e>
          </m:d>
          <m:r>
            <w:rPr>
              <w:rFonts w:ascii="Cambria Math" w:hAnsi="Cambria Math" w:cs="Times New Roman"/>
              <w:color w:val="000000"/>
            </w:rPr>
            <m:t>dBA</m:t>
          </m:r>
        </m:oMath>
      </m:oMathPara>
    </w:p>
    <w:p w:rsidR="00584C0D" w:rsidRPr="00584C0D" w:rsidRDefault="00584C0D" w:rsidP="006E789F">
      <w:pPr>
        <w:pStyle w:val="ListParagraph"/>
        <w:spacing w:line="360" w:lineRule="auto"/>
        <w:ind w:left="709"/>
        <w:rPr>
          <w:rFonts w:ascii="Times New Roman" w:hAnsi="Times New Roman" w:cs="Times New Roman"/>
          <w:color w:val="000000"/>
        </w:rPr>
      </w:pPr>
      <m:oMathPara>
        <m:oMathParaPr>
          <m:jc m:val="left"/>
        </m:oMathParaPr>
        <m:oMath>
          <m:r>
            <w:rPr>
              <w:rFonts w:ascii="Cambria Math" w:hAnsi="Cambria Math" w:cs="Times New Roman"/>
              <w:color w:val="000000"/>
            </w:rPr>
            <m:t>=67,57 dBA</m:t>
          </m:r>
        </m:oMath>
      </m:oMathPara>
    </w:p>
    <w:p w:rsidR="00584C0D" w:rsidRPr="00584C0D" w:rsidRDefault="00584C0D" w:rsidP="006E789F">
      <w:pPr>
        <w:pStyle w:val="ListParagraph"/>
        <w:widowControl w:val="0"/>
        <w:numPr>
          <w:ilvl w:val="0"/>
          <w:numId w:val="13"/>
        </w:numPr>
        <w:spacing w:after="0" w:line="360" w:lineRule="auto"/>
        <w:ind w:left="426" w:hanging="426"/>
        <w:rPr>
          <w:rFonts w:ascii="Times New Roman" w:hAnsi="Times New Roman" w:cs="Times New Roman"/>
        </w:rPr>
      </w:pPr>
      <w:r w:rsidRPr="00584C0D">
        <w:rPr>
          <w:rFonts w:ascii="Times New Roman" w:hAnsi="Times New Roman" w:cs="Times New Roman"/>
        </w:rPr>
        <w:t xml:space="preserve">Perhitungan untuk </w:t>
      </w:r>
      <w:r w:rsidRPr="00584C0D">
        <w:rPr>
          <w:rFonts w:ascii="Times New Roman" w:hAnsi="Times New Roman" w:cs="Times New Roman"/>
          <w:lang w:val="id-ID"/>
        </w:rPr>
        <w:t>sore</w:t>
      </w:r>
      <w:r w:rsidRPr="00584C0D">
        <w:rPr>
          <w:rFonts w:ascii="Times New Roman" w:hAnsi="Times New Roman" w:cs="Times New Roman"/>
        </w:rPr>
        <w:t xml:space="preserve"> hari dengan rentang waktu pukul </w:t>
      </w:r>
      <w:r w:rsidRPr="00584C0D">
        <w:rPr>
          <w:rFonts w:ascii="Times New Roman" w:hAnsi="Times New Roman" w:cs="Times New Roman"/>
          <w:lang w:val="id-ID"/>
        </w:rPr>
        <w:t>17</w:t>
      </w:r>
      <w:r w:rsidRPr="00584C0D">
        <w:rPr>
          <w:rFonts w:ascii="Times New Roman" w:hAnsi="Times New Roman" w:cs="Times New Roman"/>
        </w:rPr>
        <w:t>.00-</w:t>
      </w:r>
      <w:r w:rsidRPr="00584C0D">
        <w:rPr>
          <w:rFonts w:ascii="Times New Roman" w:hAnsi="Times New Roman" w:cs="Times New Roman"/>
          <w:lang w:val="id-ID"/>
        </w:rPr>
        <w:t>18</w:t>
      </w:r>
      <w:r w:rsidRPr="00584C0D">
        <w:rPr>
          <w:rFonts w:ascii="Times New Roman" w:hAnsi="Times New Roman" w:cs="Times New Roman"/>
        </w:rPr>
        <w:t xml:space="preserve">.00 adalah sebagai berikut : </w:t>
      </w:r>
    </w:p>
    <w:p w:rsidR="00584C0D" w:rsidRPr="00584C0D" w:rsidRDefault="00031AD4" w:rsidP="006E789F">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0,1xLm</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0,1xLr</m:t>
                  </m:r>
                </m:sup>
              </m:sSup>
            </m:e>
          </m:d>
          <m:r>
            <w:rPr>
              <w:rFonts w:ascii="Cambria Math" w:hAnsi="Cambria Math" w:cs="Times New Roman"/>
              <w:color w:val="000000"/>
            </w:rPr>
            <m:t>dBA</m:t>
          </m:r>
        </m:oMath>
      </m:oMathPara>
    </w:p>
    <w:p w:rsidR="00584C0D" w:rsidRPr="00584C0D" w:rsidRDefault="00584C0D" w:rsidP="006E789F">
      <w:pPr>
        <w:pStyle w:val="ListParagraph"/>
        <w:spacing w:line="240" w:lineRule="auto"/>
        <w:ind w:left="709" w:right="-624"/>
        <w:rPr>
          <w:rFonts w:ascii="Times New Roman" w:hAnsi="Times New Roman" w:cs="Times New Roman"/>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69,16</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73,66</m:t>
                          </m:r>
                        </m:e>
                      </m:d>
                    </m:sup>
                  </m:sSup>
                  <m:r>
                    <w:rPr>
                      <w:rFonts w:ascii="Cambria Math" w:hAnsi="Cambria Math" w:cs="Times New Roman"/>
                      <w:color w:val="000000"/>
                    </w:rPr>
                    <m:t>+</m:t>
                  </m:r>
                </m:e>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71,42</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71,07</m:t>
                          </m:r>
                        </m:e>
                      </m:d>
                    </m:sup>
                  </m:sSup>
                  <m:ctrlPr>
                    <w:rPr>
                      <w:rFonts w:ascii="Cambria Math" w:eastAsia="Cambria Math" w:hAnsi="Cambria Math" w:cs="Times New Roman"/>
                      <w:i/>
                      <w:color w:val="000000"/>
                    </w:rPr>
                  </m:ctrlPr>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65,50</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66,82</m:t>
                          </m:r>
                        </m:e>
                      </m:d>
                    </m:sup>
                  </m:sSup>
                </m:e>
              </m:eqArr>
            </m:e>
          </m:d>
          <m:r>
            <w:rPr>
              <w:rFonts w:ascii="Cambria Math" w:hAnsi="Cambria Math" w:cs="Times New Roman"/>
              <w:color w:val="000000"/>
            </w:rPr>
            <m:t>dBA</m:t>
          </m:r>
        </m:oMath>
      </m:oMathPara>
    </w:p>
    <w:p w:rsidR="00584C0D" w:rsidRPr="00584C0D" w:rsidRDefault="00584C0D" w:rsidP="006E789F">
      <w:pPr>
        <w:pStyle w:val="ListParagraph"/>
        <w:spacing w:line="360" w:lineRule="auto"/>
        <w:ind w:left="709"/>
        <w:rPr>
          <w:rFonts w:ascii="Times New Roman" w:hAnsi="Times New Roman" w:cs="Times New Roman"/>
          <w:color w:val="000000"/>
          <w:lang w:val="id-ID"/>
        </w:rPr>
      </w:pPr>
      <m:oMathPara>
        <m:oMathParaPr>
          <m:jc m:val="left"/>
        </m:oMathParaPr>
        <m:oMath>
          <m:r>
            <w:rPr>
              <w:rFonts w:ascii="Cambria Math" w:hAnsi="Cambria Math" w:cs="Times New Roman"/>
              <w:color w:val="000000"/>
            </w:rPr>
            <m:t>=70,45 dBA</m:t>
          </m:r>
        </m:oMath>
      </m:oMathPara>
    </w:p>
    <w:p w:rsidR="00584C0D" w:rsidRPr="00584C0D" w:rsidRDefault="00584C0D" w:rsidP="006E789F">
      <w:pPr>
        <w:pStyle w:val="ListParagraph"/>
        <w:widowControl w:val="0"/>
        <w:numPr>
          <w:ilvl w:val="0"/>
          <w:numId w:val="13"/>
        </w:numPr>
        <w:spacing w:after="0" w:line="360" w:lineRule="auto"/>
        <w:ind w:left="426" w:hanging="426"/>
        <w:rPr>
          <w:rFonts w:ascii="Times New Roman" w:hAnsi="Times New Roman" w:cs="Times New Roman"/>
        </w:rPr>
      </w:pPr>
      <w:r w:rsidRPr="00584C0D">
        <w:rPr>
          <w:rFonts w:ascii="Times New Roman" w:hAnsi="Times New Roman" w:cs="Times New Roman"/>
        </w:rPr>
        <w:t xml:space="preserve">Perhitungan </w:t>
      </w:r>
      <w:r w:rsidRPr="00584C0D">
        <w:rPr>
          <w:rFonts w:ascii="Times New Roman" w:hAnsi="Times New Roman" w:cs="Times New Roman"/>
          <w:lang w:val="id-ID"/>
        </w:rPr>
        <w:t>untuk menentukan nilai kebisingan dalam 1 hari</w:t>
      </w:r>
      <w:r w:rsidRPr="00584C0D">
        <w:rPr>
          <w:rFonts w:ascii="Times New Roman" w:hAnsi="Times New Roman" w:cs="Times New Roman"/>
        </w:rPr>
        <w:t xml:space="preserve"> yaitu menentukan</w:t>
      </w:r>
      <w:r w:rsidRPr="00584C0D">
        <w:rPr>
          <w:rFonts w:ascii="Times New Roman" w:hAnsi="Times New Roman" w:cs="Times New Roman"/>
          <w:lang w:val="id-ID"/>
        </w:rPr>
        <w:t xml:space="preserve"> </w:t>
      </w:r>
      <w:r w:rsidRPr="00584C0D">
        <w:rPr>
          <w:rFonts w:ascii="Times New Roman" w:hAnsi="Times New Roman" w:cs="Times New Roman"/>
        </w:rPr>
        <w:t>kebisingan lingkungan secara total (</w:t>
      </w:r>
      <w:r w:rsidRPr="00584C0D">
        <w:rPr>
          <w:rFonts w:ascii="Times New Roman" w:hAnsi="Times New Roman" w:cs="Times New Roman"/>
          <w:lang w:val="id-ID"/>
        </w:rPr>
        <w:t>3</w:t>
      </w:r>
      <w:r w:rsidRPr="00584C0D">
        <w:rPr>
          <w:rFonts w:ascii="Times New Roman" w:hAnsi="Times New Roman" w:cs="Times New Roman"/>
        </w:rPr>
        <w:t xml:space="preserve"> jam) adalah sebagai berikut :</w:t>
      </w:r>
    </w:p>
    <w:p w:rsidR="00584C0D" w:rsidRPr="00584C0D" w:rsidRDefault="00031AD4" w:rsidP="006E789F">
      <w:pPr>
        <w:pStyle w:val="ListParagraph"/>
        <w:spacing w:line="240" w:lineRule="auto"/>
        <w:ind w:left="426"/>
        <w:rPr>
          <w:rFonts w:ascii="Times New Roman" w:hAnsi="Times New Roman" w:cs="Times New Roman"/>
        </w:rPr>
      </w:pPr>
      <m:oMathPara>
        <m:oMathParaPr>
          <m:jc m:val="left"/>
        </m:oMathParaPr>
        <m:oMath>
          <m:sSub>
            <m:sSubPr>
              <m:ctrlPr>
                <w:rPr>
                  <w:rFonts w:ascii="Cambria Math" w:hAnsi="Cambria Math" w:cs="Times New Roman"/>
                  <w:bCs/>
                  <w:i/>
                  <w:iCs/>
                  <w:color w:val="000000"/>
                </w:rPr>
              </m:ctrlPr>
            </m:sSubPr>
            <m:e>
              <m:r>
                <w:rPr>
                  <w:rFonts w:ascii="Cambria Math" w:hAnsi="Cambria Math" w:cs="Times New Roman"/>
                  <w:color w:val="000000"/>
                </w:rPr>
                <m:t>L</m:t>
              </m:r>
            </m:e>
            <m:sub>
              <m:r>
                <w:rPr>
                  <w:rFonts w:ascii="Cambria Math" w:hAnsi="Cambria Math" w:cs="Times New Roman"/>
                  <w:color w:val="000000"/>
                </w:rPr>
                <m:t>psr</m:t>
              </m:r>
            </m:sub>
          </m:sSub>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0,1xLp</m:t>
                      </m:r>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ls</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lr</m:t>
                          </m:r>
                        </m:e>
                      </m:d>
                    </m:sup>
                  </m:sSup>
                </m:e>
              </m:eqArr>
            </m:e>
          </m:d>
          <m:r>
            <w:rPr>
              <w:rFonts w:ascii="Cambria Math" w:hAnsi="Cambria Math" w:cs="Times New Roman"/>
              <w:color w:val="000000"/>
            </w:rPr>
            <m:t>dBA</m:t>
          </m:r>
        </m:oMath>
      </m:oMathPara>
    </w:p>
    <w:p w:rsidR="00584C0D" w:rsidRPr="00584C0D" w:rsidRDefault="00584C0D" w:rsidP="006E789F">
      <w:pPr>
        <w:spacing w:line="240" w:lineRule="auto"/>
        <w:ind w:left="426" w:right="-624"/>
        <w:jc w:val="both"/>
        <w:rPr>
          <w:rFonts w:ascii="Times New Roman" w:hAnsi="Times New Roman" w:cs="Times New Roman"/>
          <w:color w:val="000000"/>
        </w:rPr>
      </w:pPr>
      <m:oMathPara>
        <m:oMathParaPr>
          <m:jc m:val="left"/>
        </m:oMathParaPr>
        <m:oMath>
          <m:r>
            <w:rPr>
              <w:rFonts w:ascii="Cambria Math" w:hAnsi="Cambria Math" w:cs="Times New Roman"/>
              <w:color w:val="000000"/>
            </w:rPr>
            <m:t xml:space="preserve">=10 log </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3</m:t>
              </m:r>
            </m:den>
          </m:f>
          <m:d>
            <m:dPr>
              <m:ctrlPr>
                <w:rPr>
                  <w:rFonts w:ascii="Cambria Math" w:hAnsi="Cambria Math" w:cs="Times New Roman"/>
                  <w:i/>
                  <w:color w:val="000000"/>
                </w:rPr>
              </m:ctrlPr>
            </m:dPr>
            <m:e>
              <m:eqArr>
                <m:eqArrPr>
                  <m:ctrlPr>
                    <w:rPr>
                      <w:rFonts w:ascii="Cambria Math" w:hAnsi="Cambria Math" w:cs="Times New Roman"/>
                      <w:i/>
                      <w:color w:val="000000"/>
                    </w:rPr>
                  </m:ctrlPr>
                </m:eqArrPr>
                <m:e>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67,56</m:t>
                          </m:r>
                        </m:e>
                      </m:d>
                    </m:sup>
                  </m:sSup>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m:t>
                      </m:r>
                      <m:d>
                        <m:dPr>
                          <m:ctrlPr>
                            <w:rPr>
                              <w:rFonts w:ascii="Cambria Math" w:hAnsi="Cambria Math" w:cs="Times New Roman"/>
                              <w:i/>
                              <w:color w:val="000000"/>
                            </w:rPr>
                          </m:ctrlPr>
                        </m:dPr>
                        <m:e>
                          <m:r>
                            <w:rPr>
                              <w:rFonts w:ascii="Cambria Math" w:hAnsi="Cambria Math" w:cs="Times New Roman"/>
                              <w:color w:val="000000"/>
                            </w:rPr>
                            <m:t>67,57</m:t>
                          </m:r>
                        </m:e>
                      </m:d>
                    </m:sup>
                  </m:sSup>
                </m:e>
                <m:e>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10</m:t>
                      </m:r>
                    </m:e>
                    <m:sup>
                      <m:r>
                        <w:rPr>
                          <w:rFonts w:ascii="Cambria Math" w:hAnsi="Cambria Math" w:cs="Times New Roman"/>
                          <w:color w:val="000000"/>
                        </w:rPr>
                        <m:t>0,1x(70,45)</m:t>
                      </m:r>
                    </m:sup>
                  </m:sSup>
                </m:e>
              </m:eqArr>
            </m:e>
          </m:d>
          <m:r>
            <w:rPr>
              <w:rFonts w:ascii="Cambria Math" w:hAnsi="Cambria Math" w:cs="Times New Roman"/>
              <w:color w:val="000000"/>
            </w:rPr>
            <m:t>dBA</m:t>
          </m:r>
        </m:oMath>
      </m:oMathPara>
    </w:p>
    <w:p w:rsidR="00584C0D" w:rsidRPr="00584C0D" w:rsidRDefault="00584C0D" w:rsidP="00B46C43">
      <w:pPr>
        <w:spacing w:after="0" w:line="360" w:lineRule="auto"/>
        <w:ind w:left="426" w:right="-624"/>
        <w:jc w:val="both"/>
        <w:rPr>
          <w:rFonts w:ascii="Times New Roman" w:hAnsi="Times New Roman" w:cs="Times New Roman"/>
          <w:color w:val="000000"/>
          <w:lang w:val="id-ID"/>
        </w:rPr>
      </w:pPr>
      <m:oMathPara>
        <m:oMathParaPr>
          <m:jc m:val="left"/>
        </m:oMathParaPr>
        <m:oMath>
          <m:r>
            <w:rPr>
              <w:rFonts w:ascii="Cambria Math" w:hAnsi="Cambria Math" w:cs="Times New Roman"/>
              <w:color w:val="000000"/>
            </w:rPr>
            <m:t>=68,75 dBA</m:t>
          </m:r>
        </m:oMath>
      </m:oMathPara>
    </w:p>
    <w:p w:rsidR="00584C0D" w:rsidRPr="00584C0D" w:rsidRDefault="00584C0D" w:rsidP="00B46C43">
      <w:pPr>
        <w:spacing w:after="0" w:line="360" w:lineRule="auto"/>
        <w:ind w:left="426" w:right="-57"/>
        <w:jc w:val="both"/>
        <w:rPr>
          <w:rFonts w:ascii="Times New Roman" w:hAnsi="Times New Roman" w:cs="Times New Roman"/>
          <w:lang w:val="id-ID"/>
        </w:rPr>
      </w:pPr>
      <w:r w:rsidRPr="00584C0D">
        <w:rPr>
          <w:rFonts w:ascii="Times New Roman" w:hAnsi="Times New Roman" w:cs="Times New Roman"/>
        </w:rPr>
        <w:t xml:space="preserve">Berdasarkan perhitungan diatas, diperoleh hasilnya yang disajikan pada tabel dibawah berikut </w:t>
      </w:r>
      <w:proofErr w:type="gramStart"/>
      <w:r w:rsidRPr="00584C0D">
        <w:rPr>
          <w:rFonts w:ascii="Times New Roman" w:hAnsi="Times New Roman" w:cs="Times New Roman"/>
        </w:rPr>
        <w:t>ini :</w:t>
      </w:r>
      <w:proofErr w:type="gramEnd"/>
    </w:p>
    <w:tbl>
      <w:tblPr>
        <w:tblStyle w:val="TableGrid"/>
        <w:tblW w:w="0" w:type="auto"/>
        <w:jc w:val="center"/>
        <w:tblInd w:w="0" w:type="dxa"/>
        <w:tblLook w:val="04A0" w:firstRow="1" w:lastRow="0" w:firstColumn="1" w:lastColumn="0" w:noHBand="0" w:noVBand="1"/>
      </w:tblPr>
      <w:tblGrid>
        <w:gridCol w:w="1283"/>
        <w:gridCol w:w="922"/>
        <w:gridCol w:w="504"/>
        <w:gridCol w:w="583"/>
        <w:gridCol w:w="1316"/>
        <w:gridCol w:w="922"/>
        <w:gridCol w:w="570"/>
        <w:gridCol w:w="583"/>
        <w:gridCol w:w="1098"/>
        <w:gridCol w:w="735"/>
        <w:gridCol w:w="488"/>
        <w:gridCol w:w="529"/>
      </w:tblGrid>
      <w:tr w:rsidR="00B46C43" w:rsidRPr="003E46D2" w:rsidTr="002C7847">
        <w:trPr>
          <w:jc w:val="center"/>
        </w:trPr>
        <w:tc>
          <w:tcPr>
            <w:tcW w:w="0" w:type="auto"/>
            <w:gridSpan w:val="4"/>
            <w:shd w:val="clear" w:color="auto" w:fill="FBD4B4" w:themeFill="accent6" w:themeFillTint="66"/>
            <w:vAlign w:val="center"/>
          </w:tcPr>
          <w:p w:rsidR="00B46C43" w:rsidRDefault="00B46C43" w:rsidP="00B46C43">
            <w:pPr>
              <w:pStyle w:val="ListParagraph"/>
              <w:spacing w:line="240" w:lineRule="auto"/>
              <w:ind w:left="0" w:firstLine="0"/>
              <w:jc w:val="center"/>
              <w:rPr>
                <w:bCs/>
                <w:color w:val="000000"/>
                <w:sz w:val="18"/>
                <w:szCs w:val="18"/>
              </w:rPr>
            </w:pPr>
            <w:r>
              <w:rPr>
                <w:bCs/>
                <w:color w:val="000000"/>
                <w:sz w:val="18"/>
                <w:szCs w:val="18"/>
              </w:rPr>
              <w:t>Pagi</w:t>
            </w:r>
          </w:p>
        </w:tc>
        <w:tc>
          <w:tcPr>
            <w:tcW w:w="3391" w:type="dxa"/>
            <w:gridSpan w:val="4"/>
            <w:shd w:val="clear" w:color="auto" w:fill="FBD4B4" w:themeFill="accent6" w:themeFillTint="66"/>
            <w:vAlign w:val="center"/>
          </w:tcPr>
          <w:p w:rsidR="00B46C43" w:rsidRDefault="00B46C43" w:rsidP="00B46C43">
            <w:pPr>
              <w:pStyle w:val="ListParagraph"/>
              <w:spacing w:line="240" w:lineRule="auto"/>
              <w:ind w:left="0" w:firstLine="0"/>
              <w:jc w:val="center"/>
              <w:rPr>
                <w:bCs/>
                <w:color w:val="000000"/>
                <w:sz w:val="18"/>
                <w:szCs w:val="18"/>
              </w:rPr>
            </w:pPr>
            <w:r>
              <w:rPr>
                <w:bCs/>
                <w:color w:val="000000"/>
                <w:sz w:val="18"/>
                <w:szCs w:val="18"/>
              </w:rPr>
              <w:t>Siang</w:t>
            </w:r>
          </w:p>
        </w:tc>
        <w:tc>
          <w:tcPr>
            <w:tcW w:w="2850" w:type="dxa"/>
            <w:gridSpan w:val="4"/>
            <w:shd w:val="clear" w:color="auto" w:fill="FBD4B4" w:themeFill="accent6" w:themeFillTint="66"/>
            <w:vAlign w:val="center"/>
          </w:tcPr>
          <w:p w:rsidR="00B46C43" w:rsidRDefault="00B46C43" w:rsidP="00B46C43">
            <w:pPr>
              <w:pStyle w:val="ListParagraph"/>
              <w:spacing w:line="240" w:lineRule="auto"/>
              <w:ind w:left="0" w:firstLine="0"/>
              <w:jc w:val="center"/>
              <w:rPr>
                <w:bCs/>
                <w:color w:val="000000"/>
                <w:sz w:val="18"/>
                <w:szCs w:val="18"/>
              </w:rPr>
            </w:pPr>
          </w:p>
          <w:p w:rsidR="00B46C43" w:rsidRDefault="00B46C43" w:rsidP="00B46C43">
            <w:pPr>
              <w:pStyle w:val="ListParagraph"/>
              <w:spacing w:line="240" w:lineRule="auto"/>
              <w:ind w:left="0" w:firstLine="0"/>
              <w:jc w:val="center"/>
              <w:rPr>
                <w:bCs/>
                <w:color w:val="000000"/>
                <w:sz w:val="18"/>
                <w:szCs w:val="18"/>
              </w:rPr>
            </w:pPr>
            <w:r>
              <w:rPr>
                <w:bCs/>
                <w:color w:val="000000"/>
                <w:sz w:val="18"/>
                <w:szCs w:val="18"/>
              </w:rPr>
              <w:t>Sore</w:t>
            </w:r>
          </w:p>
        </w:tc>
      </w:tr>
      <w:tr w:rsidR="00B46C43" w:rsidRPr="003E46D2" w:rsidTr="00341C0D">
        <w:trPr>
          <w:jc w:val="center"/>
        </w:trPr>
        <w:tc>
          <w:tcPr>
            <w:tcW w:w="0" w:type="auto"/>
            <w:vMerge w:val="restart"/>
            <w:vAlign w:val="center"/>
          </w:tcPr>
          <w:p w:rsidR="00B46C43" w:rsidRPr="00FA7D52" w:rsidRDefault="00B46C43" w:rsidP="00B46C43">
            <w:pPr>
              <w:jc w:val="center"/>
            </w:pPr>
            <w:r w:rsidRPr="00FA7D52">
              <w:t>Waktu</w:t>
            </w:r>
          </w:p>
        </w:tc>
        <w:tc>
          <w:tcPr>
            <w:tcW w:w="0" w:type="auto"/>
            <w:gridSpan w:val="3"/>
            <w:vAlign w:val="center"/>
          </w:tcPr>
          <w:p w:rsidR="00B46C43" w:rsidRPr="00573A0B" w:rsidRDefault="00B46C43" w:rsidP="00B46C43">
            <w:pPr>
              <w:jc w:val="center"/>
            </w:pPr>
            <w:r>
              <w:t>dBa</w:t>
            </w:r>
          </w:p>
        </w:tc>
        <w:tc>
          <w:tcPr>
            <w:tcW w:w="0" w:type="auto"/>
            <w:vMerge w:val="restart"/>
            <w:vAlign w:val="center"/>
          </w:tcPr>
          <w:p w:rsidR="00B46C43" w:rsidRPr="00573A0B" w:rsidRDefault="00B46C43" w:rsidP="00B46C43">
            <w:pPr>
              <w:jc w:val="center"/>
            </w:pPr>
            <w:r w:rsidRPr="00573A0B">
              <w:t>Waktu</w:t>
            </w:r>
          </w:p>
        </w:tc>
        <w:tc>
          <w:tcPr>
            <w:tcW w:w="2075" w:type="dxa"/>
            <w:gridSpan w:val="3"/>
            <w:vAlign w:val="center"/>
          </w:tcPr>
          <w:p w:rsidR="00B46C43" w:rsidRPr="00C7793B" w:rsidRDefault="00B46C43" w:rsidP="00B46C43">
            <w:pPr>
              <w:jc w:val="center"/>
            </w:pPr>
            <w:r>
              <w:t>dBa</w:t>
            </w:r>
          </w:p>
        </w:tc>
        <w:tc>
          <w:tcPr>
            <w:tcW w:w="0" w:type="auto"/>
            <w:vMerge w:val="restart"/>
            <w:vAlign w:val="center"/>
          </w:tcPr>
          <w:p w:rsidR="00B46C43" w:rsidRPr="00C7793B" w:rsidRDefault="00B46C43" w:rsidP="00B46C43">
            <w:pPr>
              <w:ind w:left="-172" w:right="-101"/>
              <w:jc w:val="center"/>
            </w:pPr>
            <w:r w:rsidRPr="00C7793B">
              <w:t>Waktu</w:t>
            </w:r>
          </w:p>
        </w:tc>
        <w:tc>
          <w:tcPr>
            <w:tcW w:w="1752" w:type="dxa"/>
            <w:gridSpan w:val="3"/>
            <w:vAlign w:val="center"/>
          </w:tcPr>
          <w:p w:rsidR="00B46C43" w:rsidRPr="00C7793B" w:rsidRDefault="00B46C43" w:rsidP="00B46C43">
            <w:pPr>
              <w:jc w:val="center"/>
            </w:pPr>
            <w:r>
              <w:t>dBa</w:t>
            </w:r>
          </w:p>
        </w:tc>
      </w:tr>
      <w:tr w:rsidR="00B46C43" w:rsidRPr="003E46D2" w:rsidTr="00341C0D">
        <w:trPr>
          <w:jc w:val="center"/>
        </w:trPr>
        <w:tc>
          <w:tcPr>
            <w:tcW w:w="0" w:type="auto"/>
            <w:vMerge/>
            <w:vAlign w:val="center"/>
          </w:tcPr>
          <w:p w:rsidR="00B46C43" w:rsidRPr="00FA7D52" w:rsidRDefault="00B46C43" w:rsidP="00B46C43">
            <w:pPr>
              <w:jc w:val="center"/>
            </w:pPr>
          </w:p>
        </w:tc>
        <w:tc>
          <w:tcPr>
            <w:tcW w:w="0" w:type="auto"/>
            <w:vAlign w:val="center"/>
          </w:tcPr>
          <w:p w:rsidR="00B46C43" w:rsidRPr="00FA7D52" w:rsidRDefault="00B46C43" w:rsidP="00B46C43">
            <w:pPr>
              <w:jc w:val="center"/>
            </w:pPr>
            <w:r>
              <w:t>10 menit</w:t>
            </w:r>
          </w:p>
        </w:tc>
        <w:tc>
          <w:tcPr>
            <w:tcW w:w="0" w:type="auto"/>
            <w:vAlign w:val="center"/>
          </w:tcPr>
          <w:p w:rsidR="00B46C43" w:rsidRPr="00573A0B" w:rsidRDefault="00B46C43" w:rsidP="00B46C43">
            <w:pPr>
              <w:ind w:left="-86" w:right="-76"/>
              <w:jc w:val="center"/>
            </w:pPr>
            <w:r>
              <w:t>1 jam</w:t>
            </w:r>
          </w:p>
        </w:tc>
        <w:tc>
          <w:tcPr>
            <w:tcW w:w="0" w:type="auto"/>
            <w:vAlign w:val="center"/>
          </w:tcPr>
          <w:p w:rsidR="00B46C43" w:rsidRPr="00573A0B" w:rsidRDefault="00B46C43" w:rsidP="00B46C43">
            <w:pPr>
              <w:jc w:val="center"/>
            </w:pPr>
            <w:r>
              <w:t>Lpsr</w:t>
            </w:r>
          </w:p>
        </w:tc>
        <w:tc>
          <w:tcPr>
            <w:tcW w:w="0" w:type="auto"/>
            <w:vMerge/>
            <w:vAlign w:val="center"/>
          </w:tcPr>
          <w:p w:rsidR="00B46C43" w:rsidRPr="00573A0B" w:rsidRDefault="00B46C43" w:rsidP="00B46C43">
            <w:pPr>
              <w:jc w:val="center"/>
            </w:pPr>
          </w:p>
        </w:tc>
        <w:tc>
          <w:tcPr>
            <w:tcW w:w="0" w:type="auto"/>
            <w:vAlign w:val="center"/>
          </w:tcPr>
          <w:p w:rsidR="00B46C43" w:rsidRPr="00FA7D52" w:rsidRDefault="00B46C43" w:rsidP="00B46C43">
            <w:pPr>
              <w:jc w:val="center"/>
            </w:pPr>
            <w:r>
              <w:t>10 menit</w:t>
            </w:r>
          </w:p>
        </w:tc>
        <w:tc>
          <w:tcPr>
            <w:tcW w:w="570" w:type="dxa"/>
            <w:vAlign w:val="center"/>
          </w:tcPr>
          <w:p w:rsidR="00B46C43" w:rsidRPr="00573A0B" w:rsidRDefault="00B46C43" w:rsidP="00B46C43">
            <w:pPr>
              <w:ind w:left="-167" w:right="-87"/>
              <w:jc w:val="center"/>
            </w:pPr>
            <w:r>
              <w:t>1 jam</w:t>
            </w:r>
          </w:p>
        </w:tc>
        <w:tc>
          <w:tcPr>
            <w:tcW w:w="0" w:type="auto"/>
            <w:vAlign w:val="center"/>
          </w:tcPr>
          <w:p w:rsidR="00B46C43" w:rsidRPr="00573A0B" w:rsidRDefault="00B46C43" w:rsidP="00B46C43">
            <w:pPr>
              <w:jc w:val="center"/>
            </w:pPr>
            <w:r>
              <w:t>Lpsr</w:t>
            </w:r>
          </w:p>
        </w:tc>
        <w:tc>
          <w:tcPr>
            <w:tcW w:w="0" w:type="auto"/>
            <w:vMerge/>
            <w:vAlign w:val="center"/>
          </w:tcPr>
          <w:p w:rsidR="00B46C43" w:rsidRPr="00C7793B" w:rsidRDefault="00B46C43" w:rsidP="00B46C43">
            <w:pPr>
              <w:jc w:val="center"/>
            </w:pPr>
          </w:p>
        </w:tc>
        <w:tc>
          <w:tcPr>
            <w:tcW w:w="0" w:type="auto"/>
            <w:vAlign w:val="center"/>
          </w:tcPr>
          <w:p w:rsidR="00B46C43" w:rsidRPr="00FA7D52" w:rsidRDefault="00B46C43" w:rsidP="00B46C43">
            <w:pPr>
              <w:ind w:left="-122" w:right="-65"/>
              <w:jc w:val="center"/>
            </w:pPr>
            <w:r>
              <w:t>10 menit</w:t>
            </w:r>
          </w:p>
        </w:tc>
        <w:tc>
          <w:tcPr>
            <w:tcW w:w="488" w:type="dxa"/>
            <w:vAlign w:val="center"/>
          </w:tcPr>
          <w:p w:rsidR="00B46C43" w:rsidRPr="00573A0B" w:rsidRDefault="00B46C43" w:rsidP="00B46C43">
            <w:pPr>
              <w:ind w:left="-151" w:right="-185"/>
              <w:jc w:val="center"/>
            </w:pPr>
            <w:r>
              <w:t>1 jam</w:t>
            </w:r>
          </w:p>
        </w:tc>
        <w:tc>
          <w:tcPr>
            <w:tcW w:w="0" w:type="auto"/>
            <w:vAlign w:val="center"/>
          </w:tcPr>
          <w:p w:rsidR="00B46C43" w:rsidRPr="00573A0B" w:rsidRDefault="00B46C43" w:rsidP="00B46C43">
            <w:pPr>
              <w:ind w:left="-173" w:right="-161"/>
              <w:jc w:val="center"/>
            </w:pPr>
            <w:r>
              <w:t>Lpsr</w:t>
            </w:r>
          </w:p>
        </w:tc>
      </w:tr>
      <w:tr w:rsidR="00B46C43" w:rsidRPr="003E46D2" w:rsidTr="00341C0D">
        <w:trPr>
          <w:jc w:val="center"/>
        </w:trPr>
        <w:tc>
          <w:tcPr>
            <w:tcW w:w="0" w:type="auto"/>
            <w:vAlign w:val="center"/>
          </w:tcPr>
          <w:p w:rsidR="00B46C43" w:rsidRPr="00FA7D52" w:rsidRDefault="00B46C43" w:rsidP="00B46C43">
            <w:pPr>
              <w:jc w:val="center"/>
            </w:pPr>
            <w:r w:rsidRPr="00FA7D52">
              <w:t>07.00 - 07.10</w:t>
            </w:r>
          </w:p>
        </w:tc>
        <w:tc>
          <w:tcPr>
            <w:tcW w:w="0" w:type="auto"/>
            <w:vAlign w:val="center"/>
          </w:tcPr>
          <w:p w:rsidR="00B46C43" w:rsidRPr="00584C0D" w:rsidRDefault="00B46C43" w:rsidP="00B46C43">
            <w:pPr>
              <w:jc w:val="center"/>
              <w:rPr>
                <w:color w:val="000000"/>
              </w:rPr>
            </w:pPr>
            <w:r w:rsidRPr="00584C0D">
              <w:rPr>
                <w:color w:val="000000"/>
              </w:rPr>
              <w:t>70,19</w:t>
            </w:r>
          </w:p>
        </w:tc>
        <w:tc>
          <w:tcPr>
            <w:tcW w:w="0" w:type="auto"/>
            <w:vMerge w:val="restart"/>
            <w:vAlign w:val="center"/>
          </w:tcPr>
          <w:p w:rsidR="00B46C43" w:rsidRPr="00573A0B" w:rsidRDefault="00B46C43" w:rsidP="00B46C43">
            <w:pPr>
              <w:ind w:left="-122" w:right="-131"/>
              <w:jc w:val="center"/>
            </w:pPr>
            <w:r w:rsidRPr="00584C0D">
              <w:rPr>
                <w:color w:val="000000"/>
                <w:lang w:eastAsia="id-ID"/>
              </w:rPr>
              <w:t>67</w:t>
            </w:r>
            <w:r w:rsidRPr="00584C0D">
              <w:rPr>
                <w:color w:val="000000"/>
                <w:lang w:val="id-ID" w:eastAsia="id-ID"/>
              </w:rPr>
              <w:t>,</w:t>
            </w:r>
            <w:r w:rsidRPr="00584C0D">
              <w:rPr>
                <w:color w:val="000000"/>
                <w:lang w:eastAsia="id-ID"/>
              </w:rPr>
              <w:t>56</w:t>
            </w:r>
          </w:p>
        </w:tc>
        <w:tc>
          <w:tcPr>
            <w:tcW w:w="0" w:type="auto"/>
            <w:vMerge w:val="restart"/>
            <w:vAlign w:val="center"/>
          </w:tcPr>
          <w:p w:rsidR="00B46C43" w:rsidRPr="00573A0B" w:rsidRDefault="00B46C43" w:rsidP="00B46C43">
            <w:pPr>
              <w:ind w:left="-118" w:right="-169"/>
              <w:jc w:val="center"/>
            </w:pPr>
            <w:r w:rsidRPr="00584C0D">
              <w:rPr>
                <w:color w:val="000000"/>
                <w:lang w:eastAsia="id-ID"/>
              </w:rPr>
              <w:t>68</w:t>
            </w:r>
            <w:r w:rsidRPr="00584C0D">
              <w:rPr>
                <w:color w:val="000000"/>
                <w:lang w:val="id-ID" w:eastAsia="id-ID"/>
              </w:rPr>
              <w:t>,</w:t>
            </w:r>
            <w:r w:rsidRPr="00584C0D">
              <w:rPr>
                <w:color w:val="000000"/>
                <w:lang w:eastAsia="id-ID"/>
              </w:rPr>
              <w:t>75</w:t>
            </w:r>
          </w:p>
        </w:tc>
        <w:tc>
          <w:tcPr>
            <w:tcW w:w="0" w:type="auto"/>
            <w:vAlign w:val="center"/>
          </w:tcPr>
          <w:p w:rsidR="00B46C43" w:rsidRPr="00573A0B" w:rsidRDefault="00B46C43" w:rsidP="00B46C43">
            <w:pPr>
              <w:jc w:val="center"/>
            </w:pPr>
            <w:r w:rsidRPr="00573A0B">
              <w:t>13.00 – 13.10</w:t>
            </w:r>
          </w:p>
        </w:tc>
        <w:tc>
          <w:tcPr>
            <w:tcW w:w="0" w:type="auto"/>
            <w:vAlign w:val="center"/>
          </w:tcPr>
          <w:p w:rsidR="00B46C43" w:rsidRPr="00584C0D" w:rsidRDefault="00B46C43" w:rsidP="00B46C43">
            <w:pPr>
              <w:jc w:val="center"/>
              <w:rPr>
                <w:color w:val="000000"/>
              </w:rPr>
            </w:pPr>
            <w:r w:rsidRPr="00584C0D">
              <w:rPr>
                <w:color w:val="000000"/>
              </w:rPr>
              <w:t>64,40</w:t>
            </w:r>
          </w:p>
        </w:tc>
        <w:tc>
          <w:tcPr>
            <w:tcW w:w="570" w:type="dxa"/>
            <w:vMerge w:val="restart"/>
            <w:vAlign w:val="center"/>
          </w:tcPr>
          <w:p w:rsidR="00B46C43" w:rsidRPr="00C7793B" w:rsidRDefault="00B46C43" w:rsidP="00B46C43">
            <w:pPr>
              <w:ind w:left="-72" w:right="-106"/>
              <w:jc w:val="center"/>
            </w:pPr>
            <w:r w:rsidRPr="00584C0D">
              <w:rPr>
                <w:color w:val="000000"/>
                <w:lang w:eastAsia="id-ID"/>
              </w:rPr>
              <w:t>6</w:t>
            </w:r>
            <w:r w:rsidRPr="00584C0D">
              <w:rPr>
                <w:color w:val="000000"/>
                <w:lang w:val="id-ID" w:eastAsia="id-ID"/>
              </w:rPr>
              <w:t>7,</w:t>
            </w:r>
            <w:r w:rsidRPr="00584C0D">
              <w:rPr>
                <w:color w:val="000000"/>
                <w:lang w:eastAsia="id-ID"/>
              </w:rPr>
              <w:t>57</w:t>
            </w:r>
          </w:p>
        </w:tc>
        <w:tc>
          <w:tcPr>
            <w:tcW w:w="0" w:type="auto"/>
            <w:vMerge w:val="restart"/>
            <w:vAlign w:val="center"/>
          </w:tcPr>
          <w:p w:rsidR="00B46C43" w:rsidRPr="00C7793B" w:rsidRDefault="00B46C43" w:rsidP="00B46C43">
            <w:pPr>
              <w:ind w:left="-151" w:right="-168"/>
              <w:jc w:val="center"/>
            </w:pPr>
            <w:r w:rsidRPr="00584C0D">
              <w:rPr>
                <w:color w:val="000000"/>
                <w:lang w:eastAsia="id-ID"/>
              </w:rPr>
              <w:t>68</w:t>
            </w:r>
            <w:r w:rsidRPr="00584C0D">
              <w:rPr>
                <w:color w:val="000000"/>
                <w:lang w:val="id-ID" w:eastAsia="id-ID"/>
              </w:rPr>
              <w:t>,</w:t>
            </w:r>
            <w:r w:rsidRPr="00584C0D">
              <w:rPr>
                <w:color w:val="000000"/>
                <w:lang w:eastAsia="id-ID"/>
              </w:rPr>
              <w:t>75</w:t>
            </w:r>
          </w:p>
        </w:tc>
        <w:tc>
          <w:tcPr>
            <w:tcW w:w="0" w:type="auto"/>
            <w:vAlign w:val="center"/>
          </w:tcPr>
          <w:p w:rsidR="00B46C43" w:rsidRPr="00C7793B" w:rsidRDefault="00B46C43" w:rsidP="00B46C43">
            <w:pPr>
              <w:ind w:left="-117" w:right="-101"/>
              <w:jc w:val="center"/>
            </w:pPr>
            <w:r w:rsidRPr="00C7793B">
              <w:t>17.00 – 17.10</w:t>
            </w:r>
          </w:p>
        </w:tc>
        <w:tc>
          <w:tcPr>
            <w:tcW w:w="0" w:type="auto"/>
            <w:vAlign w:val="center"/>
          </w:tcPr>
          <w:p w:rsidR="00B46C43" w:rsidRPr="00584C0D" w:rsidRDefault="00B46C43" w:rsidP="00B46C43">
            <w:pPr>
              <w:jc w:val="center"/>
              <w:rPr>
                <w:color w:val="000000"/>
              </w:rPr>
            </w:pPr>
            <w:r w:rsidRPr="00584C0D">
              <w:rPr>
                <w:color w:val="000000"/>
              </w:rPr>
              <w:t>69,19</w:t>
            </w:r>
          </w:p>
        </w:tc>
        <w:tc>
          <w:tcPr>
            <w:tcW w:w="488" w:type="dxa"/>
            <w:vMerge w:val="restart"/>
            <w:vAlign w:val="center"/>
          </w:tcPr>
          <w:p w:rsidR="00B46C43" w:rsidRPr="00C7793B" w:rsidRDefault="00B46C43" w:rsidP="00B46C43">
            <w:pPr>
              <w:ind w:left="-134" w:right="-127"/>
              <w:jc w:val="center"/>
            </w:pPr>
            <w:r w:rsidRPr="00584C0D">
              <w:rPr>
                <w:color w:val="000000"/>
                <w:lang w:val="id-ID" w:eastAsia="id-ID"/>
              </w:rPr>
              <w:t>7</w:t>
            </w:r>
            <w:r w:rsidRPr="00584C0D">
              <w:rPr>
                <w:color w:val="000000"/>
                <w:lang w:eastAsia="id-ID"/>
              </w:rPr>
              <w:t>0</w:t>
            </w:r>
            <w:r w:rsidRPr="00584C0D">
              <w:rPr>
                <w:color w:val="000000"/>
                <w:lang w:val="id-ID" w:eastAsia="id-ID"/>
              </w:rPr>
              <w:t>,</w:t>
            </w:r>
            <w:r w:rsidRPr="00584C0D">
              <w:rPr>
                <w:color w:val="000000"/>
                <w:lang w:eastAsia="id-ID"/>
              </w:rPr>
              <w:t>45</w:t>
            </w:r>
          </w:p>
        </w:tc>
        <w:tc>
          <w:tcPr>
            <w:tcW w:w="0" w:type="auto"/>
            <w:vMerge w:val="restart"/>
            <w:vAlign w:val="center"/>
          </w:tcPr>
          <w:p w:rsidR="00B46C43" w:rsidRPr="00C7793B" w:rsidRDefault="00B46C43" w:rsidP="00B46C43">
            <w:pPr>
              <w:ind w:left="-57" w:right="-80"/>
              <w:jc w:val="center"/>
            </w:pPr>
            <w:r w:rsidRPr="00584C0D">
              <w:rPr>
                <w:color w:val="000000"/>
                <w:lang w:eastAsia="id-ID"/>
              </w:rPr>
              <w:t>68</w:t>
            </w:r>
            <w:r w:rsidRPr="00584C0D">
              <w:rPr>
                <w:color w:val="000000"/>
                <w:lang w:val="id-ID" w:eastAsia="id-ID"/>
              </w:rPr>
              <w:t>,</w:t>
            </w:r>
            <w:r w:rsidRPr="00584C0D">
              <w:rPr>
                <w:color w:val="000000"/>
                <w:lang w:eastAsia="id-ID"/>
              </w:rPr>
              <w:t>75</w:t>
            </w:r>
          </w:p>
        </w:tc>
      </w:tr>
      <w:tr w:rsidR="00B46C43" w:rsidRPr="003E46D2" w:rsidTr="00341C0D">
        <w:trPr>
          <w:jc w:val="center"/>
        </w:trPr>
        <w:tc>
          <w:tcPr>
            <w:tcW w:w="0" w:type="auto"/>
            <w:vAlign w:val="center"/>
          </w:tcPr>
          <w:p w:rsidR="00B46C43" w:rsidRPr="00FA7D52" w:rsidRDefault="00B46C43" w:rsidP="00B46C43">
            <w:pPr>
              <w:jc w:val="center"/>
            </w:pPr>
            <w:r w:rsidRPr="00FA7D52">
              <w:t>07.10 - 07.20</w:t>
            </w:r>
          </w:p>
        </w:tc>
        <w:tc>
          <w:tcPr>
            <w:tcW w:w="0" w:type="auto"/>
            <w:vAlign w:val="center"/>
          </w:tcPr>
          <w:p w:rsidR="00B46C43" w:rsidRPr="00584C0D" w:rsidRDefault="00B46C43" w:rsidP="00B46C43">
            <w:pPr>
              <w:jc w:val="center"/>
              <w:rPr>
                <w:color w:val="000000"/>
              </w:rPr>
            </w:pPr>
            <w:r w:rsidRPr="00584C0D">
              <w:rPr>
                <w:color w:val="000000"/>
              </w:rPr>
              <w:t>66,19</w:t>
            </w:r>
          </w:p>
        </w:tc>
        <w:tc>
          <w:tcPr>
            <w:tcW w:w="0" w:type="auto"/>
            <w:vMerge/>
          </w:tcPr>
          <w:p w:rsidR="00B46C43" w:rsidRPr="00573A0B" w:rsidRDefault="00B46C43" w:rsidP="00B46C43">
            <w:pPr>
              <w:ind w:left="-145" w:right="-49"/>
              <w:jc w:val="center"/>
            </w:pPr>
          </w:p>
        </w:tc>
        <w:tc>
          <w:tcPr>
            <w:tcW w:w="0" w:type="auto"/>
            <w:vMerge/>
            <w:vAlign w:val="center"/>
          </w:tcPr>
          <w:p w:rsidR="00B46C43" w:rsidRPr="00573A0B" w:rsidRDefault="00B46C43" w:rsidP="00B46C43">
            <w:pPr>
              <w:jc w:val="center"/>
            </w:pPr>
          </w:p>
        </w:tc>
        <w:tc>
          <w:tcPr>
            <w:tcW w:w="0" w:type="auto"/>
            <w:vAlign w:val="center"/>
          </w:tcPr>
          <w:p w:rsidR="00B46C43" w:rsidRPr="00573A0B" w:rsidRDefault="00B46C43" w:rsidP="00B46C43">
            <w:pPr>
              <w:jc w:val="center"/>
            </w:pPr>
            <w:r w:rsidRPr="00573A0B">
              <w:t>13.10 – 13.20</w:t>
            </w:r>
          </w:p>
        </w:tc>
        <w:tc>
          <w:tcPr>
            <w:tcW w:w="0" w:type="auto"/>
            <w:vAlign w:val="center"/>
          </w:tcPr>
          <w:p w:rsidR="00B46C43" w:rsidRPr="00584C0D" w:rsidRDefault="00B46C43" w:rsidP="00B46C43">
            <w:pPr>
              <w:jc w:val="center"/>
              <w:rPr>
                <w:color w:val="000000"/>
              </w:rPr>
            </w:pPr>
            <w:r w:rsidRPr="00584C0D">
              <w:rPr>
                <w:color w:val="000000"/>
              </w:rPr>
              <w:t>65,05</w:t>
            </w:r>
          </w:p>
        </w:tc>
        <w:tc>
          <w:tcPr>
            <w:tcW w:w="570"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ind w:left="-95" w:right="-168"/>
              <w:jc w:val="center"/>
            </w:pPr>
          </w:p>
        </w:tc>
        <w:tc>
          <w:tcPr>
            <w:tcW w:w="0" w:type="auto"/>
            <w:vAlign w:val="center"/>
          </w:tcPr>
          <w:p w:rsidR="00B46C43" w:rsidRPr="00C7793B" w:rsidRDefault="00B46C43" w:rsidP="00B46C43">
            <w:pPr>
              <w:ind w:left="-117" w:right="-101"/>
              <w:jc w:val="center"/>
            </w:pPr>
            <w:r w:rsidRPr="00C7793B">
              <w:t>17.10 – 17.20</w:t>
            </w:r>
          </w:p>
        </w:tc>
        <w:tc>
          <w:tcPr>
            <w:tcW w:w="0" w:type="auto"/>
            <w:vAlign w:val="center"/>
          </w:tcPr>
          <w:p w:rsidR="00B46C43" w:rsidRPr="00584C0D" w:rsidRDefault="00B46C43" w:rsidP="00B46C43">
            <w:pPr>
              <w:jc w:val="center"/>
              <w:rPr>
                <w:color w:val="000000"/>
              </w:rPr>
            </w:pPr>
            <w:r w:rsidRPr="00584C0D">
              <w:rPr>
                <w:color w:val="000000"/>
              </w:rPr>
              <w:t>73,66</w:t>
            </w:r>
          </w:p>
        </w:tc>
        <w:tc>
          <w:tcPr>
            <w:tcW w:w="488"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jc w:val="center"/>
            </w:pPr>
          </w:p>
        </w:tc>
      </w:tr>
      <w:tr w:rsidR="00B46C43" w:rsidRPr="003E46D2" w:rsidTr="00341C0D">
        <w:trPr>
          <w:jc w:val="center"/>
        </w:trPr>
        <w:tc>
          <w:tcPr>
            <w:tcW w:w="0" w:type="auto"/>
            <w:vAlign w:val="center"/>
          </w:tcPr>
          <w:p w:rsidR="00B46C43" w:rsidRPr="00FA7D52" w:rsidRDefault="00B46C43" w:rsidP="00B46C43">
            <w:pPr>
              <w:jc w:val="center"/>
            </w:pPr>
            <w:r w:rsidRPr="00FA7D52">
              <w:t>07.20 - 07.30</w:t>
            </w:r>
          </w:p>
        </w:tc>
        <w:tc>
          <w:tcPr>
            <w:tcW w:w="0" w:type="auto"/>
            <w:vAlign w:val="center"/>
          </w:tcPr>
          <w:p w:rsidR="00B46C43" w:rsidRPr="00584C0D" w:rsidRDefault="00B46C43" w:rsidP="00B46C43">
            <w:pPr>
              <w:jc w:val="center"/>
              <w:rPr>
                <w:color w:val="000000"/>
              </w:rPr>
            </w:pPr>
            <w:r w:rsidRPr="00584C0D">
              <w:rPr>
                <w:color w:val="000000"/>
              </w:rPr>
              <w:t>68,08</w:t>
            </w:r>
          </w:p>
        </w:tc>
        <w:tc>
          <w:tcPr>
            <w:tcW w:w="0" w:type="auto"/>
            <w:vMerge/>
          </w:tcPr>
          <w:p w:rsidR="00B46C43" w:rsidRPr="00573A0B" w:rsidRDefault="00B46C43" w:rsidP="00B46C43">
            <w:pPr>
              <w:jc w:val="center"/>
            </w:pPr>
          </w:p>
        </w:tc>
        <w:tc>
          <w:tcPr>
            <w:tcW w:w="0" w:type="auto"/>
            <w:vMerge/>
            <w:vAlign w:val="center"/>
          </w:tcPr>
          <w:p w:rsidR="00B46C43" w:rsidRPr="00573A0B" w:rsidRDefault="00B46C43" w:rsidP="00B46C43">
            <w:pPr>
              <w:jc w:val="center"/>
            </w:pPr>
          </w:p>
        </w:tc>
        <w:tc>
          <w:tcPr>
            <w:tcW w:w="0" w:type="auto"/>
            <w:vAlign w:val="center"/>
          </w:tcPr>
          <w:p w:rsidR="00B46C43" w:rsidRPr="00573A0B" w:rsidRDefault="00B46C43" w:rsidP="00B46C43">
            <w:pPr>
              <w:jc w:val="center"/>
            </w:pPr>
            <w:r w:rsidRPr="00573A0B">
              <w:t>13.20 – 13.30</w:t>
            </w:r>
          </w:p>
        </w:tc>
        <w:tc>
          <w:tcPr>
            <w:tcW w:w="0" w:type="auto"/>
            <w:vAlign w:val="center"/>
          </w:tcPr>
          <w:p w:rsidR="00B46C43" w:rsidRPr="00584C0D" w:rsidRDefault="00B46C43" w:rsidP="00B46C43">
            <w:pPr>
              <w:jc w:val="center"/>
              <w:rPr>
                <w:color w:val="000000"/>
              </w:rPr>
            </w:pPr>
            <w:r w:rsidRPr="00584C0D">
              <w:rPr>
                <w:color w:val="000000"/>
              </w:rPr>
              <w:t>66,79</w:t>
            </w:r>
          </w:p>
        </w:tc>
        <w:tc>
          <w:tcPr>
            <w:tcW w:w="570"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ind w:left="-95" w:right="-168"/>
              <w:jc w:val="center"/>
            </w:pPr>
          </w:p>
        </w:tc>
        <w:tc>
          <w:tcPr>
            <w:tcW w:w="0" w:type="auto"/>
            <w:vAlign w:val="center"/>
          </w:tcPr>
          <w:p w:rsidR="00B46C43" w:rsidRPr="00C7793B" w:rsidRDefault="00B46C43" w:rsidP="00B46C43">
            <w:pPr>
              <w:ind w:left="-117" w:right="-101"/>
              <w:jc w:val="center"/>
            </w:pPr>
            <w:r w:rsidRPr="00C7793B">
              <w:t>17.20 – 17.30</w:t>
            </w:r>
          </w:p>
        </w:tc>
        <w:tc>
          <w:tcPr>
            <w:tcW w:w="0" w:type="auto"/>
            <w:vAlign w:val="center"/>
          </w:tcPr>
          <w:p w:rsidR="00B46C43" w:rsidRPr="00584C0D" w:rsidRDefault="00B46C43" w:rsidP="00B46C43">
            <w:pPr>
              <w:jc w:val="center"/>
              <w:rPr>
                <w:color w:val="000000"/>
              </w:rPr>
            </w:pPr>
            <w:r w:rsidRPr="00584C0D">
              <w:rPr>
                <w:color w:val="000000"/>
              </w:rPr>
              <w:t>71,42</w:t>
            </w:r>
          </w:p>
        </w:tc>
        <w:tc>
          <w:tcPr>
            <w:tcW w:w="488"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jc w:val="center"/>
            </w:pPr>
          </w:p>
        </w:tc>
      </w:tr>
      <w:tr w:rsidR="00B46C43" w:rsidRPr="003E46D2" w:rsidTr="00341C0D">
        <w:trPr>
          <w:jc w:val="center"/>
        </w:trPr>
        <w:tc>
          <w:tcPr>
            <w:tcW w:w="0" w:type="auto"/>
            <w:vAlign w:val="center"/>
          </w:tcPr>
          <w:p w:rsidR="00B46C43" w:rsidRPr="00FA7D52" w:rsidRDefault="00B46C43" w:rsidP="00B46C43">
            <w:pPr>
              <w:jc w:val="center"/>
            </w:pPr>
            <w:r w:rsidRPr="00FA7D52">
              <w:t>07.30 - 07.40</w:t>
            </w:r>
          </w:p>
        </w:tc>
        <w:tc>
          <w:tcPr>
            <w:tcW w:w="0" w:type="auto"/>
            <w:vAlign w:val="center"/>
          </w:tcPr>
          <w:p w:rsidR="00B46C43" w:rsidRPr="00584C0D" w:rsidRDefault="00B46C43" w:rsidP="00B46C43">
            <w:pPr>
              <w:jc w:val="center"/>
              <w:rPr>
                <w:color w:val="000000"/>
              </w:rPr>
            </w:pPr>
            <w:r w:rsidRPr="00584C0D">
              <w:rPr>
                <w:color w:val="000000"/>
              </w:rPr>
              <w:t>66,48</w:t>
            </w:r>
          </w:p>
        </w:tc>
        <w:tc>
          <w:tcPr>
            <w:tcW w:w="0" w:type="auto"/>
            <w:vMerge/>
          </w:tcPr>
          <w:p w:rsidR="00B46C43" w:rsidRPr="00573A0B" w:rsidRDefault="00B46C43" w:rsidP="00B46C43">
            <w:pPr>
              <w:jc w:val="center"/>
            </w:pPr>
          </w:p>
        </w:tc>
        <w:tc>
          <w:tcPr>
            <w:tcW w:w="0" w:type="auto"/>
            <w:vMerge/>
            <w:vAlign w:val="center"/>
          </w:tcPr>
          <w:p w:rsidR="00B46C43" w:rsidRPr="00573A0B" w:rsidRDefault="00B46C43" w:rsidP="00B46C43">
            <w:pPr>
              <w:jc w:val="center"/>
            </w:pPr>
          </w:p>
        </w:tc>
        <w:tc>
          <w:tcPr>
            <w:tcW w:w="0" w:type="auto"/>
            <w:vAlign w:val="center"/>
          </w:tcPr>
          <w:p w:rsidR="00B46C43" w:rsidRPr="00573A0B" w:rsidRDefault="00B46C43" w:rsidP="00B46C43">
            <w:pPr>
              <w:jc w:val="center"/>
            </w:pPr>
            <w:r w:rsidRPr="00573A0B">
              <w:t>13.30 – 13.40</w:t>
            </w:r>
          </w:p>
        </w:tc>
        <w:tc>
          <w:tcPr>
            <w:tcW w:w="0" w:type="auto"/>
            <w:vAlign w:val="center"/>
          </w:tcPr>
          <w:p w:rsidR="00B46C43" w:rsidRPr="00584C0D" w:rsidRDefault="00B46C43" w:rsidP="00B46C43">
            <w:pPr>
              <w:jc w:val="center"/>
              <w:rPr>
                <w:color w:val="000000"/>
              </w:rPr>
            </w:pPr>
            <w:r w:rsidRPr="00584C0D">
              <w:rPr>
                <w:color w:val="000000"/>
              </w:rPr>
              <w:t>71,00</w:t>
            </w:r>
          </w:p>
        </w:tc>
        <w:tc>
          <w:tcPr>
            <w:tcW w:w="570"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ind w:left="-95" w:right="-168"/>
              <w:jc w:val="center"/>
            </w:pPr>
          </w:p>
        </w:tc>
        <w:tc>
          <w:tcPr>
            <w:tcW w:w="0" w:type="auto"/>
            <w:vAlign w:val="center"/>
          </w:tcPr>
          <w:p w:rsidR="00B46C43" w:rsidRPr="00C7793B" w:rsidRDefault="00B46C43" w:rsidP="00B46C43">
            <w:pPr>
              <w:ind w:left="-117" w:right="-101"/>
              <w:jc w:val="center"/>
            </w:pPr>
            <w:r w:rsidRPr="00C7793B">
              <w:t>17.30 – 17.40</w:t>
            </w:r>
          </w:p>
        </w:tc>
        <w:tc>
          <w:tcPr>
            <w:tcW w:w="0" w:type="auto"/>
            <w:vAlign w:val="center"/>
          </w:tcPr>
          <w:p w:rsidR="00B46C43" w:rsidRPr="00584C0D" w:rsidRDefault="00B46C43" w:rsidP="00B46C43">
            <w:pPr>
              <w:jc w:val="center"/>
              <w:rPr>
                <w:color w:val="000000"/>
              </w:rPr>
            </w:pPr>
            <w:r w:rsidRPr="00584C0D">
              <w:rPr>
                <w:color w:val="000000"/>
              </w:rPr>
              <w:t>71,07</w:t>
            </w:r>
          </w:p>
        </w:tc>
        <w:tc>
          <w:tcPr>
            <w:tcW w:w="488"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jc w:val="center"/>
            </w:pPr>
          </w:p>
        </w:tc>
      </w:tr>
      <w:tr w:rsidR="00B46C43" w:rsidRPr="003E46D2" w:rsidTr="00341C0D">
        <w:trPr>
          <w:jc w:val="center"/>
        </w:trPr>
        <w:tc>
          <w:tcPr>
            <w:tcW w:w="0" w:type="auto"/>
            <w:vAlign w:val="center"/>
          </w:tcPr>
          <w:p w:rsidR="00B46C43" w:rsidRPr="00FA7D52" w:rsidRDefault="00B46C43" w:rsidP="00B46C43">
            <w:pPr>
              <w:jc w:val="center"/>
            </w:pPr>
            <w:r w:rsidRPr="00FA7D52">
              <w:t>07.40 - 07.50</w:t>
            </w:r>
          </w:p>
        </w:tc>
        <w:tc>
          <w:tcPr>
            <w:tcW w:w="0" w:type="auto"/>
            <w:vAlign w:val="center"/>
          </w:tcPr>
          <w:p w:rsidR="00B46C43" w:rsidRPr="00584C0D" w:rsidRDefault="00B46C43" w:rsidP="00B46C43">
            <w:pPr>
              <w:jc w:val="center"/>
              <w:rPr>
                <w:color w:val="000000"/>
              </w:rPr>
            </w:pPr>
            <w:r w:rsidRPr="00584C0D">
              <w:rPr>
                <w:color w:val="000000"/>
              </w:rPr>
              <w:t>64,61</w:t>
            </w:r>
          </w:p>
        </w:tc>
        <w:tc>
          <w:tcPr>
            <w:tcW w:w="0" w:type="auto"/>
            <w:vMerge/>
          </w:tcPr>
          <w:p w:rsidR="00B46C43" w:rsidRPr="00573A0B" w:rsidRDefault="00B46C43" w:rsidP="00B46C43">
            <w:pPr>
              <w:jc w:val="center"/>
            </w:pPr>
          </w:p>
        </w:tc>
        <w:tc>
          <w:tcPr>
            <w:tcW w:w="0" w:type="auto"/>
            <w:vMerge/>
            <w:vAlign w:val="center"/>
          </w:tcPr>
          <w:p w:rsidR="00B46C43" w:rsidRPr="00573A0B" w:rsidRDefault="00B46C43" w:rsidP="00B46C43">
            <w:pPr>
              <w:jc w:val="center"/>
            </w:pPr>
          </w:p>
        </w:tc>
        <w:tc>
          <w:tcPr>
            <w:tcW w:w="0" w:type="auto"/>
            <w:vAlign w:val="center"/>
          </w:tcPr>
          <w:p w:rsidR="00B46C43" w:rsidRPr="00573A0B" w:rsidRDefault="00B46C43" w:rsidP="00B46C43">
            <w:pPr>
              <w:jc w:val="center"/>
            </w:pPr>
            <w:r w:rsidRPr="00573A0B">
              <w:t>13.40 – 13.50</w:t>
            </w:r>
          </w:p>
        </w:tc>
        <w:tc>
          <w:tcPr>
            <w:tcW w:w="0" w:type="auto"/>
            <w:vAlign w:val="center"/>
          </w:tcPr>
          <w:p w:rsidR="00B46C43" w:rsidRPr="00584C0D" w:rsidRDefault="00B46C43" w:rsidP="00B46C43">
            <w:pPr>
              <w:jc w:val="center"/>
              <w:rPr>
                <w:color w:val="000000"/>
              </w:rPr>
            </w:pPr>
            <w:r w:rsidRPr="00584C0D">
              <w:rPr>
                <w:color w:val="000000"/>
              </w:rPr>
              <w:t>68,84</w:t>
            </w:r>
          </w:p>
        </w:tc>
        <w:tc>
          <w:tcPr>
            <w:tcW w:w="570"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ind w:left="-95" w:right="-168"/>
              <w:jc w:val="center"/>
            </w:pPr>
          </w:p>
        </w:tc>
        <w:tc>
          <w:tcPr>
            <w:tcW w:w="0" w:type="auto"/>
            <w:vAlign w:val="center"/>
          </w:tcPr>
          <w:p w:rsidR="00B46C43" w:rsidRPr="00C7793B" w:rsidRDefault="00B46C43" w:rsidP="00B46C43">
            <w:pPr>
              <w:ind w:left="-117" w:right="-101"/>
              <w:jc w:val="center"/>
            </w:pPr>
            <w:r w:rsidRPr="00C7793B">
              <w:t>17.40 – 17.50</w:t>
            </w:r>
          </w:p>
        </w:tc>
        <w:tc>
          <w:tcPr>
            <w:tcW w:w="0" w:type="auto"/>
            <w:vAlign w:val="center"/>
          </w:tcPr>
          <w:p w:rsidR="00B46C43" w:rsidRPr="00584C0D" w:rsidRDefault="00B46C43" w:rsidP="00B46C43">
            <w:pPr>
              <w:jc w:val="center"/>
              <w:rPr>
                <w:color w:val="000000"/>
              </w:rPr>
            </w:pPr>
            <w:r w:rsidRPr="00584C0D">
              <w:rPr>
                <w:color w:val="000000"/>
              </w:rPr>
              <w:t>65,50</w:t>
            </w:r>
          </w:p>
        </w:tc>
        <w:tc>
          <w:tcPr>
            <w:tcW w:w="488"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jc w:val="center"/>
            </w:pPr>
          </w:p>
        </w:tc>
      </w:tr>
      <w:tr w:rsidR="00B46C43" w:rsidRPr="003E46D2" w:rsidTr="00341C0D">
        <w:trPr>
          <w:jc w:val="center"/>
        </w:trPr>
        <w:tc>
          <w:tcPr>
            <w:tcW w:w="0" w:type="auto"/>
            <w:vAlign w:val="center"/>
          </w:tcPr>
          <w:p w:rsidR="00B46C43" w:rsidRPr="00630E6A" w:rsidRDefault="00B46C43" w:rsidP="00B46C43">
            <w:pPr>
              <w:jc w:val="center"/>
            </w:pPr>
            <w:r w:rsidRPr="00630E6A">
              <w:t>07.50 - 08.00</w:t>
            </w:r>
          </w:p>
        </w:tc>
        <w:tc>
          <w:tcPr>
            <w:tcW w:w="0" w:type="auto"/>
            <w:vAlign w:val="center"/>
          </w:tcPr>
          <w:p w:rsidR="00B46C43" w:rsidRPr="00584C0D" w:rsidRDefault="00B46C43" w:rsidP="00B46C43">
            <w:pPr>
              <w:jc w:val="center"/>
              <w:rPr>
                <w:color w:val="000000"/>
              </w:rPr>
            </w:pPr>
            <w:r w:rsidRPr="00584C0D">
              <w:rPr>
                <w:color w:val="000000"/>
              </w:rPr>
              <w:t>67,67</w:t>
            </w:r>
          </w:p>
        </w:tc>
        <w:tc>
          <w:tcPr>
            <w:tcW w:w="0" w:type="auto"/>
            <w:vMerge/>
          </w:tcPr>
          <w:p w:rsidR="00B46C43" w:rsidRPr="00573A0B" w:rsidRDefault="00B46C43" w:rsidP="00B46C43">
            <w:pPr>
              <w:jc w:val="center"/>
            </w:pPr>
          </w:p>
        </w:tc>
        <w:tc>
          <w:tcPr>
            <w:tcW w:w="0" w:type="auto"/>
            <w:vMerge/>
            <w:vAlign w:val="center"/>
          </w:tcPr>
          <w:p w:rsidR="00B46C43" w:rsidRPr="00573A0B" w:rsidRDefault="00B46C43" w:rsidP="00B46C43">
            <w:pPr>
              <w:jc w:val="center"/>
            </w:pPr>
          </w:p>
        </w:tc>
        <w:tc>
          <w:tcPr>
            <w:tcW w:w="0" w:type="auto"/>
            <w:vAlign w:val="center"/>
          </w:tcPr>
          <w:p w:rsidR="00B46C43" w:rsidRPr="00573A0B" w:rsidRDefault="00B46C43" w:rsidP="00B46C43">
            <w:pPr>
              <w:jc w:val="center"/>
            </w:pPr>
            <w:r w:rsidRPr="00573A0B">
              <w:t>13.50 – 14.00</w:t>
            </w:r>
          </w:p>
        </w:tc>
        <w:tc>
          <w:tcPr>
            <w:tcW w:w="0" w:type="auto"/>
            <w:vAlign w:val="center"/>
          </w:tcPr>
          <w:p w:rsidR="00B46C43" w:rsidRPr="00584C0D" w:rsidRDefault="00B46C43" w:rsidP="00B46C43">
            <w:pPr>
              <w:jc w:val="center"/>
              <w:rPr>
                <w:color w:val="000000"/>
              </w:rPr>
            </w:pPr>
            <w:r w:rsidRPr="00584C0D">
              <w:rPr>
                <w:color w:val="000000"/>
              </w:rPr>
              <w:t>65,24</w:t>
            </w:r>
          </w:p>
        </w:tc>
        <w:tc>
          <w:tcPr>
            <w:tcW w:w="570"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ind w:left="-95" w:right="-168"/>
              <w:jc w:val="center"/>
            </w:pPr>
          </w:p>
        </w:tc>
        <w:tc>
          <w:tcPr>
            <w:tcW w:w="0" w:type="auto"/>
            <w:vAlign w:val="center"/>
          </w:tcPr>
          <w:p w:rsidR="00B46C43" w:rsidRPr="00C7793B" w:rsidRDefault="00B46C43" w:rsidP="00B46C43">
            <w:pPr>
              <w:ind w:left="-117" w:right="-101"/>
              <w:jc w:val="center"/>
            </w:pPr>
            <w:r w:rsidRPr="00C7793B">
              <w:t>17.50 – 18.00</w:t>
            </w:r>
          </w:p>
        </w:tc>
        <w:tc>
          <w:tcPr>
            <w:tcW w:w="0" w:type="auto"/>
            <w:vAlign w:val="center"/>
          </w:tcPr>
          <w:p w:rsidR="00B46C43" w:rsidRPr="00584C0D" w:rsidRDefault="00B46C43" w:rsidP="00B46C43">
            <w:pPr>
              <w:jc w:val="center"/>
              <w:rPr>
                <w:color w:val="000000"/>
              </w:rPr>
            </w:pPr>
            <w:r w:rsidRPr="00584C0D">
              <w:rPr>
                <w:color w:val="000000"/>
              </w:rPr>
              <w:t>66,82</w:t>
            </w:r>
          </w:p>
        </w:tc>
        <w:tc>
          <w:tcPr>
            <w:tcW w:w="488" w:type="dxa"/>
            <w:vMerge/>
            <w:vAlign w:val="center"/>
          </w:tcPr>
          <w:p w:rsidR="00B46C43" w:rsidRPr="00C7793B" w:rsidRDefault="00B46C43" w:rsidP="00B46C43">
            <w:pPr>
              <w:jc w:val="center"/>
            </w:pPr>
          </w:p>
        </w:tc>
        <w:tc>
          <w:tcPr>
            <w:tcW w:w="0" w:type="auto"/>
            <w:vMerge/>
            <w:vAlign w:val="center"/>
          </w:tcPr>
          <w:p w:rsidR="00B46C43" w:rsidRPr="00C7793B" w:rsidRDefault="00B46C43" w:rsidP="00B46C43">
            <w:pPr>
              <w:jc w:val="center"/>
            </w:pPr>
          </w:p>
        </w:tc>
      </w:tr>
    </w:tbl>
    <w:p w:rsidR="00B46C43" w:rsidRPr="00B46C43" w:rsidRDefault="00B46C43" w:rsidP="00B46C43">
      <w:pPr>
        <w:spacing w:after="0" w:line="360" w:lineRule="auto"/>
        <w:ind w:firstLine="425"/>
        <w:jc w:val="both"/>
        <w:rPr>
          <w:rFonts w:ascii="Times New Roman" w:hAnsi="Times New Roman" w:cs="Times New Roman"/>
          <w:sz w:val="6"/>
          <w:szCs w:val="6"/>
        </w:rPr>
      </w:pPr>
    </w:p>
    <w:p w:rsidR="00584C0D" w:rsidRPr="00584C0D" w:rsidRDefault="00584C0D" w:rsidP="00B46C43">
      <w:pPr>
        <w:spacing w:after="0" w:line="360" w:lineRule="auto"/>
        <w:ind w:firstLine="425"/>
        <w:jc w:val="both"/>
        <w:rPr>
          <w:rFonts w:ascii="Times New Roman" w:hAnsi="Times New Roman" w:cs="Times New Roman"/>
        </w:rPr>
      </w:pPr>
      <w:r w:rsidRPr="00584C0D">
        <w:rPr>
          <w:rFonts w:ascii="Times New Roman" w:hAnsi="Times New Roman" w:cs="Times New Roman"/>
        </w:rPr>
        <w:t>Hasil perhitungan tingkat kebisingan yang diperoleh adalah 68</w:t>
      </w:r>
      <w:r w:rsidRPr="00584C0D">
        <w:rPr>
          <w:rFonts w:ascii="Times New Roman" w:hAnsi="Times New Roman" w:cs="Times New Roman"/>
          <w:lang w:val="id-ID"/>
        </w:rPr>
        <w:t>,</w:t>
      </w:r>
      <w:r w:rsidRPr="00584C0D">
        <w:rPr>
          <w:rFonts w:ascii="Times New Roman" w:hAnsi="Times New Roman" w:cs="Times New Roman"/>
        </w:rPr>
        <w:t>75 dBA. Nilai ini melebihi baku mutu untuk kebisingan berdasarkan Keputusan Mentri Lingkungan Hidup No. 48 Tahun 1996 tentang Baku Tingkat Kebisingan untuk wilayah Rumah Sakit</w:t>
      </w:r>
      <w:r w:rsidRPr="00584C0D">
        <w:rPr>
          <w:rFonts w:ascii="Times New Roman" w:hAnsi="Times New Roman" w:cs="Times New Roman"/>
          <w:lang w:val="id-ID"/>
        </w:rPr>
        <w:t xml:space="preserve"> adalah 5</w:t>
      </w:r>
      <w:r w:rsidRPr="00584C0D">
        <w:rPr>
          <w:rFonts w:ascii="Times New Roman" w:hAnsi="Times New Roman" w:cs="Times New Roman"/>
        </w:rPr>
        <w:t>5 dBA. Data yang diperoleh tersebut memang didukung oleh fakta yang ditemukan dilapangan, seperti yang telah dijelaskan bahwa lokasi merupakan daerah padat lalu lintas, terkadang mobil mendadak membunyikan klakson secara sembarangan.</w:t>
      </w:r>
      <w:r w:rsidRPr="00584C0D">
        <w:rPr>
          <w:rFonts w:ascii="Times New Roman" w:hAnsi="Times New Roman" w:cs="Times New Roman"/>
          <w:lang w:val="id-ID"/>
        </w:rPr>
        <w:t xml:space="preserve"> </w:t>
      </w:r>
      <w:r w:rsidRPr="00584C0D">
        <w:rPr>
          <w:rFonts w:ascii="Times New Roman" w:hAnsi="Times New Roman" w:cs="Times New Roman"/>
        </w:rPr>
        <w:t xml:space="preserve">Oleh karena itu daerah tersebut sangat perlu diperhatikan untuk mengurangi tingkat kebisingan yang terjadi. Sedangkan jika dibandingkan dengan Peraturan Mentri Kesehatan No. 718 Tahun 1987 tentang </w:t>
      </w:r>
      <w:r w:rsidRPr="00584C0D">
        <w:rPr>
          <w:rFonts w:ascii="Times New Roman" w:hAnsi="Times New Roman" w:cs="Times New Roman"/>
        </w:rPr>
        <w:lastRenderedPageBreak/>
        <w:t xml:space="preserve">kebisingan, lokasi pengukuran ini seharusnya masuk zona </w:t>
      </w:r>
      <w:r w:rsidRPr="00584C0D">
        <w:rPr>
          <w:rFonts w:ascii="Times New Roman" w:hAnsi="Times New Roman" w:cs="Times New Roman"/>
          <w:lang w:val="id-ID"/>
        </w:rPr>
        <w:t>C</w:t>
      </w:r>
      <w:r w:rsidRPr="00584C0D">
        <w:rPr>
          <w:rFonts w:ascii="Times New Roman" w:hAnsi="Times New Roman" w:cs="Times New Roman"/>
        </w:rPr>
        <w:t xml:space="preserve">, antara lain perkantoran, pertokoan, perdagangan, pasar, dengan kebisingan sekitar </w:t>
      </w:r>
      <w:r w:rsidRPr="00584C0D">
        <w:rPr>
          <w:rFonts w:ascii="Times New Roman" w:hAnsi="Times New Roman" w:cs="Times New Roman"/>
          <w:lang w:val="id-ID"/>
        </w:rPr>
        <w:t>5</w:t>
      </w:r>
      <w:r w:rsidRPr="00584C0D">
        <w:rPr>
          <w:rFonts w:ascii="Times New Roman" w:hAnsi="Times New Roman" w:cs="Times New Roman"/>
        </w:rPr>
        <w:t>0-</w:t>
      </w:r>
      <w:r w:rsidRPr="00584C0D">
        <w:rPr>
          <w:rFonts w:ascii="Times New Roman" w:hAnsi="Times New Roman" w:cs="Times New Roman"/>
          <w:lang w:val="id-ID"/>
        </w:rPr>
        <w:t>6</w:t>
      </w:r>
      <w:r w:rsidRPr="00584C0D">
        <w:rPr>
          <w:rFonts w:ascii="Times New Roman" w:hAnsi="Times New Roman" w:cs="Times New Roman"/>
        </w:rPr>
        <w:t>0 dBA.</w:t>
      </w:r>
    </w:p>
    <w:p w:rsidR="00584C0D" w:rsidRPr="00B46C43" w:rsidRDefault="00584C0D" w:rsidP="00B46C43">
      <w:pPr>
        <w:pStyle w:val="ListParagraph"/>
        <w:widowControl w:val="0"/>
        <w:numPr>
          <w:ilvl w:val="1"/>
          <w:numId w:val="5"/>
        </w:numPr>
        <w:spacing w:line="360" w:lineRule="auto"/>
        <w:ind w:left="426" w:hanging="426"/>
        <w:rPr>
          <w:rFonts w:ascii="Times New Roman" w:hAnsi="Times New Roman" w:cs="Times New Roman"/>
        </w:rPr>
      </w:pPr>
      <w:r w:rsidRPr="00584C0D">
        <w:rPr>
          <w:rFonts w:ascii="Times New Roman" w:hAnsi="Times New Roman" w:cs="Times New Roman"/>
          <w:b/>
        </w:rPr>
        <w:t xml:space="preserve">Rekapitulasi Hasil Perhitungan Survey LHR Dijalan Gunung Merbabu Kota Samarinda 3 Hari (Minggu, Rabu, </w:t>
      </w:r>
      <w:r w:rsidRPr="00584C0D">
        <w:rPr>
          <w:rFonts w:ascii="Times New Roman" w:hAnsi="Times New Roman" w:cs="Times New Roman"/>
          <w:b/>
          <w:lang w:val="id-ID"/>
        </w:rPr>
        <w:t>Jumat</w:t>
      </w:r>
      <w:r w:rsidRPr="00584C0D">
        <w:rPr>
          <w:rFonts w:ascii="Times New Roman" w:hAnsi="Times New Roman" w:cs="Times New Roman"/>
          <w:b/>
        </w:rPr>
        <w:t>)</w:t>
      </w:r>
    </w:p>
    <w:tbl>
      <w:tblPr>
        <w:tblStyle w:val="TableGrid"/>
        <w:tblW w:w="0" w:type="auto"/>
        <w:jc w:val="center"/>
        <w:tblInd w:w="0" w:type="dxa"/>
        <w:tblLook w:val="04A0" w:firstRow="1" w:lastRow="0" w:firstColumn="1" w:lastColumn="0" w:noHBand="0" w:noVBand="1"/>
      </w:tblPr>
      <w:tblGrid>
        <w:gridCol w:w="1140"/>
        <w:gridCol w:w="711"/>
        <w:gridCol w:w="711"/>
        <w:gridCol w:w="621"/>
        <w:gridCol w:w="1163"/>
        <w:gridCol w:w="711"/>
        <w:gridCol w:w="711"/>
        <w:gridCol w:w="531"/>
        <w:gridCol w:w="1144"/>
        <w:gridCol w:w="801"/>
        <w:gridCol w:w="711"/>
        <w:gridCol w:w="621"/>
      </w:tblGrid>
      <w:tr w:rsidR="00B46C43" w:rsidRPr="00341C0D" w:rsidTr="00341C0D">
        <w:trPr>
          <w:jc w:val="center"/>
        </w:trPr>
        <w:tc>
          <w:tcPr>
            <w:tcW w:w="0" w:type="auto"/>
            <w:gridSpan w:val="12"/>
            <w:shd w:val="clear" w:color="auto" w:fill="8DB3E2" w:themeFill="text2" w:themeFillTint="66"/>
            <w:vAlign w:val="bottom"/>
          </w:tcPr>
          <w:p w:rsidR="00341C0D" w:rsidRPr="00341C0D" w:rsidRDefault="00341C0D" w:rsidP="00341C0D">
            <w:pPr>
              <w:pStyle w:val="ListParagraph"/>
              <w:spacing w:before="240" w:after="0" w:line="360" w:lineRule="auto"/>
              <w:ind w:left="0" w:firstLine="0"/>
              <w:jc w:val="center"/>
              <w:rPr>
                <w:bCs/>
                <w:color w:val="000000"/>
                <w:sz w:val="6"/>
                <w:szCs w:val="18"/>
              </w:rPr>
            </w:pPr>
          </w:p>
          <w:p w:rsidR="00B46C43" w:rsidRPr="00341C0D" w:rsidRDefault="00341C0D" w:rsidP="00341C0D">
            <w:pPr>
              <w:pStyle w:val="ListParagraph"/>
              <w:spacing w:before="240" w:after="0" w:line="360" w:lineRule="auto"/>
              <w:ind w:left="0" w:firstLine="0"/>
              <w:jc w:val="center"/>
              <w:rPr>
                <w:bCs/>
                <w:color w:val="000000"/>
                <w:sz w:val="18"/>
                <w:szCs w:val="18"/>
              </w:rPr>
            </w:pPr>
            <w:r w:rsidRPr="00341C0D">
              <w:rPr>
                <w:bCs/>
                <w:color w:val="000000"/>
                <w:sz w:val="18"/>
                <w:szCs w:val="18"/>
              </w:rPr>
              <w:t>Hari Minggu</w:t>
            </w:r>
          </w:p>
        </w:tc>
      </w:tr>
      <w:tr w:rsidR="00866471" w:rsidRPr="00341C0D" w:rsidTr="00341C0D">
        <w:trPr>
          <w:jc w:val="center"/>
        </w:trPr>
        <w:tc>
          <w:tcPr>
            <w:tcW w:w="0" w:type="auto"/>
            <w:gridSpan w:val="4"/>
            <w:shd w:val="clear" w:color="auto" w:fill="8DB3E2" w:themeFill="text2" w:themeFillTint="66"/>
            <w:vAlign w:val="center"/>
          </w:tcPr>
          <w:p w:rsidR="00B46C43" w:rsidRPr="00341C0D" w:rsidRDefault="00B46C43" w:rsidP="00341C0D">
            <w:pPr>
              <w:pStyle w:val="ListParagraph"/>
              <w:spacing w:before="240" w:line="240" w:lineRule="auto"/>
              <w:ind w:left="0" w:firstLine="0"/>
              <w:jc w:val="center"/>
              <w:rPr>
                <w:bCs/>
                <w:color w:val="000000"/>
                <w:sz w:val="18"/>
                <w:szCs w:val="18"/>
              </w:rPr>
            </w:pPr>
            <w:r w:rsidRPr="00341C0D">
              <w:rPr>
                <w:bCs/>
                <w:color w:val="000000"/>
                <w:sz w:val="18"/>
                <w:szCs w:val="18"/>
              </w:rPr>
              <w:t>Pagi</w:t>
            </w:r>
          </w:p>
        </w:tc>
        <w:tc>
          <w:tcPr>
            <w:tcW w:w="0" w:type="auto"/>
            <w:gridSpan w:val="4"/>
            <w:shd w:val="clear" w:color="auto" w:fill="8DB3E2" w:themeFill="text2" w:themeFillTint="66"/>
            <w:vAlign w:val="center"/>
          </w:tcPr>
          <w:p w:rsidR="00B46C43" w:rsidRPr="00341C0D" w:rsidRDefault="00B46C43" w:rsidP="00341C0D">
            <w:pPr>
              <w:pStyle w:val="ListParagraph"/>
              <w:spacing w:before="240" w:line="240" w:lineRule="auto"/>
              <w:ind w:left="0" w:firstLine="0"/>
              <w:jc w:val="center"/>
              <w:rPr>
                <w:bCs/>
                <w:color w:val="000000"/>
                <w:sz w:val="18"/>
                <w:szCs w:val="18"/>
              </w:rPr>
            </w:pPr>
            <w:r w:rsidRPr="00341C0D">
              <w:rPr>
                <w:bCs/>
                <w:color w:val="000000"/>
                <w:sz w:val="18"/>
                <w:szCs w:val="18"/>
              </w:rPr>
              <w:t>Siang</w:t>
            </w:r>
          </w:p>
        </w:tc>
        <w:tc>
          <w:tcPr>
            <w:tcW w:w="0" w:type="auto"/>
            <w:gridSpan w:val="4"/>
            <w:shd w:val="clear" w:color="auto" w:fill="8DB3E2" w:themeFill="text2" w:themeFillTint="66"/>
            <w:vAlign w:val="center"/>
          </w:tcPr>
          <w:p w:rsidR="00B46C43" w:rsidRPr="00341C0D" w:rsidRDefault="00B46C43" w:rsidP="00341C0D">
            <w:pPr>
              <w:pStyle w:val="ListParagraph"/>
              <w:spacing w:before="240" w:line="240" w:lineRule="auto"/>
              <w:ind w:left="0" w:firstLine="0"/>
              <w:jc w:val="center"/>
              <w:rPr>
                <w:bCs/>
                <w:color w:val="000000"/>
                <w:sz w:val="18"/>
                <w:szCs w:val="18"/>
              </w:rPr>
            </w:pPr>
          </w:p>
          <w:p w:rsidR="00B46C43" w:rsidRPr="00341C0D" w:rsidRDefault="00B46C43" w:rsidP="00341C0D">
            <w:pPr>
              <w:pStyle w:val="ListParagraph"/>
              <w:spacing w:before="240" w:line="240" w:lineRule="auto"/>
              <w:ind w:left="0" w:firstLine="0"/>
              <w:jc w:val="center"/>
              <w:rPr>
                <w:bCs/>
                <w:color w:val="000000"/>
                <w:sz w:val="18"/>
                <w:szCs w:val="18"/>
              </w:rPr>
            </w:pPr>
            <w:r w:rsidRPr="00341C0D">
              <w:rPr>
                <w:bCs/>
                <w:color w:val="000000"/>
                <w:sz w:val="18"/>
                <w:szCs w:val="18"/>
              </w:rPr>
              <w:t>Sore</w:t>
            </w:r>
          </w:p>
        </w:tc>
      </w:tr>
      <w:tr w:rsidR="00341C0D" w:rsidRPr="00341C0D" w:rsidTr="00341C0D">
        <w:trPr>
          <w:jc w:val="center"/>
        </w:trPr>
        <w:tc>
          <w:tcPr>
            <w:tcW w:w="0" w:type="auto"/>
            <w:vMerge w:val="restart"/>
            <w:vAlign w:val="center"/>
          </w:tcPr>
          <w:p w:rsidR="00B46C43" w:rsidRPr="00341C0D" w:rsidRDefault="00B46C43" w:rsidP="00B46C43">
            <w:pPr>
              <w:ind w:left="-110"/>
              <w:jc w:val="center"/>
              <w:rPr>
                <w:sz w:val="18"/>
                <w:szCs w:val="18"/>
              </w:rPr>
            </w:pPr>
            <w:r w:rsidRPr="00341C0D">
              <w:rPr>
                <w:sz w:val="18"/>
                <w:szCs w:val="18"/>
              </w:rPr>
              <w:t>Waktu</w:t>
            </w:r>
          </w:p>
        </w:tc>
        <w:tc>
          <w:tcPr>
            <w:tcW w:w="0" w:type="auto"/>
            <w:gridSpan w:val="3"/>
            <w:vAlign w:val="center"/>
          </w:tcPr>
          <w:p w:rsidR="00B46C43" w:rsidRPr="00341C0D" w:rsidRDefault="00B46C43" w:rsidP="00B46C43">
            <w:pPr>
              <w:jc w:val="center"/>
              <w:rPr>
                <w:sz w:val="18"/>
                <w:szCs w:val="18"/>
              </w:rPr>
            </w:pPr>
            <w:r w:rsidRPr="00341C0D">
              <w:rPr>
                <w:sz w:val="18"/>
                <w:szCs w:val="18"/>
              </w:rPr>
              <w:t>dBa</w:t>
            </w:r>
          </w:p>
        </w:tc>
        <w:tc>
          <w:tcPr>
            <w:tcW w:w="0" w:type="auto"/>
            <w:vMerge w:val="restart"/>
            <w:vAlign w:val="center"/>
          </w:tcPr>
          <w:p w:rsidR="00B46C43" w:rsidRPr="00341C0D" w:rsidRDefault="00B46C43" w:rsidP="00B46C43">
            <w:pPr>
              <w:jc w:val="center"/>
              <w:rPr>
                <w:sz w:val="18"/>
                <w:szCs w:val="18"/>
              </w:rPr>
            </w:pPr>
            <w:r w:rsidRPr="00341C0D">
              <w:rPr>
                <w:sz w:val="18"/>
                <w:szCs w:val="18"/>
              </w:rPr>
              <w:t>Waktu</w:t>
            </w:r>
          </w:p>
        </w:tc>
        <w:tc>
          <w:tcPr>
            <w:tcW w:w="0" w:type="auto"/>
            <w:gridSpan w:val="3"/>
            <w:vAlign w:val="center"/>
          </w:tcPr>
          <w:p w:rsidR="00B46C43" w:rsidRPr="00341C0D" w:rsidRDefault="00B46C43" w:rsidP="00B46C43">
            <w:pPr>
              <w:jc w:val="center"/>
              <w:rPr>
                <w:sz w:val="18"/>
                <w:szCs w:val="18"/>
              </w:rPr>
            </w:pPr>
            <w:r w:rsidRPr="00341C0D">
              <w:rPr>
                <w:sz w:val="18"/>
                <w:szCs w:val="18"/>
              </w:rPr>
              <w:t>dBa</w:t>
            </w:r>
          </w:p>
        </w:tc>
        <w:tc>
          <w:tcPr>
            <w:tcW w:w="0" w:type="auto"/>
            <w:vMerge w:val="restart"/>
            <w:vAlign w:val="center"/>
          </w:tcPr>
          <w:p w:rsidR="00B46C43" w:rsidRPr="00341C0D" w:rsidRDefault="00B46C43" w:rsidP="00B46C43">
            <w:pPr>
              <w:ind w:left="-172" w:right="-101"/>
              <w:jc w:val="center"/>
              <w:rPr>
                <w:sz w:val="18"/>
                <w:szCs w:val="18"/>
              </w:rPr>
            </w:pPr>
            <w:r w:rsidRPr="00341C0D">
              <w:rPr>
                <w:sz w:val="18"/>
                <w:szCs w:val="18"/>
              </w:rPr>
              <w:t>Waktu</w:t>
            </w:r>
          </w:p>
        </w:tc>
        <w:tc>
          <w:tcPr>
            <w:tcW w:w="0" w:type="auto"/>
            <w:gridSpan w:val="3"/>
            <w:vAlign w:val="center"/>
          </w:tcPr>
          <w:p w:rsidR="00B46C43" w:rsidRPr="00341C0D" w:rsidRDefault="00B46C43" w:rsidP="00B46C43">
            <w:pPr>
              <w:jc w:val="center"/>
              <w:rPr>
                <w:sz w:val="18"/>
                <w:szCs w:val="18"/>
              </w:rPr>
            </w:pPr>
            <w:r w:rsidRPr="00341C0D">
              <w:rPr>
                <w:sz w:val="18"/>
                <w:szCs w:val="18"/>
              </w:rPr>
              <w:t>dBa</w:t>
            </w:r>
          </w:p>
        </w:tc>
      </w:tr>
      <w:tr w:rsidR="00341C0D" w:rsidRPr="00341C0D" w:rsidTr="00341C0D">
        <w:trPr>
          <w:jc w:val="center"/>
        </w:trPr>
        <w:tc>
          <w:tcPr>
            <w:tcW w:w="0" w:type="auto"/>
            <w:vMerge/>
            <w:vAlign w:val="center"/>
          </w:tcPr>
          <w:p w:rsidR="00B46C43" w:rsidRPr="00341C0D" w:rsidRDefault="00B46C43" w:rsidP="00B46C43">
            <w:pPr>
              <w:jc w:val="center"/>
              <w:rPr>
                <w:sz w:val="18"/>
                <w:szCs w:val="18"/>
              </w:rPr>
            </w:pP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MC</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LV</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HV</w:t>
            </w:r>
          </w:p>
        </w:tc>
        <w:tc>
          <w:tcPr>
            <w:tcW w:w="0" w:type="auto"/>
            <w:vMerge/>
            <w:vAlign w:val="center"/>
          </w:tcPr>
          <w:p w:rsidR="00B46C43" w:rsidRPr="00341C0D" w:rsidRDefault="00B46C43" w:rsidP="00B46C43">
            <w:pPr>
              <w:jc w:val="center"/>
              <w:rPr>
                <w:sz w:val="18"/>
                <w:szCs w:val="18"/>
              </w:rPr>
            </w:pP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MC</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LV</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HV</w:t>
            </w:r>
          </w:p>
        </w:tc>
        <w:tc>
          <w:tcPr>
            <w:tcW w:w="0" w:type="auto"/>
            <w:vMerge/>
            <w:vAlign w:val="center"/>
          </w:tcPr>
          <w:p w:rsidR="00B46C43" w:rsidRPr="00341C0D" w:rsidRDefault="00B46C43" w:rsidP="00B46C43">
            <w:pPr>
              <w:jc w:val="center"/>
              <w:rPr>
                <w:sz w:val="18"/>
                <w:szCs w:val="18"/>
              </w:rPr>
            </w:pP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MC</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LV</w:t>
            </w:r>
          </w:p>
        </w:tc>
        <w:tc>
          <w:tcPr>
            <w:tcW w:w="0" w:type="auto"/>
            <w:vAlign w:val="center"/>
          </w:tcPr>
          <w:p w:rsidR="00B46C43" w:rsidRPr="00341C0D" w:rsidRDefault="00B46C43" w:rsidP="00B46C43">
            <w:pPr>
              <w:jc w:val="center"/>
              <w:rPr>
                <w:bCs/>
                <w:color w:val="000000"/>
                <w:sz w:val="18"/>
                <w:szCs w:val="18"/>
              </w:rPr>
            </w:pPr>
            <w:r w:rsidRPr="00341C0D">
              <w:rPr>
                <w:bCs/>
                <w:color w:val="000000"/>
                <w:sz w:val="18"/>
                <w:szCs w:val="18"/>
              </w:rPr>
              <w:t>HV</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07.00 - 07.10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70,19</w:t>
            </w:r>
          </w:p>
        </w:tc>
        <w:tc>
          <w:tcPr>
            <w:tcW w:w="0" w:type="auto"/>
          </w:tcPr>
          <w:p w:rsidR="00341C0D" w:rsidRPr="00341C0D" w:rsidRDefault="00341C0D" w:rsidP="00B46C43">
            <w:pPr>
              <w:ind w:left="-28" w:right="-414"/>
              <w:rPr>
                <w:sz w:val="18"/>
                <w:szCs w:val="18"/>
              </w:rPr>
            </w:pPr>
            <w:r w:rsidRPr="00341C0D">
              <w:rPr>
                <w:sz w:val="18"/>
                <w:szCs w:val="18"/>
              </w:rPr>
              <w:t>70,00</w:t>
            </w:r>
          </w:p>
        </w:tc>
        <w:tc>
          <w:tcPr>
            <w:tcW w:w="0" w:type="auto"/>
          </w:tcPr>
          <w:p w:rsidR="00341C0D" w:rsidRPr="00341C0D" w:rsidRDefault="00341C0D" w:rsidP="00B46C43">
            <w:pPr>
              <w:rPr>
                <w:sz w:val="18"/>
                <w:szCs w:val="18"/>
              </w:rPr>
            </w:pPr>
            <w:r w:rsidRPr="00341C0D">
              <w:rPr>
                <w:sz w:val="18"/>
                <w:szCs w:val="18"/>
              </w:rPr>
              <w:t>40,00</w:t>
            </w:r>
          </w:p>
        </w:tc>
        <w:tc>
          <w:tcPr>
            <w:tcW w:w="0" w:type="auto"/>
            <w:vAlign w:val="center"/>
          </w:tcPr>
          <w:p w:rsidR="00341C0D" w:rsidRPr="00341C0D" w:rsidRDefault="00341C0D" w:rsidP="00B46C43">
            <w:pPr>
              <w:jc w:val="center"/>
              <w:rPr>
                <w:sz w:val="18"/>
                <w:szCs w:val="18"/>
              </w:rPr>
            </w:pPr>
            <w:r w:rsidRPr="00341C0D">
              <w:rPr>
                <w:sz w:val="18"/>
                <w:szCs w:val="18"/>
              </w:rPr>
              <w:t>13.00 – 13.10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24,00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40,00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17.00 – 17.10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360,00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185,00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5,00</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07.10 - 07.20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66,19</w:t>
            </w:r>
          </w:p>
        </w:tc>
        <w:tc>
          <w:tcPr>
            <w:tcW w:w="0" w:type="auto"/>
          </w:tcPr>
          <w:p w:rsidR="00341C0D" w:rsidRPr="00341C0D" w:rsidRDefault="00341C0D" w:rsidP="00B46C43">
            <w:pPr>
              <w:ind w:left="-28" w:right="-131"/>
              <w:rPr>
                <w:sz w:val="18"/>
                <w:szCs w:val="18"/>
              </w:rPr>
            </w:pPr>
            <w:r w:rsidRPr="00341C0D">
              <w:rPr>
                <w:sz w:val="18"/>
                <w:szCs w:val="18"/>
              </w:rPr>
              <w:t>40,00</w:t>
            </w:r>
          </w:p>
        </w:tc>
        <w:tc>
          <w:tcPr>
            <w:tcW w:w="0" w:type="auto"/>
          </w:tcPr>
          <w:p w:rsidR="00341C0D" w:rsidRPr="00341C0D" w:rsidRDefault="00341C0D" w:rsidP="00B46C43">
            <w:pPr>
              <w:rPr>
                <w:sz w:val="18"/>
                <w:szCs w:val="18"/>
              </w:rPr>
            </w:pPr>
            <w:r w:rsidRPr="00341C0D">
              <w:rPr>
                <w:sz w:val="18"/>
                <w:szCs w:val="18"/>
              </w:rPr>
              <w:t>33,00</w:t>
            </w:r>
          </w:p>
        </w:tc>
        <w:tc>
          <w:tcPr>
            <w:tcW w:w="0" w:type="auto"/>
            <w:vAlign w:val="center"/>
          </w:tcPr>
          <w:p w:rsidR="00341C0D" w:rsidRPr="00341C0D" w:rsidRDefault="00341C0D" w:rsidP="00B46C43">
            <w:pPr>
              <w:jc w:val="center"/>
              <w:rPr>
                <w:sz w:val="18"/>
                <w:szCs w:val="18"/>
              </w:rPr>
            </w:pPr>
            <w:r w:rsidRPr="00341C0D">
              <w:rPr>
                <w:sz w:val="18"/>
                <w:szCs w:val="18"/>
              </w:rPr>
              <w:t>13.10 – 13.20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21,00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17.10 – 17.20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430,00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125,00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07.20 - 07.30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68,08</w:t>
            </w:r>
          </w:p>
        </w:tc>
        <w:tc>
          <w:tcPr>
            <w:tcW w:w="0" w:type="auto"/>
          </w:tcPr>
          <w:p w:rsidR="00341C0D" w:rsidRPr="00341C0D" w:rsidRDefault="00341C0D" w:rsidP="00B46C43">
            <w:pPr>
              <w:ind w:left="-28" w:right="-131"/>
              <w:rPr>
                <w:sz w:val="18"/>
                <w:szCs w:val="18"/>
              </w:rPr>
            </w:pPr>
            <w:r w:rsidRPr="00341C0D">
              <w:rPr>
                <w:sz w:val="18"/>
                <w:szCs w:val="18"/>
              </w:rPr>
              <w:t>45,00</w:t>
            </w:r>
          </w:p>
        </w:tc>
        <w:tc>
          <w:tcPr>
            <w:tcW w:w="0" w:type="auto"/>
          </w:tcPr>
          <w:p w:rsidR="00341C0D" w:rsidRPr="00341C0D" w:rsidRDefault="00341C0D" w:rsidP="00B46C43">
            <w:pPr>
              <w:rPr>
                <w:sz w:val="18"/>
                <w:szCs w:val="18"/>
              </w:rPr>
            </w:pPr>
            <w:r w:rsidRPr="00341C0D">
              <w:rPr>
                <w:sz w:val="18"/>
                <w:szCs w:val="18"/>
              </w:rPr>
              <w:t>24,00</w:t>
            </w:r>
          </w:p>
        </w:tc>
        <w:tc>
          <w:tcPr>
            <w:tcW w:w="0" w:type="auto"/>
            <w:vAlign w:val="center"/>
          </w:tcPr>
          <w:p w:rsidR="00341C0D" w:rsidRPr="00341C0D" w:rsidRDefault="00341C0D" w:rsidP="00B46C43">
            <w:pPr>
              <w:jc w:val="center"/>
              <w:rPr>
                <w:sz w:val="18"/>
                <w:szCs w:val="18"/>
              </w:rPr>
            </w:pPr>
            <w:r w:rsidRPr="00341C0D">
              <w:rPr>
                <w:sz w:val="18"/>
                <w:szCs w:val="18"/>
              </w:rPr>
              <w:t>13.20 – 13.30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26,00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17.20 – 17.30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330,00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149,00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2,00</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07.30 - 07.40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66,48</w:t>
            </w:r>
          </w:p>
        </w:tc>
        <w:tc>
          <w:tcPr>
            <w:tcW w:w="0" w:type="auto"/>
          </w:tcPr>
          <w:p w:rsidR="00341C0D" w:rsidRPr="00341C0D" w:rsidRDefault="00341C0D" w:rsidP="00B46C43">
            <w:pPr>
              <w:ind w:left="-28" w:right="-131"/>
              <w:rPr>
                <w:sz w:val="18"/>
                <w:szCs w:val="18"/>
              </w:rPr>
            </w:pPr>
            <w:r w:rsidRPr="00341C0D">
              <w:rPr>
                <w:sz w:val="18"/>
                <w:szCs w:val="18"/>
              </w:rPr>
              <w:t>50,00</w:t>
            </w:r>
          </w:p>
        </w:tc>
        <w:tc>
          <w:tcPr>
            <w:tcW w:w="0" w:type="auto"/>
          </w:tcPr>
          <w:p w:rsidR="00341C0D" w:rsidRPr="00341C0D" w:rsidRDefault="00341C0D" w:rsidP="00B46C43">
            <w:pPr>
              <w:rPr>
                <w:sz w:val="18"/>
                <w:szCs w:val="18"/>
              </w:rPr>
            </w:pPr>
            <w:r w:rsidRPr="00341C0D">
              <w:rPr>
                <w:sz w:val="18"/>
                <w:szCs w:val="18"/>
              </w:rPr>
              <w:t>17,00</w:t>
            </w:r>
          </w:p>
        </w:tc>
        <w:tc>
          <w:tcPr>
            <w:tcW w:w="0" w:type="auto"/>
            <w:vAlign w:val="center"/>
          </w:tcPr>
          <w:p w:rsidR="00341C0D" w:rsidRPr="00341C0D" w:rsidRDefault="00341C0D" w:rsidP="00B46C43">
            <w:pPr>
              <w:jc w:val="center"/>
              <w:rPr>
                <w:sz w:val="18"/>
                <w:szCs w:val="18"/>
              </w:rPr>
            </w:pPr>
            <w:r w:rsidRPr="00341C0D">
              <w:rPr>
                <w:sz w:val="18"/>
                <w:szCs w:val="18"/>
              </w:rPr>
              <w:t>13.30 – 13.40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12,00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17.30 – 17.40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300,00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150,00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5,00</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07.40 - 07.50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64,61</w:t>
            </w:r>
          </w:p>
        </w:tc>
        <w:tc>
          <w:tcPr>
            <w:tcW w:w="0" w:type="auto"/>
          </w:tcPr>
          <w:p w:rsidR="00341C0D" w:rsidRPr="00341C0D" w:rsidRDefault="00341C0D" w:rsidP="00B46C43">
            <w:pPr>
              <w:ind w:left="-28" w:right="-131"/>
              <w:rPr>
                <w:sz w:val="18"/>
                <w:szCs w:val="18"/>
              </w:rPr>
            </w:pPr>
            <w:r w:rsidRPr="00341C0D">
              <w:rPr>
                <w:sz w:val="18"/>
                <w:szCs w:val="18"/>
              </w:rPr>
              <w:t>50,00</w:t>
            </w:r>
          </w:p>
        </w:tc>
        <w:tc>
          <w:tcPr>
            <w:tcW w:w="0" w:type="auto"/>
          </w:tcPr>
          <w:p w:rsidR="00341C0D" w:rsidRPr="00341C0D" w:rsidRDefault="00341C0D" w:rsidP="00B46C43">
            <w:pPr>
              <w:rPr>
                <w:sz w:val="18"/>
                <w:szCs w:val="18"/>
              </w:rPr>
            </w:pPr>
            <w:r w:rsidRPr="00341C0D">
              <w:rPr>
                <w:sz w:val="18"/>
                <w:szCs w:val="18"/>
              </w:rPr>
              <w:t>25,00</w:t>
            </w:r>
          </w:p>
        </w:tc>
        <w:tc>
          <w:tcPr>
            <w:tcW w:w="0" w:type="auto"/>
            <w:vAlign w:val="center"/>
          </w:tcPr>
          <w:p w:rsidR="00341C0D" w:rsidRPr="00341C0D" w:rsidRDefault="00341C0D" w:rsidP="00B46C43">
            <w:pPr>
              <w:jc w:val="center"/>
              <w:rPr>
                <w:sz w:val="18"/>
                <w:szCs w:val="18"/>
              </w:rPr>
            </w:pPr>
            <w:r w:rsidRPr="00341C0D">
              <w:rPr>
                <w:sz w:val="18"/>
                <w:szCs w:val="18"/>
              </w:rPr>
              <w:t>13.40 – 13.50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13,00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17.40 – 17.50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350,00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175,00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r>
      <w:tr w:rsidR="00341C0D" w:rsidRPr="00341C0D" w:rsidTr="00341C0D">
        <w:trPr>
          <w:jc w:val="center"/>
        </w:trPr>
        <w:tc>
          <w:tcPr>
            <w:tcW w:w="0" w:type="auto"/>
            <w:vAlign w:val="center"/>
          </w:tcPr>
          <w:p w:rsidR="00341C0D" w:rsidRPr="00341C0D" w:rsidRDefault="00341C0D" w:rsidP="00B46C43">
            <w:pPr>
              <w:jc w:val="center"/>
              <w:rPr>
                <w:sz w:val="18"/>
                <w:szCs w:val="18"/>
              </w:rPr>
            </w:pPr>
            <w:r w:rsidRPr="00341C0D">
              <w:rPr>
                <w:sz w:val="18"/>
                <w:szCs w:val="18"/>
              </w:rPr>
              <w:t>07.50 - 08.00</w:t>
            </w:r>
          </w:p>
        </w:tc>
        <w:tc>
          <w:tcPr>
            <w:tcW w:w="0" w:type="auto"/>
            <w:vAlign w:val="center"/>
          </w:tcPr>
          <w:p w:rsidR="00341C0D" w:rsidRPr="00341C0D" w:rsidRDefault="00341C0D" w:rsidP="00B46C43">
            <w:pPr>
              <w:jc w:val="center"/>
              <w:rPr>
                <w:color w:val="000000"/>
                <w:sz w:val="18"/>
                <w:szCs w:val="18"/>
              </w:rPr>
            </w:pPr>
            <w:r w:rsidRPr="00341C0D">
              <w:rPr>
                <w:color w:val="000000"/>
                <w:sz w:val="18"/>
                <w:szCs w:val="18"/>
              </w:rPr>
              <w:t>67,67</w:t>
            </w:r>
          </w:p>
        </w:tc>
        <w:tc>
          <w:tcPr>
            <w:tcW w:w="0" w:type="auto"/>
          </w:tcPr>
          <w:p w:rsidR="00341C0D" w:rsidRPr="00341C0D" w:rsidRDefault="00341C0D" w:rsidP="00B46C43">
            <w:pPr>
              <w:ind w:left="-28" w:right="-131"/>
              <w:rPr>
                <w:sz w:val="18"/>
                <w:szCs w:val="18"/>
              </w:rPr>
            </w:pPr>
            <w:r w:rsidRPr="00341C0D">
              <w:rPr>
                <w:sz w:val="18"/>
                <w:szCs w:val="18"/>
              </w:rPr>
              <w:t>100,00</w:t>
            </w:r>
          </w:p>
        </w:tc>
        <w:tc>
          <w:tcPr>
            <w:tcW w:w="0" w:type="auto"/>
          </w:tcPr>
          <w:p w:rsidR="00341C0D" w:rsidRPr="00341C0D" w:rsidRDefault="00341C0D" w:rsidP="00B46C43">
            <w:pPr>
              <w:rPr>
                <w:sz w:val="18"/>
                <w:szCs w:val="18"/>
              </w:rPr>
            </w:pPr>
            <w:r w:rsidRPr="00341C0D">
              <w:rPr>
                <w:sz w:val="18"/>
                <w:szCs w:val="18"/>
              </w:rPr>
              <w:t>20,00</w:t>
            </w:r>
          </w:p>
        </w:tc>
        <w:tc>
          <w:tcPr>
            <w:tcW w:w="0" w:type="auto"/>
            <w:vAlign w:val="center"/>
          </w:tcPr>
          <w:p w:rsidR="00341C0D" w:rsidRPr="00341C0D" w:rsidRDefault="00341C0D" w:rsidP="00B46C43">
            <w:pPr>
              <w:jc w:val="center"/>
              <w:rPr>
                <w:sz w:val="18"/>
                <w:szCs w:val="18"/>
              </w:rPr>
            </w:pPr>
            <w:r w:rsidRPr="00341C0D">
              <w:rPr>
                <w:sz w:val="18"/>
                <w:szCs w:val="18"/>
              </w:rPr>
              <w:t>13.50 – 14.00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24,00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0,00</w:t>
            </w:r>
          </w:p>
        </w:tc>
        <w:tc>
          <w:tcPr>
            <w:tcW w:w="0" w:type="auto"/>
            <w:vAlign w:val="center"/>
          </w:tcPr>
          <w:p w:rsidR="00341C0D" w:rsidRPr="00341C0D" w:rsidRDefault="00341C0D" w:rsidP="00B46C43">
            <w:pPr>
              <w:ind w:left="-117" w:right="-101"/>
              <w:jc w:val="center"/>
              <w:rPr>
                <w:sz w:val="18"/>
                <w:szCs w:val="18"/>
              </w:rPr>
            </w:pPr>
            <w:r w:rsidRPr="00341C0D">
              <w:rPr>
                <w:sz w:val="18"/>
                <w:szCs w:val="18"/>
              </w:rPr>
              <w:t>17.50 – 18.00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390,00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115,00</w:t>
            </w:r>
          </w:p>
        </w:tc>
        <w:tc>
          <w:tcPr>
            <w:tcW w:w="0" w:type="auto"/>
            <w:vAlign w:val="center"/>
          </w:tcPr>
          <w:p w:rsidR="00341C0D" w:rsidRPr="00341C0D" w:rsidRDefault="00341C0D" w:rsidP="00BA1B15">
            <w:pPr>
              <w:jc w:val="center"/>
              <w:rPr>
                <w:color w:val="000000"/>
                <w:sz w:val="18"/>
                <w:szCs w:val="18"/>
              </w:rPr>
            </w:pPr>
            <w:r w:rsidRPr="00341C0D">
              <w:rPr>
                <w:color w:val="000000"/>
                <w:sz w:val="18"/>
                <w:szCs w:val="18"/>
              </w:rPr>
              <w:t>2,00</w:t>
            </w:r>
          </w:p>
        </w:tc>
      </w:tr>
      <w:tr w:rsidR="00866471" w:rsidRPr="00341C0D" w:rsidTr="00341C0D">
        <w:trPr>
          <w:jc w:val="center"/>
        </w:trPr>
        <w:tc>
          <w:tcPr>
            <w:tcW w:w="0" w:type="auto"/>
            <w:vAlign w:val="center"/>
          </w:tcPr>
          <w:p w:rsidR="00866471" w:rsidRPr="00341C0D" w:rsidRDefault="00866471" w:rsidP="00341C0D">
            <w:pPr>
              <w:ind w:left="-109" w:right="-171"/>
              <w:rPr>
                <w:bCs/>
                <w:color w:val="000000"/>
                <w:sz w:val="18"/>
                <w:szCs w:val="18"/>
              </w:rPr>
            </w:pPr>
            <w:r w:rsidRPr="00341C0D">
              <w:rPr>
                <w:bCs/>
                <w:color w:val="000000"/>
                <w:sz w:val="18"/>
                <w:szCs w:val="18"/>
              </w:rPr>
              <w:t>Jumlah (kend/jam)</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355,00</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159,00</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2,00</w:t>
            </w:r>
          </w:p>
        </w:tc>
        <w:tc>
          <w:tcPr>
            <w:tcW w:w="0" w:type="auto"/>
            <w:vAlign w:val="center"/>
          </w:tcPr>
          <w:p w:rsidR="00866471" w:rsidRPr="00341C0D" w:rsidRDefault="00866471" w:rsidP="00866471">
            <w:pPr>
              <w:ind w:left="-47" w:right="-89"/>
              <w:rPr>
                <w:bCs/>
                <w:color w:val="000000"/>
                <w:sz w:val="18"/>
                <w:szCs w:val="18"/>
              </w:rPr>
            </w:pPr>
            <w:r w:rsidRPr="00341C0D">
              <w:rPr>
                <w:bCs/>
                <w:color w:val="000000"/>
                <w:sz w:val="18"/>
                <w:szCs w:val="18"/>
              </w:rPr>
              <w:t>Jumlah (kend/jam)</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145,00</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125,00</w:t>
            </w:r>
          </w:p>
        </w:tc>
        <w:tc>
          <w:tcPr>
            <w:tcW w:w="0" w:type="auto"/>
            <w:vAlign w:val="center"/>
          </w:tcPr>
          <w:p w:rsidR="00866471" w:rsidRPr="00341C0D" w:rsidRDefault="00866471" w:rsidP="00BA1B15">
            <w:pPr>
              <w:jc w:val="center"/>
              <w:rPr>
                <w:color w:val="000000"/>
                <w:sz w:val="18"/>
                <w:szCs w:val="18"/>
              </w:rPr>
            </w:pPr>
            <w:r w:rsidRPr="00341C0D">
              <w:rPr>
                <w:color w:val="000000"/>
                <w:sz w:val="18"/>
                <w:szCs w:val="18"/>
              </w:rPr>
              <w:t>3,00</w:t>
            </w:r>
          </w:p>
        </w:tc>
        <w:tc>
          <w:tcPr>
            <w:tcW w:w="0" w:type="auto"/>
            <w:vAlign w:val="center"/>
          </w:tcPr>
          <w:p w:rsidR="00866471" w:rsidRPr="00341C0D" w:rsidRDefault="00866471" w:rsidP="00866471">
            <w:pPr>
              <w:ind w:left="-58" w:right="-121"/>
              <w:rPr>
                <w:bCs/>
                <w:color w:val="000000"/>
                <w:sz w:val="18"/>
              </w:rPr>
            </w:pPr>
            <w:r w:rsidRPr="00341C0D">
              <w:rPr>
                <w:bCs/>
                <w:color w:val="000000"/>
                <w:sz w:val="18"/>
              </w:rPr>
              <w:t>Jumlah (kend/jam)</w:t>
            </w:r>
          </w:p>
        </w:tc>
        <w:tc>
          <w:tcPr>
            <w:tcW w:w="0" w:type="auto"/>
            <w:vAlign w:val="center"/>
          </w:tcPr>
          <w:p w:rsidR="00866471" w:rsidRPr="00866471" w:rsidRDefault="00866471" w:rsidP="00BA1B15">
            <w:pPr>
              <w:jc w:val="center"/>
              <w:rPr>
                <w:color w:val="000000"/>
                <w:sz w:val="18"/>
                <w:szCs w:val="22"/>
              </w:rPr>
            </w:pPr>
            <w:r w:rsidRPr="00866471">
              <w:rPr>
                <w:color w:val="000000"/>
                <w:sz w:val="18"/>
                <w:szCs w:val="22"/>
              </w:rPr>
              <w:t>4507,00</w:t>
            </w:r>
          </w:p>
        </w:tc>
        <w:tc>
          <w:tcPr>
            <w:tcW w:w="0" w:type="auto"/>
            <w:vAlign w:val="center"/>
          </w:tcPr>
          <w:p w:rsidR="00866471" w:rsidRPr="00866471" w:rsidRDefault="00866471" w:rsidP="00BA1B15">
            <w:pPr>
              <w:jc w:val="center"/>
              <w:rPr>
                <w:color w:val="000000"/>
                <w:sz w:val="18"/>
                <w:szCs w:val="22"/>
              </w:rPr>
            </w:pPr>
            <w:r w:rsidRPr="00866471">
              <w:rPr>
                <w:color w:val="000000"/>
                <w:sz w:val="18"/>
                <w:szCs w:val="22"/>
              </w:rPr>
              <w:t>780,00</w:t>
            </w:r>
          </w:p>
        </w:tc>
        <w:tc>
          <w:tcPr>
            <w:tcW w:w="0" w:type="auto"/>
            <w:vAlign w:val="center"/>
          </w:tcPr>
          <w:p w:rsidR="00866471" w:rsidRPr="00866471" w:rsidRDefault="00866471" w:rsidP="00BA1B15">
            <w:pPr>
              <w:jc w:val="center"/>
              <w:rPr>
                <w:color w:val="000000"/>
                <w:sz w:val="18"/>
                <w:szCs w:val="22"/>
              </w:rPr>
            </w:pPr>
            <w:r w:rsidRPr="00866471">
              <w:rPr>
                <w:color w:val="000000"/>
                <w:sz w:val="18"/>
                <w:szCs w:val="22"/>
              </w:rPr>
              <w:t>14,00</w:t>
            </w:r>
          </w:p>
        </w:tc>
      </w:tr>
      <w:tr w:rsidR="00341C0D" w:rsidRPr="00341C0D" w:rsidTr="00341C0D">
        <w:trPr>
          <w:jc w:val="center"/>
        </w:trPr>
        <w:tc>
          <w:tcPr>
            <w:tcW w:w="0" w:type="auto"/>
            <w:vAlign w:val="center"/>
          </w:tcPr>
          <w:p w:rsidR="00341C0D" w:rsidRPr="00341C0D" w:rsidRDefault="00341C0D" w:rsidP="00BA1B15">
            <w:pPr>
              <w:rPr>
                <w:bCs/>
                <w:color w:val="000000"/>
                <w:sz w:val="18"/>
                <w:szCs w:val="18"/>
              </w:rPr>
            </w:pPr>
            <w:r w:rsidRPr="00341C0D">
              <w:rPr>
                <w:bCs/>
                <w:color w:val="000000"/>
                <w:sz w:val="18"/>
                <w:szCs w:val="18"/>
              </w:rPr>
              <w:t>Total (smp/jam)</w:t>
            </w:r>
          </w:p>
        </w:tc>
        <w:tc>
          <w:tcPr>
            <w:tcW w:w="0" w:type="auto"/>
            <w:gridSpan w:val="3"/>
            <w:vAlign w:val="center"/>
          </w:tcPr>
          <w:p w:rsidR="00341C0D" w:rsidRPr="00341C0D" w:rsidRDefault="00341C0D" w:rsidP="00341C0D">
            <w:pPr>
              <w:jc w:val="center"/>
              <w:rPr>
                <w:sz w:val="18"/>
                <w:szCs w:val="18"/>
              </w:rPr>
            </w:pPr>
            <w:r w:rsidRPr="00341C0D">
              <w:rPr>
                <w:color w:val="000000"/>
                <w:sz w:val="18"/>
                <w:szCs w:val="18"/>
              </w:rPr>
              <w:t>516,00</w:t>
            </w:r>
          </w:p>
        </w:tc>
        <w:tc>
          <w:tcPr>
            <w:tcW w:w="0" w:type="auto"/>
            <w:vAlign w:val="center"/>
          </w:tcPr>
          <w:p w:rsidR="00341C0D" w:rsidRPr="00341C0D" w:rsidRDefault="00341C0D" w:rsidP="00BA1B15">
            <w:pPr>
              <w:rPr>
                <w:bCs/>
                <w:color w:val="000000"/>
                <w:sz w:val="18"/>
                <w:szCs w:val="18"/>
              </w:rPr>
            </w:pPr>
            <w:r w:rsidRPr="00341C0D">
              <w:rPr>
                <w:bCs/>
                <w:color w:val="000000"/>
                <w:sz w:val="18"/>
                <w:szCs w:val="18"/>
              </w:rPr>
              <w:t>Total (smp/jam)</w:t>
            </w:r>
          </w:p>
        </w:tc>
        <w:tc>
          <w:tcPr>
            <w:tcW w:w="0" w:type="auto"/>
            <w:gridSpan w:val="3"/>
            <w:vAlign w:val="center"/>
          </w:tcPr>
          <w:p w:rsidR="00341C0D" w:rsidRPr="00341C0D" w:rsidRDefault="00341C0D" w:rsidP="00BA1B15">
            <w:pPr>
              <w:jc w:val="center"/>
              <w:rPr>
                <w:color w:val="000000"/>
                <w:sz w:val="18"/>
                <w:szCs w:val="18"/>
                <w:lang w:val="id-ID"/>
              </w:rPr>
            </w:pPr>
            <w:r w:rsidRPr="00341C0D">
              <w:rPr>
                <w:color w:val="000000"/>
                <w:sz w:val="18"/>
                <w:szCs w:val="18"/>
              </w:rPr>
              <w:t>273,00</w:t>
            </w:r>
          </w:p>
        </w:tc>
        <w:tc>
          <w:tcPr>
            <w:tcW w:w="0" w:type="auto"/>
            <w:vAlign w:val="center"/>
          </w:tcPr>
          <w:p w:rsidR="00341C0D" w:rsidRPr="00341C0D" w:rsidRDefault="00341C0D" w:rsidP="00BA1B15">
            <w:pPr>
              <w:rPr>
                <w:bCs/>
                <w:color w:val="000000"/>
                <w:sz w:val="18"/>
              </w:rPr>
            </w:pPr>
            <w:r w:rsidRPr="00341C0D">
              <w:rPr>
                <w:bCs/>
                <w:color w:val="000000"/>
                <w:sz w:val="18"/>
              </w:rPr>
              <w:t>Total (smp/jam)</w:t>
            </w:r>
          </w:p>
        </w:tc>
        <w:tc>
          <w:tcPr>
            <w:tcW w:w="0" w:type="auto"/>
            <w:gridSpan w:val="3"/>
            <w:vAlign w:val="center"/>
          </w:tcPr>
          <w:p w:rsidR="00341C0D" w:rsidRPr="00584C0D" w:rsidRDefault="00341C0D" w:rsidP="00BA1B15">
            <w:pPr>
              <w:jc w:val="center"/>
              <w:rPr>
                <w:color w:val="000000"/>
                <w:lang w:val="id-ID"/>
              </w:rPr>
            </w:pPr>
            <w:r w:rsidRPr="00866471">
              <w:rPr>
                <w:color w:val="000000"/>
                <w:sz w:val="18"/>
              </w:rPr>
              <w:t>3073,00</w:t>
            </w:r>
          </w:p>
        </w:tc>
      </w:tr>
    </w:tbl>
    <w:p w:rsidR="00866471" w:rsidRPr="00866471" w:rsidRDefault="00866471" w:rsidP="00584C0D">
      <w:pPr>
        <w:ind w:left="426"/>
        <w:jc w:val="both"/>
        <w:rPr>
          <w:rFonts w:ascii="Times New Roman" w:hAnsi="Times New Roman" w:cs="Times New Roman"/>
          <w:sz w:val="6"/>
        </w:rPr>
      </w:pPr>
    </w:p>
    <w:tbl>
      <w:tblPr>
        <w:tblStyle w:val="TableGrid"/>
        <w:tblW w:w="0" w:type="auto"/>
        <w:jc w:val="center"/>
        <w:tblInd w:w="0" w:type="dxa"/>
        <w:tblLook w:val="04A0" w:firstRow="1" w:lastRow="0" w:firstColumn="1" w:lastColumn="0" w:noHBand="0" w:noVBand="1"/>
      </w:tblPr>
      <w:tblGrid>
        <w:gridCol w:w="1239"/>
        <w:gridCol w:w="711"/>
        <w:gridCol w:w="711"/>
        <w:gridCol w:w="531"/>
        <w:gridCol w:w="1239"/>
        <w:gridCol w:w="711"/>
        <w:gridCol w:w="711"/>
        <w:gridCol w:w="531"/>
        <w:gridCol w:w="1239"/>
        <w:gridCol w:w="711"/>
        <w:gridCol w:w="711"/>
        <w:gridCol w:w="531"/>
      </w:tblGrid>
      <w:tr w:rsidR="0027551B" w:rsidRPr="00341C0D" w:rsidTr="00866471">
        <w:trPr>
          <w:jc w:val="center"/>
        </w:trPr>
        <w:tc>
          <w:tcPr>
            <w:tcW w:w="0" w:type="auto"/>
            <w:gridSpan w:val="12"/>
            <w:shd w:val="clear" w:color="auto" w:fill="CCC0D9" w:themeFill="accent4" w:themeFillTint="66"/>
            <w:vAlign w:val="bottom"/>
          </w:tcPr>
          <w:p w:rsidR="00866471" w:rsidRPr="0027551B" w:rsidRDefault="00866471" w:rsidP="00866471">
            <w:pPr>
              <w:pStyle w:val="ListParagraph"/>
              <w:spacing w:after="0" w:line="360" w:lineRule="auto"/>
              <w:ind w:left="0" w:firstLine="0"/>
              <w:jc w:val="center"/>
              <w:rPr>
                <w:bCs/>
                <w:color w:val="000000"/>
                <w:sz w:val="6"/>
                <w:szCs w:val="18"/>
              </w:rPr>
            </w:pPr>
          </w:p>
          <w:p w:rsidR="00866471" w:rsidRPr="0027551B" w:rsidRDefault="00ED4B95" w:rsidP="00BA1B15">
            <w:pPr>
              <w:pStyle w:val="ListParagraph"/>
              <w:spacing w:before="240" w:after="0" w:line="360" w:lineRule="auto"/>
              <w:ind w:left="0" w:firstLine="0"/>
              <w:jc w:val="center"/>
              <w:rPr>
                <w:bCs/>
                <w:color w:val="000000"/>
                <w:sz w:val="18"/>
                <w:szCs w:val="18"/>
              </w:rPr>
            </w:pPr>
            <w:r>
              <w:rPr>
                <w:bCs/>
                <w:color w:val="000000"/>
                <w:sz w:val="18"/>
                <w:szCs w:val="18"/>
              </w:rPr>
              <w:t>Hari Rabu</w:t>
            </w:r>
          </w:p>
        </w:tc>
      </w:tr>
      <w:tr w:rsidR="00866471" w:rsidRPr="00341C0D" w:rsidTr="00866471">
        <w:trPr>
          <w:jc w:val="center"/>
        </w:trPr>
        <w:tc>
          <w:tcPr>
            <w:tcW w:w="0" w:type="auto"/>
            <w:gridSpan w:val="4"/>
            <w:shd w:val="clear" w:color="auto" w:fill="CCC0D9" w:themeFill="accent4" w:themeFillTint="66"/>
            <w:vAlign w:val="center"/>
          </w:tcPr>
          <w:p w:rsidR="00866471" w:rsidRPr="0027551B" w:rsidRDefault="00866471" w:rsidP="00BA1B15">
            <w:pPr>
              <w:pStyle w:val="ListParagraph"/>
              <w:spacing w:before="240" w:line="240" w:lineRule="auto"/>
              <w:ind w:left="0" w:firstLine="0"/>
              <w:jc w:val="center"/>
              <w:rPr>
                <w:bCs/>
                <w:color w:val="000000"/>
                <w:sz w:val="18"/>
                <w:szCs w:val="18"/>
              </w:rPr>
            </w:pPr>
            <w:r w:rsidRPr="0027551B">
              <w:rPr>
                <w:bCs/>
                <w:color w:val="000000"/>
                <w:sz w:val="18"/>
                <w:szCs w:val="18"/>
              </w:rPr>
              <w:t>Pagi</w:t>
            </w:r>
          </w:p>
        </w:tc>
        <w:tc>
          <w:tcPr>
            <w:tcW w:w="0" w:type="auto"/>
            <w:gridSpan w:val="4"/>
            <w:shd w:val="clear" w:color="auto" w:fill="CCC0D9" w:themeFill="accent4" w:themeFillTint="66"/>
            <w:vAlign w:val="center"/>
          </w:tcPr>
          <w:p w:rsidR="00866471" w:rsidRPr="0027551B" w:rsidRDefault="00866471" w:rsidP="00BA1B15">
            <w:pPr>
              <w:pStyle w:val="ListParagraph"/>
              <w:spacing w:before="240" w:line="240" w:lineRule="auto"/>
              <w:ind w:left="0" w:firstLine="0"/>
              <w:jc w:val="center"/>
              <w:rPr>
                <w:bCs/>
                <w:color w:val="000000"/>
                <w:sz w:val="18"/>
                <w:szCs w:val="18"/>
              </w:rPr>
            </w:pPr>
            <w:r w:rsidRPr="0027551B">
              <w:rPr>
                <w:bCs/>
                <w:color w:val="000000"/>
                <w:sz w:val="18"/>
                <w:szCs w:val="18"/>
              </w:rPr>
              <w:t>Siang</w:t>
            </w:r>
          </w:p>
        </w:tc>
        <w:tc>
          <w:tcPr>
            <w:tcW w:w="0" w:type="auto"/>
            <w:gridSpan w:val="4"/>
            <w:shd w:val="clear" w:color="auto" w:fill="CCC0D9" w:themeFill="accent4" w:themeFillTint="66"/>
            <w:vAlign w:val="center"/>
          </w:tcPr>
          <w:p w:rsidR="00866471" w:rsidRPr="0027551B" w:rsidRDefault="00866471" w:rsidP="00BA1B15">
            <w:pPr>
              <w:pStyle w:val="ListParagraph"/>
              <w:spacing w:before="240" w:line="240" w:lineRule="auto"/>
              <w:ind w:left="0" w:firstLine="0"/>
              <w:jc w:val="center"/>
              <w:rPr>
                <w:bCs/>
                <w:color w:val="000000"/>
                <w:sz w:val="18"/>
                <w:szCs w:val="18"/>
              </w:rPr>
            </w:pPr>
          </w:p>
          <w:p w:rsidR="00866471" w:rsidRPr="0027551B" w:rsidRDefault="00866471" w:rsidP="00BA1B15">
            <w:pPr>
              <w:pStyle w:val="ListParagraph"/>
              <w:spacing w:before="240" w:line="240" w:lineRule="auto"/>
              <w:ind w:left="0" w:firstLine="0"/>
              <w:jc w:val="center"/>
              <w:rPr>
                <w:bCs/>
                <w:color w:val="000000"/>
                <w:sz w:val="18"/>
                <w:szCs w:val="18"/>
              </w:rPr>
            </w:pPr>
            <w:r w:rsidRPr="0027551B">
              <w:rPr>
                <w:bCs/>
                <w:color w:val="000000"/>
                <w:sz w:val="18"/>
                <w:szCs w:val="18"/>
              </w:rPr>
              <w:t>Sore</w:t>
            </w:r>
          </w:p>
        </w:tc>
      </w:tr>
      <w:tr w:rsidR="00866471" w:rsidRPr="00341C0D" w:rsidTr="00BA1B15">
        <w:trPr>
          <w:jc w:val="center"/>
        </w:trPr>
        <w:tc>
          <w:tcPr>
            <w:tcW w:w="0" w:type="auto"/>
            <w:vMerge w:val="restart"/>
            <w:vAlign w:val="center"/>
          </w:tcPr>
          <w:p w:rsidR="00866471" w:rsidRPr="0027551B" w:rsidRDefault="00866471" w:rsidP="00BA1B15">
            <w:pPr>
              <w:ind w:left="-110"/>
              <w:jc w:val="center"/>
              <w:rPr>
                <w:sz w:val="18"/>
                <w:szCs w:val="18"/>
              </w:rPr>
            </w:pPr>
            <w:r w:rsidRPr="0027551B">
              <w:rPr>
                <w:sz w:val="18"/>
                <w:szCs w:val="18"/>
              </w:rPr>
              <w:t>Waktu</w:t>
            </w:r>
          </w:p>
        </w:tc>
        <w:tc>
          <w:tcPr>
            <w:tcW w:w="0" w:type="auto"/>
            <w:gridSpan w:val="3"/>
            <w:vAlign w:val="center"/>
          </w:tcPr>
          <w:p w:rsidR="00866471" w:rsidRPr="0027551B" w:rsidRDefault="00866471" w:rsidP="00BA1B15">
            <w:pPr>
              <w:jc w:val="center"/>
              <w:rPr>
                <w:sz w:val="18"/>
                <w:szCs w:val="18"/>
              </w:rPr>
            </w:pPr>
            <w:r w:rsidRPr="0027551B">
              <w:rPr>
                <w:sz w:val="18"/>
                <w:szCs w:val="18"/>
              </w:rPr>
              <w:t>dBa</w:t>
            </w:r>
          </w:p>
        </w:tc>
        <w:tc>
          <w:tcPr>
            <w:tcW w:w="0" w:type="auto"/>
            <w:vMerge w:val="restart"/>
            <w:vAlign w:val="center"/>
          </w:tcPr>
          <w:p w:rsidR="00866471" w:rsidRPr="0027551B" w:rsidRDefault="00866471" w:rsidP="00BA1B15">
            <w:pPr>
              <w:jc w:val="center"/>
              <w:rPr>
                <w:sz w:val="18"/>
                <w:szCs w:val="18"/>
              </w:rPr>
            </w:pPr>
            <w:r w:rsidRPr="0027551B">
              <w:rPr>
                <w:sz w:val="18"/>
                <w:szCs w:val="18"/>
              </w:rPr>
              <w:t>Waktu</w:t>
            </w:r>
          </w:p>
        </w:tc>
        <w:tc>
          <w:tcPr>
            <w:tcW w:w="0" w:type="auto"/>
            <w:gridSpan w:val="3"/>
            <w:vAlign w:val="center"/>
          </w:tcPr>
          <w:p w:rsidR="00866471" w:rsidRPr="0027551B" w:rsidRDefault="00866471" w:rsidP="00BA1B15">
            <w:pPr>
              <w:jc w:val="center"/>
              <w:rPr>
                <w:sz w:val="18"/>
                <w:szCs w:val="18"/>
              </w:rPr>
            </w:pPr>
            <w:r w:rsidRPr="0027551B">
              <w:rPr>
                <w:sz w:val="18"/>
                <w:szCs w:val="18"/>
              </w:rPr>
              <w:t>dBa</w:t>
            </w:r>
          </w:p>
        </w:tc>
        <w:tc>
          <w:tcPr>
            <w:tcW w:w="0" w:type="auto"/>
            <w:vMerge w:val="restart"/>
            <w:vAlign w:val="center"/>
          </w:tcPr>
          <w:p w:rsidR="00866471" w:rsidRPr="0027551B" w:rsidRDefault="00866471" w:rsidP="00BA1B15">
            <w:pPr>
              <w:ind w:left="-172" w:right="-101"/>
              <w:jc w:val="center"/>
              <w:rPr>
                <w:sz w:val="18"/>
                <w:szCs w:val="18"/>
              </w:rPr>
            </w:pPr>
            <w:r w:rsidRPr="0027551B">
              <w:rPr>
                <w:sz w:val="18"/>
                <w:szCs w:val="18"/>
              </w:rPr>
              <w:t>Waktu</w:t>
            </w:r>
          </w:p>
        </w:tc>
        <w:tc>
          <w:tcPr>
            <w:tcW w:w="0" w:type="auto"/>
            <w:gridSpan w:val="3"/>
            <w:vAlign w:val="center"/>
          </w:tcPr>
          <w:p w:rsidR="00866471" w:rsidRPr="0027551B" w:rsidRDefault="00866471" w:rsidP="00BA1B15">
            <w:pPr>
              <w:jc w:val="center"/>
              <w:rPr>
                <w:sz w:val="18"/>
                <w:szCs w:val="18"/>
              </w:rPr>
            </w:pPr>
            <w:r w:rsidRPr="0027551B">
              <w:rPr>
                <w:sz w:val="18"/>
                <w:szCs w:val="18"/>
              </w:rPr>
              <w:t>dBa</w:t>
            </w:r>
          </w:p>
        </w:tc>
      </w:tr>
      <w:tr w:rsidR="00ED4B95" w:rsidRPr="00341C0D" w:rsidTr="00BA1B15">
        <w:trPr>
          <w:jc w:val="center"/>
        </w:trPr>
        <w:tc>
          <w:tcPr>
            <w:tcW w:w="0" w:type="auto"/>
            <w:vMerge/>
            <w:vAlign w:val="center"/>
          </w:tcPr>
          <w:p w:rsidR="00866471" w:rsidRPr="0027551B" w:rsidRDefault="00866471" w:rsidP="00BA1B15">
            <w:pPr>
              <w:jc w:val="center"/>
              <w:rPr>
                <w:sz w:val="18"/>
                <w:szCs w:val="18"/>
              </w:rPr>
            </w:pP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MC</w:t>
            </w: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LV</w:t>
            </w: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HV</w:t>
            </w:r>
          </w:p>
        </w:tc>
        <w:tc>
          <w:tcPr>
            <w:tcW w:w="0" w:type="auto"/>
            <w:vMerge/>
            <w:vAlign w:val="center"/>
          </w:tcPr>
          <w:p w:rsidR="00866471" w:rsidRPr="0027551B" w:rsidRDefault="00866471" w:rsidP="00BA1B15">
            <w:pPr>
              <w:jc w:val="center"/>
              <w:rPr>
                <w:sz w:val="18"/>
                <w:szCs w:val="18"/>
              </w:rPr>
            </w:pP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MC</w:t>
            </w: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LV</w:t>
            </w: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HV</w:t>
            </w:r>
          </w:p>
        </w:tc>
        <w:tc>
          <w:tcPr>
            <w:tcW w:w="0" w:type="auto"/>
            <w:vMerge/>
            <w:vAlign w:val="center"/>
          </w:tcPr>
          <w:p w:rsidR="00866471" w:rsidRPr="0027551B" w:rsidRDefault="00866471" w:rsidP="00BA1B15">
            <w:pPr>
              <w:jc w:val="center"/>
              <w:rPr>
                <w:sz w:val="18"/>
                <w:szCs w:val="18"/>
              </w:rPr>
            </w:pPr>
          </w:p>
        </w:tc>
        <w:tc>
          <w:tcPr>
            <w:tcW w:w="0" w:type="auto"/>
            <w:vAlign w:val="center"/>
          </w:tcPr>
          <w:p w:rsidR="00866471" w:rsidRPr="0027551B" w:rsidRDefault="00866471" w:rsidP="00BA1B15">
            <w:pPr>
              <w:jc w:val="center"/>
              <w:rPr>
                <w:bCs/>
                <w:color w:val="000000"/>
                <w:sz w:val="18"/>
                <w:szCs w:val="18"/>
              </w:rPr>
            </w:pPr>
            <w:r w:rsidRPr="0027551B">
              <w:rPr>
                <w:bCs/>
                <w:color w:val="000000"/>
                <w:sz w:val="18"/>
                <w:szCs w:val="18"/>
              </w:rPr>
              <w:t>MC</w:t>
            </w:r>
          </w:p>
        </w:tc>
        <w:tc>
          <w:tcPr>
            <w:tcW w:w="0" w:type="auto"/>
            <w:vAlign w:val="center"/>
          </w:tcPr>
          <w:p w:rsidR="00866471" w:rsidRPr="00341C0D" w:rsidRDefault="00866471" w:rsidP="00BA1B15">
            <w:pPr>
              <w:jc w:val="center"/>
              <w:rPr>
                <w:bCs/>
                <w:color w:val="000000"/>
                <w:sz w:val="18"/>
                <w:szCs w:val="18"/>
              </w:rPr>
            </w:pPr>
            <w:r w:rsidRPr="00341C0D">
              <w:rPr>
                <w:bCs/>
                <w:color w:val="000000"/>
                <w:sz w:val="18"/>
                <w:szCs w:val="18"/>
              </w:rPr>
              <w:t>LV</w:t>
            </w:r>
          </w:p>
        </w:tc>
        <w:tc>
          <w:tcPr>
            <w:tcW w:w="0" w:type="auto"/>
            <w:vAlign w:val="center"/>
          </w:tcPr>
          <w:p w:rsidR="00866471" w:rsidRPr="00341C0D" w:rsidRDefault="00866471" w:rsidP="00BA1B15">
            <w:pPr>
              <w:jc w:val="center"/>
              <w:rPr>
                <w:bCs/>
                <w:color w:val="000000"/>
                <w:sz w:val="18"/>
                <w:szCs w:val="18"/>
              </w:rPr>
            </w:pPr>
            <w:r w:rsidRPr="00341C0D">
              <w:rPr>
                <w:bCs/>
                <w:color w:val="000000"/>
                <w:sz w:val="18"/>
                <w:szCs w:val="18"/>
              </w:rPr>
              <w:t>HV</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07.00 - 07.10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w:t>
            </w:r>
          </w:p>
        </w:tc>
        <w:tc>
          <w:tcPr>
            <w:tcW w:w="0" w:type="auto"/>
            <w:vAlign w:val="center"/>
          </w:tcPr>
          <w:p w:rsidR="00ED4B95" w:rsidRPr="00ED4B95" w:rsidRDefault="00ED4B95" w:rsidP="00BA1B15">
            <w:pPr>
              <w:jc w:val="center"/>
              <w:rPr>
                <w:sz w:val="18"/>
                <w:szCs w:val="18"/>
              </w:rPr>
            </w:pPr>
            <w:r w:rsidRPr="00ED4B95">
              <w:rPr>
                <w:sz w:val="18"/>
                <w:szCs w:val="18"/>
              </w:rPr>
              <w:t>13.00 – 13.10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17.00 – 17.10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07.10 - 07.20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41,00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ED4B95" w:rsidRDefault="00ED4B95" w:rsidP="00BA1B15">
            <w:pPr>
              <w:jc w:val="center"/>
              <w:rPr>
                <w:sz w:val="18"/>
                <w:szCs w:val="18"/>
              </w:rPr>
            </w:pPr>
            <w:r w:rsidRPr="00ED4B95">
              <w:rPr>
                <w:sz w:val="18"/>
                <w:szCs w:val="18"/>
              </w:rPr>
              <w:t>13.10 – 13.20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17.10 – 17.20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07.20 - 07.30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1,00</w:t>
            </w:r>
          </w:p>
        </w:tc>
        <w:tc>
          <w:tcPr>
            <w:tcW w:w="0" w:type="auto"/>
            <w:vAlign w:val="center"/>
          </w:tcPr>
          <w:p w:rsidR="00ED4B95" w:rsidRPr="00ED4B95" w:rsidRDefault="00ED4B95" w:rsidP="00BA1B15">
            <w:pPr>
              <w:jc w:val="center"/>
              <w:rPr>
                <w:sz w:val="18"/>
                <w:szCs w:val="18"/>
              </w:rPr>
            </w:pPr>
            <w:r w:rsidRPr="00ED4B95">
              <w:rPr>
                <w:sz w:val="18"/>
                <w:szCs w:val="18"/>
              </w:rPr>
              <w:t>13.20 – 13.30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17.20 – 17.30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39,00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07.30 - 07.40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ED4B95" w:rsidRDefault="00ED4B95" w:rsidP="00BA1B15">
            <w:pPr>
              <w:jc w:val="center"/>
              <w:rPr>
                <w:sz w:val="18"/>
                <w:szCs w:val="18"/>
              </w:rPr>
            </w:pPr>
            <w:r w:rsidRPr="00ED4B95">
              <w:rPr>
                <w:sz w:val="18"/>
                <w:szCs w:val="18"/>
              </w:rPr>
              <w:t>13.30 – 13.40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17.30 – 17.40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27,00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70,00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07.40 - 07.50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ED4B95" w:rsidRDefault="00ED4B95" w:rsidP="00BA1B15">
            <w:pPr>
              <w:jc w:val="center"/>
              <w:rPr>
                <w:sz w:val="18"/>
                <w:szCs w:val="18"/>
              </w:rPr>
            </w:pPr>
            <w:r w:rsidRPr="00ED4B95">
              <w:rPr>
                <w:sz w:val="18"/>
                <w:szCs w:val="18"/>
              </w:rPr>
              <w:t>13.40 – 13.50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17.40 – 17.50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11,00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r>
      <w:tr w:rsidR="00ED4B95" w:rsidRPr="00341C0D" w:rsidTr="00BA1B15">
        <w:trPr>
          <w:jc w:val="center"/>
        </w:trPr>
        <w:tc>
          <w:tcPr>
            <w:tcW w:w="0" w:type="auto"/>
            <w:vAlign w:val="center"/>
          </w:tcPr>
          <w:p w:rsidR="00ED4B95" w:rsidRPr="0027551B" w:rsidRDefault="00ED4B95" w:rsidP="00BA1B15">
            <w:pPr>
              <w:jc w:val="center"/>
              <w:rPr>
                <w:sz w:val="18"/>
                <w:szCs w:val="18"/>
              </w:rPr>
            </w:pPr>
            <w:r w:rsidRPr="0027551B">
              <w:rPr>
                <w:sz w:val="18"/>
                <w:szCs w:val="18"/>
              </w:rPr>
              <w:t>07.50 - 08.00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w:t>
            </w:r>
          </w:p>
        </w:tc>
        <w:tc>
          <w:tcPr>
            <w:tcW w:w="0" w:type="auto"/>
            <w:vAlign w:val="center"/>
          </w:tcPr>
          <w:p w:rsidR="00ED4B95" w:rsidRPr="00ED4B95" w:rsidRDefault="00ED4B95" w:rsidP="00BA1B15">
            <w:pPr>
              <w:jc w:val="center"/>
              <w:rPr>
                <w:sz w:val="18"/>
                <w:szCs w:val="18"/>
              </w:rPr>
            </w:pPr>
            <w:r w:rsidRPr="00ED4B95">
              <w:rPr>
                <w:sz w:val="18"/>
                <w:szCs w:val="18"/>
              </w:rPr>
              <w:t>13.50 – 14.00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c>
          <w:tcPr>
            <w:tcW w:w="0" w:type="auto"/>
            <w:vAlign w:val="center"/>
          </w:tcPr>
          <w:p w:rsidR="00ED4B95" w:rsidRPr="0027551B" w:rsidRDefault="00ED4B95" w:rsidP="00BA1B15">
            <w:pPr>
              <w:ind w:left="-117" w:right="-101"/>
              <w:jc w:val="center"/>
              <w:rPr>
                <w:sz w:val="18"/>
                <w:szCs w:val="18"/>
              </w:rPr>
            </w:pPr>
            <w:r w:rsidRPr="0027551B">
              <w:rPr>
                <w:sz w:val="18"/>
                <w:szCs w:val="18"/>
              </w:rPr>
              <w:t>17.50 – 18.00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0,00</w:t>
            </w:r>
          </w:p>
        </w:tc>
      </w:tr>
      <w:tr w:rsidR="00ED4B95" w:rsidRPr="00341C0D" w:rsidTr="00BA1B15">
        <w:trPr>
          <w:jc w:val="center"/>
        </w:trPr>
        <w:tc>
          <w:tcPr>
            <w:tcW w:w="0" w:type="auto"/>
            <w:vAlign w:val="center"/>
          </w:tcPr>
          <w:p w:rsidR="00ED4B95" w:rsidRPr="0027551B" w:rsidRDefault="00ED4B95" w:rsidP="00BA1B15">
            <w:pPr>
              <w:ind w:left="-109" w:right="-171"/>
              <w:rPr>
                <w:bCs/>
                <w:color w:val="000000"/>
                <w:sz w:val="18"/>
                <w:szCs w:val="18"/>
              </w:rPr>
            </w:pPr>
            <w:r w:rsidRPr="0027551B">
              <w:rPr>
                <w:bCs/>
                <w:color w:val="000000"/>
                <w:sz w:val="18"/>
                <w:szCs w:val="18"/>
              </w:rPr>
              <w:t>Jumlah (kend/jam)</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325,00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241,00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6,00</w:t>
            </w:r>
          </w:p>
        </w:tc>
        <w:tc>
          <w:tcPr>
            <w:tcW w:w="0" w:type="auto"/>
            <w:vAlign w:val="center"/>
          </w:tcPr>
          <w:p w:rsidR="00ED4B95" w:rsidRPr="00ED4B95" w:rsidRDefault="00ED4B95" w:rsidP="00BA1B15">
            <w:pPr>
              <w:ind w:left="-47" w:right="-201"/>
              <w:rPr>
                <w:bCs/>
                <w:color w:val="000000"/>
                <w:sz w:val="18"/>
                <w:szCs w:val="18"/>
              </w:rPr>
            </w:pPr>
            <w:r w:rsidRPr="00ED4B95">
              <w:rPr>
                <w:bCs/>
                <w:color w:val="000000"/>
                <w:sz w:val="18"/>
                <w:szCs w:val="18"/>
              </w:rPr>
              <w:t>Jumlah (kend/jam)</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145,00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170,00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4,00</w:t>
            </w:r>
          </w:p>
        </w:tc>
        <w:tc>
          <w:tcPr>
            <w:tcW w:w="0" w:type="auto"/>
            <w:vAlign w:val="center"/>
          </w:tcPr>
          <w:p w:rsidR="00ED4B95" w:rsidRPr="0027551B" w:rsidRDefault="00ED4B95" w:rsidP="00BA1B15">
            <w:pPr>
              <w:ind w:left="-121" w:right="-121"/>
              <w:rPr>
                <w:bCs/>
                <w:color w:val="000000"/>
                <w:sz w:val="18"/>
                <w:szCs w:val="18"/>
              </w:rPr>
            </w:pPr>
            <w:r w:rsidRPr="0027551B">
              <w:rPr>
                <w:bCs/>
                <w:color w:val="000000"/>
                <w:sz w:val="18"/>
                <w:szCs w:val="18"/>
              </w:rPr>
              <w:t>Jumlah (kend/jam)</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266,00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266,00</w:t>
            </w:r>
          </w:p>
        </w:tc>
        <w:tc>
          <w:tcPr>
            <w:tcW w:w="0" w:type="auto"/>
            <w:vAlign w:val="center"/>
          </w:tcPr>
          <w:p w:rsidR="00ED4B95" w:rsidRPr="00ED4B95" w:rsidRDefault="00ED4B95" w:rsidP="00BA1B15">
            <w:pPr>
              <w:jc w:val="center"/>
              <w:rPr>
                <w:color w:val="000000"/>
                <w:sz w:val="18"/>
                <w:szCs w:val="18"/>
              </w:rPr>
            </w:pPr>
            <w:r w:rsidRPr="00ED4B95">
              <w:rPr>
                <w:color w:val="000000"/>
                <w:sz w:val="18"/>
                <w:szCs w:val="18"/>
              </w:rPr>
              <w:t>5,00</w:t>
            </w:r>
          </w:p>
        </w:tc>
      </w:tr>
      <w:tr w:rsidR="00ED4B95" w:rsidRPr="00341C0D" w:rsidTr="00BA1B15">
        <w:trPr>
          <w:jc w:val="center"/>
        </w:trPr>
        <w:tc>
          <w:tcPr>
            <w:tcW w:w="0" w:type="auto"/>
            <w:vAlign w:val="center"/>
          </w:tcPr>
          <w:p w:rsidR="00ED4B95" w:rsidRPr="0027551B" w:rsidRDefault="00ED4B95" w:rsidP="00BA1B15">
            <w:pPr>
              <w:rPr>
                <w:bCs/>
                <w:color w:val="000000"/>
                <w:sz w:val="18"/>
                <w:szCs w:val="18"/>
              </w:rPr>
            </w:pPr>
            <w:r w:rsidRPr="0027551B">
              <w:rPr>
                <w:bCs/>
                <w:color w:val="000000"/>
                <w:sz w:val="18"/>
                <w:szCs w:val="18"/>
              </w:rPr>
              <w:t>Total (smp/jam)</w:t>
            </w:r>
          </w:p>
        </w:tc>
        <w:tc>
          <w:tcPr>
            <w:tcW w:w="0" w:type="auto"/>
            <w:gridSpan w:val="3"/>
            <w:vAlign w:val="center"/>
          </w:tcPr>
          <w:p w:rsidR="00ED4B95" w:rsidRPr="00ED4B95" w:rsidRDefault="00ED4B95" w:rsidP="00BA1B15">
            <w:pPr>
              <w:jc w:val="center"/>
              <w:rPr>
                <w:color w:val="000000"/>
                <w:sz w:val="18"/>
                <w:szCs w:val="18"/>
              </w:rPr>
            </w:pPr>
            <w:r w:rsidRPr="00ED4B95">
              <w:rPr>
                <w:color w:val="000000"/>
                <w:sz w:val="18"/>
                <w:szCs w:val="18"/>
              </w:rPr>
              <w:t>572.00</w:t>
            </w:r>
          </w:p>
        </w:tc>
        <w:tc>
          <w:tcPr>
            <w:tcW w:w="0" w:type="auto"/>
            <w:vAlign w:val="center"/>
          </w:tcPr>
          <w:p w:rsidR="00ED4B95" w:rsidRPr="00ED4B95" w:rsidRDefault="00ED4B95" w:rsidP="00BA1B15">
            <w:pPr>
              <w:rPr>
                <w:bCs/>
                <w:color w:val="000000"/>
                <w:sz w:val="18"/>
                <w:szCs w:val="18"/>
              </w:rPr>
            </w:pPr>
            <w:r w:rsidRPr="00ED4B95">
              <w:rPr>
                <w:bCs/>
                <w:color w:val="000000"/>
                <w:sz w:val="18"/>
                <w:szCs w:val="18"/>
              </w:rPr>
              <w:t>Total (smp/jam)</w:t>
            </w:r>
          </w:p>
        </w:tc>
        <w:tc>
          <w:tcPr>
            <w:tcW w:w="0" w:type="auto"/>
            <w:gridSpan w:val="3"/>
            <w:vAlign w:val="center"/>
          </w:tcPr>
          <w:p w:rsidR="00ED4B95" w:rsidRPr="00ED4B95" w:rsidRDefault="00ED4B95" w:rsidP="00BA1B15">
            <w:pPr>
              <w:jc w:val="center"/>
              <w:rPr>
                <w:color w:val="000000"/>
                <w:sz w:val="18"/>
                <w:szCs w:val="18"/>
              </w:rPr>
            </w:pPr>
            <w:r w:rsidRPr="00ED4B95">
              <w:rPr>
                <w:color w:val="000000"/>
                <w:sz w:val="18"/>
                <w:szCs w:val="18"/>
              </w:rPr>
              <w:t>319.00</w:t>
            </w:r>
          </w:p>
        </w:tc>
        <w:tc>
          <w:tcPr>
            <w:tcW w:w="0" w:type="auto"/>
            <w:vAlign w:val="center"/>
          </w:tcPr>
          <w:p w:rsidR="00ED4B95" w:rsidRPr="0027551B" w:rsidRDefault="00ED4B95" w:rsidP="00BA1B15">
            <w:pPr>
              <w:rPr>
                <w:bCs/>
                <w:color w:val="000000"/>
                <w:sz w:val="18"/>
                <w:szCs w:val="18"/>
              </w:rPr>
            </w:pPr>
            <w:r w:rsidRPr="0027551B">
              <w:rPr>
                <w:bCs/>
                <w:color w:val="000000"/>
                <w:sz w:val="18"/>
                <w:szCs w:val="18"/>
              </w:rPr>
              <w:t>Total (smp/jam)</w:t>
            </w:r>
          </w:p>
        </w:tc>
        <w:tc>
          <w:tcPr>
            <w:tcW w:w="0" w:type="auto"/>
            <w:gridSpan w:val="3"/>
            <w:vAlign w:val="center"/>
          </w:tcPr>
          <w:p w:rsidR="00ED4B95" w:rsidRPr="00ED4B95" w:rsidRDefault="00ED4B95" w:rsidP="00BA1B15">
            <w:pPr>
              <w:jc w:val="center"/>
              <w:rPr>
                <w:color w:val="000000"/>
                <w:sz w:val="18"/>
                <w:szCs w:val="18"/>
              </w:rPr>
            </w:pPr>
            <w:r w:rsidRPr="00ED4B95">
              <w:rPr>
                <w:color w:val="000000"/>
                <w:sz w:val="18"/>
                <w:szCs w:val="18"/>
              </w:rPr>
              <w:t>497.00</w:t>
            </w:r>
          </w:p>
        </w:tc>
      </w:tr>
    </w:tbl>
    <w:p w:rsidR="00866471" w:rsidRPr="00F02FD2" w:rsidRDefault="00866471" w:rsidP="00584C0D">
      <w:pPr>
        <w:ind w:left="426"/>
        <w:jc w:val="both"/>
        <w:rPr>
          <w:rFonts w:ascii="Times New Roman" w:hAnsi="Times New Roman" w:cs="Times New Roman"/>
          <w:sz w:val="6"/>
        </w:rPr>
      </w:pPr>
    </w:p>
    <w:tbl>
      <w:tblPr>
        <w:tblStyle w:val="TableGrid"/>
        <w:tblW w:w="0" w:type="auto"/>
        <w:jc w:val="center"/>
        <w:tblInd w:w="0" w:type="dxa"/>
        <w:tblLook w:val="04A0" w:firstRow="1" w:lastRow="0" w:firstColumn="1" w:lastColumn="0" w:noHBand="0" w:noVBand="1"/>
      </w:tblPr>
      <w:tblGrid>
        <w:gridCol w:w="1179"/>
        <w:gridCol w:w="711"/>
        <w:gridCol w:w="711"/>
        <w:gridCol w:w="531"/>
        <w:gridCol w:w="1179"/>
        <w:gridCol w:w="711"/>
        <w:gridCol w:w="711"/>
        <w:gridCol w:w="621"/>
        <w:gridCol w:w="1179"/>
        <w:gridCol w:w="711"/>
        <w:gridCol w:w="711"/>
        <w:gridCol w:w="621"/>
      </w:tblGrid>
      <w:tr w:rsidR="002C7847" w:rsidRPr="00341C0D" w:rsidTr="002C7847">
        <w:trPr>
          <w:jc w:val="center"/>
        </w:trPr>
        <w:tc>
          <w:tcPr>
            <w:tcW w:w="0" w:type="auto"/>
            <w:gridSpan w:val="12"/>
            <w:shd w:val="clear" w:color="auto" w:fill="FBD4B4" w:themeFill="accent6" w:themeFillTint="66"/>
            <w:vAlign w:val="bottom"/>
          </w:tcPr>
          <w:p w:rsidR="002C7847" w:rsidRPr="0027551B" w:rsidRDefault="002C7847" w:rsidP="00BA1B15">
            <w:pPr>
              <w:pStyle w:val="ListParagraph"/>
              <w:spacing w:after="0" w:line="360" w:lineRule="auto"/>
              <w:ind w:left="0" w:firstLine="0"/>
              <w:jc w:val="center"/>
              <w:rPr>
                <w:bCs/>
                <w:color w:val="000000"/>
                <w:sz w:val="6"/>
                <w:szCs w:val="18"/>
              </w:rPr>
            </w:pPr>
          </w:p>
          <w:p w:rsidR="002C7847" w:rsidRPr="0027551B" w:rsidRDefault="002C7847" w:rsidP="00BA1B15">
            <w:pPr>
              <w:pStyle w:val="ListParagraph"/>
              <w:spacing w:before="240" w:after="0" w:line="360" w:lineRule="auto"/>
              <w:ind w:left="0" w:firstLine="0"/>
              <w:jc w:val="center"/>
              <w:rPr>
                <w:bCs/>
                <w:color w:val="000000"/>
                <w:sz w:val="18"/>
                <w:szCs w:val="18"/>
              </w:rPr>
            </w:pPr>
            <w:r>
              <w:rPr>
                <w:bCs/>
                <w:color w:val="000000"/>
                <w:sz w:val="18"/>
                <w:szCs w:val="18"/>
              </w:rPr>
              <w:t>Hari Jumat</w:t>
            </w:r>
          </w:p>
        </w:tc>
      </w:tr>
      <w:tr w:rsidR="002C7847" w:rsidRPr="00341C0D" w:rsidTr="002C7847">
        <w:trPr>
          <w:jc w:val="center"/>
        </w:trPr>
        <w:tc>
          <w:tcPr>
            <w:tcW w:w="0" w:type="auto"/>
            <w:gridSpan w:val="4"/>
            <w:shd w:val="clear" w:color="auto" w:fill="FBD4B4" w:themeFill="accent6" w:themeFillTint="66"/>
            <w:vAlign w:val="center"/>
          </w:tcPr>
          <w:p w:rsidR="002C7847" w:rsidRPr="0027551B" w:rsidRDefault="002C7847" w:rsidP="00BA1B15">
            <w:pPr>
              <w:pStyle w:val="ListParagraph"/>
              <w:spacing w:before="240" w:line="240" w:lineRule="auto"/>
              <w:ind w:left="0" w:firstLine="0"/>
              <w:jc w:val="center"/>
              <w:rPr>
                <w:bCs/>
                <w:color w:val="000000"/>
                <w:sz w:val="18"/>
                <w:szCs w:val="18"/>
              </w:rPr>
            </w:pPr>
            <w:r w:rsidRPr="0027551B">
              <w:rPr>
                <w:bCs/>
                <w:color w:val="000000"/>
                <w:sz w:val="18"/>
                <w:szCs w:val="18"/>
              </w:rPr>
              <w:t>Pagi</w:t>
            </w:r>
          </w:p>
        </w:tc>
        <w:tc>
          <w:tcPr>
            <w:tcW w:w="0" w:type="auto"/>
            <w:gridSpan w:val="4"/>
            <w:shd w:val="clear" w:color="auto" w:fill="FBD4B4" w:themeFill="accent6" w:themeFillTint="66"/>
            <w:vAlign w:val="center"/>
          </w:tcPr>
          <w:p w:rsidR="002C7847" w:rsidRPr="0027551B" w:rsidRDefault="002C7847" w:rsidP="00BA1B15">
            <w:pPr>
              <w:pStyle w:val="ListParagraph"/>
              <w:spacing w:before="240" w:line="240" w:lineRule="auto"/>
              <w:ind w:left="0" w:firstLine="0"/>
              <w:jc w:val="center"/>
              <w:rPr>
                <w:bCs/>
                <w:color w:val="000000"/>
                <w:sz w:val="18"/>
                <w:szCs w:val="18"/>
              </w:rPr>
            </w:pPr>
            <w:r w:rsidRPr="0027551B">
              <w:rPr>
                <w:bCs/>
                <w:color w:val="000000"/>
                <w:sz w:val="18"/>
                <w:szCs w:val="18"/>
              </w:rPr>
              <w:t>Siang</w:t>
            </w:r>
          </w:p>
        </w:tc>
        <w:tc>
          <w:tcPr>
            <w:tcW w:w="0" w:type="auto"/>
            <w:gridSpan w:val="4"/>
            <w:shd w:val="clear" w:color="auto" w:fill="FBD4B4" w:themeFill="accent6" w:themeFillTint="66"/>
            <w:vAlign w:val="center"/>
          </w:tcPr>
          <w:p w:rsidR="002C7847" w:rsidRPr="0027551B" w:rsidRDefault="002C7847" w:rsidP="00BA1B15">
            <w:pPr>
              <w:pStyle w:val="ListParagraph"/>
              <w:spacing w:before="240" w:line="240" w:lineRule="auto"/>
              <w:ind w:left="0" w:firstLine="0"/>
              <w:jc w:val="center"/>
              <w:rPr>
                <w:bCs/>
                <w:color w:val="000000"/>
                <w:sz w:val="18"/>
                <w:szCs w:val="18"/>
              </w:rPr>
            </w:pPr>
          </w:p>
          <w:p w:rsidR="002C7847" w:rsidRPr="0027551B" w:rsidRDefault="002C7847" w:rsidP="00BA1B15">
            <w:pPr>
              <w:pStyle w:val="ListParagraph"/>
              <w:spacing w:before="240" w:line="240" w:lineRule="auto"/>
              <w:ind w:left="0" w:firstLine="0"/>
              <w:jc w:val="center"/>
              <w:rPr>
                <w:bCs/>
                <w:color w:val="000000"/>
                <w:sz w:val="18"/>
                <w:szCs w:val="18"/>
              </w:rPr>
            </w:pPr>
            <w:r w:rsidRPr="0027551B">
              <w:rPr>
                <w:bCs/>
                <w:color w:val="000000"/>
                <w:sz w:val="18"/>
                <w:szCs w:val="18"/>
              </w:rPr>
              <w:t>Sore</w:t>
            </w:r>
          </w:p>
        </w:tc>
      </w:tr>
      <w:tr w:rsidR="002C7847" w:rsidRPr="00341C0D" w:rsidTr="00BA1B15">
        <w:trPr>
          <w:jc w:val="center"/>
        </w:trPr>
        <w:tc>
          <w:tcPr>
            <w:tcW w:w="0" w:type="auto"/>
            <w:vMerge w:val="restart"/>
            <w:vAlign w:val="center"/>
          </w:tcPr>
          <w:p w:rsidR="002C7847" w:rsidRPr="0027551B" w:rsidRDefault="002C7847" w:rsidP="00BA1B15">
            <w:pPr>
              <w:ind w:left="-110"/>
              <w:jc w:val="center"/>
              <w:rPr>
                <w:sz w:val="18"/>
                <w:szCs w:val="18"/>
              </w:rPr>
            </w:pPr>
            <w:r w:rsidRPr="0027551B">
              <w:rPr>
                <w:sz w:val="18"/>
                <w:szCs w:val="18"/>
              </w:rPr>
              <w:t>Waktu</w:t>
            </w:r>
          </w:p>
        </w:tc>
        <w:tc>
          <w:tcPr>
            <w:tcW w:w="0" w:type="auto"/>
            <w:gridSpan w:val="3"/>
            <w:vAlign w:val="center"/>
          </w:tcPr>
          <w:p w:rsidR="002C7847" w:rsidRPr="0027551B" w:rsidRDefault="002C7847" w:rsidP="00BA1B15">
            <w:pPr>
              <w:jc w:val="center"/>
              <w:rPr>
                <w:sz w:val="18"/>
                <w:szCs w:val="18"/>
              </w:rPr>
            </w:pPr>
            <w:r w:rsidRPr="0027551B">
              <w:rPr>
                <w:sz w:val="18"/>
                <w:szCs w:val="18"/>
              </w:rPr>
              <w:t>dBa</w:t>
            </w:r>
          </w:p>
        </w:tc>
        <w:tc>
          <w:tcPr>
            <w:tcW w:w="0" w:type="auto"/>
            <w:vMerge w:val="restart"/>
            <w:vAlign w:val="center"/>
          </w:tcPr>
          <w:p w:rsidR="002C7847" w:rsidRPr="0027551B" w:rsidRDefault="002C7847" w:rsidP="00BA1B15">
            <w:pPr>
              <w:jc w:val="center"/>
              <w:rPr>
                <w:sz w:val="18"/>
                <w:szCs w:val="18"/>
              </w:rPr>
            </w:pPr>
            <w:r w:rsidRPr="0027551B">
              <w:rPr>
                <w:sz w:val="18"/>
                <w:szCs w:val="18"/>
              </w:rPr>
              <w:t>Waktu</w:t>
            </w:r>
          </w:p>
        </w:tc>
        <w:tc>
          <w:tcPr>
            <w:tcW w:w="0" w:type="auto"/>
            <w:gridSpan w:val="3"/>
            <w:vAlign w:val="center"/>
          </w:tcPr>
          <w:p w:rsidR="002C7847" w:rsidRPr="0027551B" w:rsidRDefault="002C7847" w:rsidP="00BA1B15">
            <w:pPr>
              <w:jc w:val="center"/>
              <w:rPr>
                <w:sz w:val="18"/>
                <w:szCs w:val="18"/>
              </w:rPr>
            </w:pPr>
            <w:r w:rsidRPr="0027551B">
              <w:rPr>
                <w:sz w:val="18"/>
                <w:szCs w:val="18"/>
              </w:rPr>
              <w:t>dBa</w:t>
            </w:r>
          </w:p>
        </w:tc>
        <w:tc>
          <w:tcPr>
            <w:tcW w:w="0" w:type="auto"/>
            <w:vMerge w:val="restart"/>
            <w:vAlign w:val="center"/>
          </w:tcPr>
          <w:p w:rsidR="002C7847" w:rsidRPr="0027551B" w:rsidRDefault="002C7847" w:rsidP="00BA1B15">
            <w:pPr>
              <w:ind w:left="-172" w:right="-101"/>
              <w:jc w:val="center"/>
              <w:rPr>
                <w:sz w:val="18"/>
                <w:szCs w:val="18"/>
              </w:rPr>
            </w:pPr>
            <w:r w:rsidRPr="0027551B">
              <w:rPr>
                <w:sz w:val="18"/>
                <w:szCs w:val="18"/>
              </w:rPr>
              <w:t>Waktu</w:t>
            </w:r>
          </w:p>
        </w:tc>
        <w:tc>
          <w:tcPr>
            <w:tcW w:w="0" w:type="auto"/>
            <w:gridSpan w:val="3"/>
            <w:vAlign w:val="center"/>
          </w:tcPr>
          <w:p w:rsidR="002C7847" w:rsidRPr="0027551B" w:rsidRDefault="002C7847" w:rsidP="00BA1B15">
            <w:pPr>
              <w:jc w:val="center"/>
              <w:rPr>
                <w:sz w:val="18"/>
                <w:szCs w:val="18"/>
              </w:rPr>
            </w:pPr>
            <w:r w:rsidRPr="0027551B">
              <w:rPr>
                <w:sz w:val="18"/>
                <w:szCs w:val="18"/>
              </w:rPr>
              <w:t>dBa</w:t>
            </w:r>
          </w:p>
        </w:tc>
      </w:tr>
      <w:tr w:rsidR="002C7847" w:rsidRPr="00341C0D" w:rsidTr="00BA1B15">
        <w:trPr>
          <w:jc w:val="center"/>
        </w:trPr>
        <w:tc>
          <w:tcPr>
            <w:tcW w:w="0" w:type="auto"/>
            <w:vMerge/>
            <w:vAlign w:val="center"/>
          </w:tcPr>
          <w:p w:rsidR="002C7847" w:rsidRPr="0027551B" w:rsidRDefault="002C7847" w:rsidP="00BA1B15">
            <w:pPr>
              <w:jc w:val="center"/>
              <w:rPr>
                <w:sz w:val="18"/>
                <w:szCs w:val="18"/>
              </w:rPr>
            </w:pP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MC</w:t>
            </w: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LV</w:t>
            </w: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HV</w:t>
            </w:r>
          </w:p>
        </w:tc>
        <w:tc>
          <w:tcPr>
            <w:tcW w:w="0" w:type="auto"/>
            <w:vMerge/>
            <w:vAlign w:val="center"/>
          </w:tcPr>
          <w:p w:rsidR="002C7847" w:rsidRPr="0027551B" w:rsidRDefault="002C7847" w:rsidP="00BA1B15">
            <w:pPr>
              <w:jc w:val="center"/>
              <w:rPr>
                <w:sz w:val="18"/>
                <w:szCs w:val="18"/>
              </w:rPr>
            </w:pP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MC</w:t>
            </w: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LV</w:t>
            </w: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HV</w:t>
            </w:r>
          </w:p>
        </w:tc>
        <w:tc>
          <w:tcPr>
            <w:tcW w:w="0" w:type="auto"/>
            <w:vMerge/>
            <w:vAlign w:val="center"/>
          </w:tcPr>
          <w:p w:rsidR="002C7847" w:rsidRPr="0027551B" w:rsidRDefault="002C7847" w:rsidP="00BA1B15">
            <w:pPr>
              <w:jc w:val="center"/>
              <w:rPr>
                <w:sz w:val="18"/>
                <w:szCs w:val="18"/>
              </w:rPr>
            </w:pPr>
          </w:p>
        </w:tc>
        <w:tc>
          <w:tcPr>
            <w:tcW w:w="0" w:type="auto"/>
            <w:vAlign w:val="center"/>
          </w:tcPr>
          <w:p w:rsidR="002C7847" w:rsidRPr="0027551B" w:rsidRDefault="002C7847" w:rsidP="00BA1B15">
            <w:pPr>
              <w:jc w:val="center"/>
              <w:rPr>
                <w:bCs/>
                <w:color w:val="000000"/>
                <w:sz w:val="18"/>
                <w:szCs w:val="18"/>
              </w:rPr>
            </w:pPr>
            <w:r w:rsidRPr="0027551B">
              <w:rPr>
                <w:bCs/>
                <w:color w:val="000000"/>
                <w:sz w:val="18"/>
                <w:szCs w:val="18"/>
              </w:rPr>
              <w:t>MC</w:t>
            </w:r>
          </w:p>
        </w:tc>
        <w:tc>
          <w:tcPr>
            <w:tcW w:w="0" w:type="auto"/>
            <w:vAlign w:val="center"/>
          </w:tcPr>
          <w:p w:rsidR="002C7847" w:rsidRPr="00341C0D" w:rsidRDefault="002C7847" w:rsidP="00BA1B15">
            <w:pPr>
              <w:jc w:val="center"/>
              <w:rPr>
                <w:bCs/>
                <w:color w:val="000000"/>
                <w:sz w:val="18"/>
                <w:szCs w:val="18"/>
              </w:rPr>
            </w:pPr>
            <w:r w:rsidRPr="00341C0D">
              <w:rPr>
                <w:bCs/>
                <w:color w:val="000000"/>
                <w:sz w:val="18"/>
                <w:szCs w:val="18"/>
              </w:rPr>
              <w:t>LV</w:t>
            </w:r>
          </w:p>
        </w:tc>
        <w:tc>
          <w:tcPr>
            <w:tcW w:w="0" w:type="auto"/>
            <w:vAlign w:val="center"/>
          </w:tcPr>
          <w:p w:rsidR="002C7847" w:rsidRPr="00341C0D" w:rsidRDefault="002C7847" w:rsidP="00BA1B15">
            <w:pPr>
              <w:jc w:val="center"/>
              <w:rPr>
                <w:bCs/>
                <w:color w:val="000000"/>
                <w:sz w:val="18"/>
                <w:szCs w:val="18"/>
              </w:rPr>
            </w:pPr>
            <w:r w:rsidRPr="00341C0D">
              <w:rPr>
                <w:bCs/>
                <w:color w:val="000000"/>
                <w:sz w:val="18"/>
                <w:szCs w:val="18"/>
              </w:rPr>
              <w:t>HV</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t>07.00 - 07.10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40,00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30,00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0,00</w:t>
            </w:r>
          </w:p>
        </w:tc>
        <w:tc>
          <w:tcPr>
            <w:tcW w:w="0" w:type="auto"/>
            <w:vAlign w:val="center"/>
          </w:tcPr>
          <w:p w:rsidR="002C7847" w:rsidRPr="00ED4B95" w:rsidRDefault="002C7847" w:rsidP="00BA1B15">
            <w:pPr>
              <w:jc w:val="center"/>
              <w:rPr>
                <w:sz w:val="18"/>
                <w:szCs w:val="18"/>
              </w:rPr>
            </w:pPr>
            <w:r w:rsidRPr="00ED4B95">
              <w:rPr>
                <w:sz w:val="18"/>
                <w:szCs w:val="18"/>
              </w:rPr>
              <w:t>13.00 – 13.10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50,00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32,00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0,00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17.00 – 17.10</w:t>
            </w:r>
          </w:p>
        </w:tc>
        <w:tc>
          <w:tcPr>
            <w:tcW w:w="0" w:type="auto"/>
            <w:vAlign w:val="center"/>
          </w:tcPr>
          <w:p w:rsidR="002C7847" w:rsidRPr="002C7847" w:rsidRDefault="002C7847" w:rsidP="00BA1B15">
            <w:pPr>
              <w:jc w:val="center"/>
              <w:rPr>
                <w:color w:val="000000"/>
                <w:sz w:val="18"/>
              </w:rPr>
            </w:pPr>
            <w:r w:rsidRPr="002C7847">
              <w:rPr>
                <w:color w:val="000000"/>
                <w:sz w:val="18"/>
              </w:rPr>
              <w:t>120,00</w:t>
            </w:r>
          </w:p>
        </w:tc>
        <w:tc>
          <w:tcPr>
            <w:tcW w:w="0" w:type="auto"/>
            <w:vAlign w:val="center"/>
          </w:tcPr>
          <w:p w:rsidR="002C7847" w:rsidRPr="002C7847" w:rsidRDefault="002C7847" w:rsidP="00BA1B15">
            <w:pPr>
              <w:jc w:val="center"/>
              <w:rPr>
                <w:color w:val="000000"/>
                <w:sz w:val="18"/>
              </w:rPr>
            </w:pPr>
            <w:r w:rsidRPr="002C7847">
              <w:rPr>
                <w:color w:val="000000"/>
                <w:sz w:val="18"/>
              </w:rPr>
              <w:t>36,00</w:t>
            </w:r>
          </w:p>
        </w:tc>
        <w:tc>
          <w:tcPr>
            <w:tcW w:w="0" w:type="auto"/>
            <w:vAlign w:val="center"/>
          </w:tcPr>
          <w:p w:rsidR="002C7847" w:rsidRPr="002C7847" w:rsidRDefault="002C7847" w:rsidP="00BA1B15">
            <w:pPr>
              <w:jc w:val="center"/>
              <w:rPr>
                <w:color w:val="000000"/>
                <w:sz w:val="18"/>
              </w:rPr>
            </w:pPr>
            <w:r w:rsidRPr="002C7847">
              <w:rPr>
                <w:color w:val="000000"/>
                <w:sz w:val="18"/>
              </w:rPr>
              <w:t>8,00</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t>07.10 - 07.20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50,00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50,00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0,00</w:t>
            </w:r>
          </w:p>
        </w:tc>
        <w:tc>
          <w:tcPr>
            <w:tcW w:w="0" w:type="auto"/>
            <w:vAlign w:val="center"/>
          </w:tcPr>
          <w:p w:rsidR="002C7847" w:rsidRPr="00ED4B95" w:rsidRDefault="002C7847" w:rsidP="00BA1B15">
            <w:pPr>
              <w:jc w:val="center"/>
              <w:rPr>
                <w:sz w:val="18"/>
                <w:szCs w:val="18"/>
              </w:rPr>
            </w:pPr>
            <w:r w:rsidRPr="00ED4B95">
              <w:rPr>
                <w:sz w:val="18"/>
                <w:szCs w:val="18"/>
              </w:rPr>
              <w:t>13.10 – 13.20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50,00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32,00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0,00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17.10 – 17.20</w:t>
            </w:r>
          </w:p>
        </w:tc>
        <w:tc>
          <w:tcPr>
            <w:tcW w:w="0" w:type="auto"/>
            <w:vAlign w:val="center"/>
          </w:tcPr>
          <w:p w:rsidR="002C7847" w:rsidRPr="002C7847" w:rsidRDefault="002C7847" w:rsidP="00BA1B15">
            <w:pPr>
              <w:jc w:val="center"/>
              <w:rPr>
                <w:color w:val="000000"/>
                <w:sz w:val="18"/>
              </w:rPr>
            </w:pPr>
            <w:r w:rsidRPr="002C7847">
              <w:rPr>
                <w:color w:val="000000"/>
                <w:sz w:val="18"/>
              </w:rPr>
              <w:t>112,00</w:t>
            </w:r>
          </w:p>
        </w:tc>
        <w:tc>
          <w:tcPr>
            <w:tcW w:w="0" w:type="auto"/>
            <w:vAlign w:val="center"/>
          </w:tcPr>
          <w:p w:rsidR="002C7847" w:rsidRPr="002C7847" w:rsidRDefault="002C7847" w:rsidP="00BA1B15">
            <w:pPr>
              <w:jc w:val="center"/>
              <w:rPr>
                <w:color w:val="000000"/>
                <w:sz w:val="18"/>
              </w:rPr>
            </w:pPr>
            <w:r w:rsidRPr="002C7847">
              <w:rPr>
                <w:color w:val="000000"/>
                <w:sz w:val="18"/>
              </w:rPr>
              <w:t>30,00</w:t>
            </w:r>
          </w:p>
        </w:tc>
        <w:tc>
          <w:tcPr>
            <w:tcW w:w="0" w:type="auto"/>
            <w:vAlign w:val="center"/>
          </w:tcPr>
          <w:p w:rsidR="002C7847" w:rsidRPr="002C7847" w:rsidRDefault="002C7847" w:rsidP="00BA1B15">
            <w:pPr>
              <w:jc w:val="center"/>
              <w:rPr>
                <w:color w:val="000000"/>
                <w:sz w:val="18"/>
              </w:rPr>
            </w:pPr>
            <w:r w:rsidRPr="002C7847">
              <w:rPr>
                <w:color w:val="000000"/>
                <w:sz w:val="18"/>
              </w:rPr>
              <w:t>13,00</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lastRenderedPageBreak/>
              <w:t>07.20 - 07.30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30,00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44,00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0,00</w:t>
            </w:r>
          </w:p>
        </w:tc>
        <w:tc>
          <w:tcPr>
            <w:tcW w:w="0" w:type="auto"/>
            <w:vAlign w:val="center"/>
          </w:tcPr>
          <w:p w:rsidR="002C7847" w:rsidRPr="00ED4B95" w:rsidRDefault="002C7847" w:rsidP="00BA1B15">
            <w:pPr>
              <w:jc w:val="center"/>
              <w:rPr>
                <w:sz w:val="18"/>
                <w:szCs w:val="18"/>
              </w:rPr>
            </w:pPr>
            <w:r w:rsidRPr="00ED4B95">
              <w:rPr>
                <w:sz w:val="18"/>
                <w:szCs w:val="18"/>
              </w:rPr>
              <w:t>13.20 – 13.30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32,00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23,00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1,00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17.20 – 17.30</w:t>
            </w:r>
          </w:p>
        </w:tc>
        <w:tc>
          <w:tcPr>
            <w:tcW w:w="0" w:type="auto"/>
            <w:vAlign w:val="center"/>
          </w:tcPr>
          <w:p w:rsidR="002C7847" w:rsidRPr="002C7847" w:rsidRDefault="002C7847" w:rsidP="00BA1B15">
            <w:pPr>
              <w:jc w:val="center"/>
              <w:rPr>
                <w:color w:val="000000"/>
                <w:sz w:val="18"/>
              </w:rPr>
            </w:pPr>
            <w:r w:rsidRPr="002C7847">
              <w:rPr>
                <w:color w:val="000000"/>
                <w:sz w:val="18"/>
              </w:rPr>
              <w:t>80,00</w:t>
            </w:r>
          </w:p>
        </w:tc>
        <w:tc>
          <w:tcPr>
            <w:tcW w:w="0" w:type="auto"/>
            <w:vAlign w:val="center"/>
          </w:tcPr>
          <w:p w:rsidR="002C7847" w:rsidRPr="002C7847" w:rsidRDefault="002C7847" w:rsidP="00BA1B15">
            <w:pPr>
              <w:jc w:val="center"/>
              <w:rPr>
                <w:color w:val="000000"/>
                <w:sz w:val="18"/>
              </w:rPr>
            </w:pPr>
            <w:r w:rsidRPr="002C7847">
              <w:rPr>
                <w:color w:val="000000"/>
                <w:sz w:val="18"/>
              </w:rPr>
              <w:t>32,00</w:t>
            </w:r>
          </w:p>
        </w:tc>
        <w:tc>
          <w:tcPr>
            <w:tcW w:w="0" w:type="auto"/>
            <w:vAlign w:val="center"/>
          </w:tcPr>
          <w:p w:rsidR="002C7847" w:rsidRPr="002C7847" w:rsidRDefault="002C7847" w:rsidP="00BA1B15">
            <w:pPr>
              <w:jc w:val="center"/>
              <w:rPr>
                <w:color w:val="000000"/>
                <w:sz w:val="18"/>
              </w:rPr>
            </w:pPr>
            <w:r w:rsidRPr="002C7847">
              <w:rPr>
                <w:color w:val="000000"/>
                <w:sz w:val="18"/>
              </w:rPr>
              <w:t>4,00</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t>07.30 - 07.40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27,00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45,00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1,00</w:t>
            </w:r>
          </w:p>
        </w:tc>
        <w:tc>
          <w:tcPr>
            <w:tcW w:w="0" w:type="auto"/>
            <w:vAlign w:val="center"/>
          </w:tcPr>
          <w:p w:rsidR="002C7847" w:rsidRPr="00ED4B95" w:rsidRDefault="002C7847" w:rsidP="00BA1B15">
            <w:pPr>
              <w:jc w:val="center"/>
              <w:rPr>
                <w:sz w:val="18"/>
                <w:szCs w:val="18"/>
              </w:rPr>
            </w:pPr>
            <w:r w:rsidRPr="00ED4B95">
              <w:rPr>
                <w:sz w:val="18"/>
                <w:szCs w:val="18"/>
              </w:rPr>
              <w:t>13.30 – 13.40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33,00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26,00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1,00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17.30 – 17.40</w:t>
            </w:r>
          </w:p>
        </w:tc>
        <w:tc>
          <w:tcPr>
            <w:tcW w:w="0" w:type="auto"/>
            <w:vAlign w:val="center"/>
          </w:tcPr>
          <w:p w:rsidR="002C7847" w:rsidRPr="002C7847" w:rsidRDefault="002C7847" w:rsidP="00BA1B15">
            <w:pPr>
              <w:jc w:val="center"/>
              <w:rPr>
                <w:color w:val="000000"/>
                <w:sz w:val="18"/>
              </w:rPr>
            </w:pPr>
            <w:r w:rsidRPr="002C7847">
              <w:rPr>
                <w:color w:val="000000"/>
                <w:sz w:val="18"/>
              </w:rPr>
              <w:t>91,00</w:t>
            </w:r>
          </w:p>
        </w:tc>
        <w:tc>
          <w:tcPr>
            <w:tcW w:w="0" w:type="auto"/>
            <w:vAlign w:val="center"/>
          </w:tcPr>
          <w:p w:rsidR="002C7847" w:rsidRPr="002C7847" w:rsidRDefault="002C7847" w:rsidP="00BA1B15">
            <w:pPr>
              <w:jc w:val="center"/>
              <w:rPr>
                <w:color w:val="000000"/>
                <w:sz w:val="18"/>
              </w:rPr>
            </w:pPr>
            <w:r w:rsidRPr="002C7847">
              <w:rPr>
                <w:color w:val="000000"/>
                <w:sz w:val="18"/>
              </w:rPr>
              <w:t>34,00</w:t>
            </w:r>
          </w:p>
        </w:tc>
        <w:tc>
          <w:tcPr>
            <w:tcW w:w="0" w:type="auto"/>
            <w:vAlign w:val="center"/>
          </w:tcPr>
          <w:p w:rsidR="002C7847" w:rsidRPr="002C7847" w:rsidRDefault="002C7847" w:rsidP="00BA1B15">
            <w:pPr>
              <w:jc w:val="center"/>
              <w:rPr>
                <w:color w:val="000000"/>
                <w:sz w:val="18"/>
              </w:rPr>
            </w:pPr>
            <w:r w:rsidRPr="002C7847">
              <w:rPr>
                <w:color w:val="000000"/>
                <w:sz w:val="18"/>
              </w:rPr>
              <w:t>7,00</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t>07.40 - 07.50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28,00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44,00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2,00</w:t>
            </w:r>
          </w:p>
        </w:tc>
        <w:tc>
          <w:tcPr>
            <w:tcW w:w="0" w:type="auto"/>
            <w:vAlign w:val="center"/>
          </w:tcPr>
          <w:p w:rsidR="002C7847" w:rsidRPr="00ED4B95" w:rsidRDefault="002C7847" w:rsidP="00BA1B15">
            <w:pPr>
              <w:jc w:val="center"/>
              <w:rPr>
                <w:sz w:val="18"/>
                <w:szCs w:val="18"/>
              </w:rPr>
            </w:pPr>
            <w:r w:rsidRPr="00ED4B95">
              <w:rPr>
                <w:sz w:val="18"/>
                <w:szCs w:val="18"/>
              </w:rPr>
              <w:t>13.40 – 13.50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33,00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20,00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10,00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17.40 – 17.50</w:t>
            </w:r>
          </w:p>
        </w:tc>
        <w:tc>
          <w:tcPr>
            <w:tcW w:w="0" w:type="auto"/>
            <w:vAlign w:val="center"/>
          </w:tcPr>
          <w:p w:rsidR="002C7847" w:rsidRPr="002C7847" w:rsidRDefault="002C7847" w:rsidP="00BA1B15">
            <w:pPr>
              <w:jc w:val="center"/>
              <w:rPr>
                <w:color w:val="000000"/>
                <w:sz w:val="18"/>
              </w:rPr>
            </w:pPr>
            <w:r w:rsidRPr="002C7847">
              <w:rPr>
                <w:color w:val="000000"/>
                <w:sz w:val="18"/>
              </w:rPr>
              <w:t>107,00</w:t>
            </w:r>
          </w:p>
        </w:tc>
        <w:tc>
          <w:tcPr>
            <w:tcW w:w="0" w:type="auto"/>
            <w:vAlign w:val="center"/>
          </w:tcPr>
          <w:p w:rsidR="002C7847" w:rsidRPr="002C7847" w:rsidRDefault="002C7847" w:rsidP="00BA1B15">
            <w:pPr>
              <w:jc w:val="center"/>
              <w:rPr>
                <w:color w:val="000000"/>
                <w:sz w:val="18"/>
              </w:rPr>
            </w:pPr>
            <w:r w:rsidRPr="002C7847">
              <w:rPr>
                <w:color w:val="000000"/>
                <w:sz w:val="18"/>
              </w:rPr>
              <w:t>43,00</w:t>
            </w:r>
          </w:p>
        </w:tc>
        <w:tc>
          <w:tcPr>
            <w:tcW w:w="0" w:type="auto"/>
            <w:vAlign w:val="center"/>
          </w:tcPr>
          <w:p w:rsidR="002C7847" w:rsidRPr="002C7847" w:rsidRDefault="002C7847" w:rsidP="00BA1B15">
            <w:pPr>
              <w:jc w:val="center"/>
              <w:rPr>
                <w:color w:val="000000"/>
                <w:sz w:val="18"/>
              </w:rPr>
            </w:pPr>
            <w:r w:rsidRPr="002C7847">
              <w:rPr>
                <w:color w:val="000000"/>
                <w:sz w:val="18"/>
              </w:rPr>
              <w:t>10,00</w:t>
            </w:r>
          </w:p>
        </w:tc>
      </w:tr>
      <w:tr w:rsidR="002C7847" w:rsidRPr="00341C0D" w:rsidTr="00BA1B15">
        <w:trPr>
          <w:jc w:val="center"/>
        </w:trPr>
        <w:tc>
          <w:tcPr>
            <w:tcW w:w="0" w:type="auto"/>
            <w:vAlign w:val="center"/>
          </w:tcPr>
          <w:p w:rsidR="002C7847" w:rsidRPr="0027551B" w:rsidRDefault="002C7847" w:rsidP="00BA1B15">
            <w:pPr>
              <w:jc w:val="center"/>
              <w:rPr>
                <w:sz w:val="18"/>
                <w:szCs w:val="18"/>
              </w:rPr>
            </w:pPr>
            <w:r w:rsidRPr="0027551B">
              <w:rPr>
                <w:sz w:val="18"/>
                <w:szCs w:val="18"/>
              </w:rPr>
              <w:t>07.50 - 08.00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33,00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57,00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0,00</w:t>
            </w:r>
          </w:p>
        </w:tc>
        <w:tc>
          <w:tcPr>
            <w:tcW w:w="0" w:type="auto"/>
            <w:vAlign w:val="center"/>
          </w:tcPr>
          <w:p w:rsidR="002C7847" w:rsidRPr="00ED4B95" w:rsidRDefault="002C7847" w:rsidP="00BA1B15">
            <w:pPr>
              <w:jc w:val="center"/>
              <w:rPr>
                <w:sz w:val="18"/>
                <w:szCs w:val="18"/>
              </w:rPr>
            </w:pPr>
            <w:r w:rsidRPr="00ED4B95">
              <w:rPr>
                <w:sz w:val="18"/>
                <w:szCs w:val="18"/>
              </w:rPr>
              <w:t>13.50 – 14.00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27,00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35,00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6,00</w:t>
            </w:r>
          </w:p>
        </w:tc>
        <w:tc>
          <w:tcPr>
            <w:tcW w:w="0" w:type="auto"/>
            <w:vAlign w:val="center"/>
          </w:tcPr>
          <w:p w:rsidR="002C7847" w:rsidRPr="002C7847" w:rsidRDefault="002C7847" w:rsidP="00BA1B15">
            <w:pPr>
              <w:ind w:left="-117" w:right="-101"/>
              <w:jc w:val="center"/>
              <w:rPr>
                <w:sz w:val="18"/>
                <w:szCs w:val="18"/>
              </w:rPr>
            </w:pPr>
            <w:r w:rsidRPr="002C7847">
              <w:rPr>
                <w:sz w:val="18"/>
                <w:szCs w:val="18"/>
              </w:rPr>
              <w:t>17.50 – 18.00</w:t>
            </w:r>
          </w:p>
        </w:tc>
        <w:tc>
          <w:tcPr>
            <w:tcW w:w="0" w:type="auto"/>
            <w:vAlign w:val="center"/>
          </w:tcPr>
          <w:p w:rsidR="002C7847" w:rsidRPr="002C7847" w:rsidRDefault="002C7847" w:rsidP="00BA1B15">
            <w:pPr>
              <w:jc w:val="center"/>
              <w:rPr>
                <w:color w:val="000000"/>
                <w:sz w:val="18"/>
              </w:rPr>
            </w:pPr>
            <w:r w:rsidRPr="002C7847">
              <w:rPr>
                <w:color w:val="000000"/>
                <w:sz w:val="18"/>
              </w:rPr>
              <w:t>119,00</w:t>
            </w:r>
          </w:p>
        </w:tc>
        <w:tc>
          <w:tcPr>
            <w:tcW w:w="0" w:type="auto"/>
            <w:vAlign w:val="center"/>
          </w:tcPr>
          <w:p w:rsidR="002C7847" w:rsidRPr="002C7847" w:rsidRDefault="002C7847" w:rsidP="00BA1B15">
            <w:pPr>
              <w:jc w:val="center"/>
              <w:rPr>
                <w:color w:val="000000"/>
                <w:sz w:val="18"/>
              </w:rPr>
            </w:pPr>
            <w:r w:rsidRPr="002C7847">
              <w:rPr>
                <w:color w:val="000000"/>
                <w:sz w:val="18"/>
              </w:rPr>
              <w:t>36,00</w:t>
            </w:r>
          </w:p>
        </w:tc>
        <w:tc>
          <w:tcPr>
            <w:tcW w:w="0" w:type="auto"/>
            <w:vAlign w:val="center"/>
          </w:tcPr>
          <w:p w:rsidR="002C7847" w:rsidRPr="002C7847" w:rsidRDefault="002C7847" w:rsidP="00BA1B15">
            <w:pPr>
              <w:jc w:val="center"/>
              <w:rPr>
                <w:color w:val="000000"/>
                <w:sz w:val="18"/>
              </w:rPr>
            </w:pPr>
            <w:r w:rsidRPr="002C7847">
              <w:rPr>
                <w:color w:val="000000"/>
                <w:sz w:val="18"/>
              </w:rPr>
              <w:t>6,00</w:t>
            </w:r>
          </w:p>
        </w:tc>
      </w:tr>
      <w:tr w:rsidR="002C7847" w:rsidRPr="00341C0D" w:rsidTr="00BA1B15">
        <w:trPr>
          <w:jc w:val="center"/>
        </w:trPr>
        <w:tc>
          <w:tcPr>
            <w:tcW w:w="0" w:type="auto"/>
            <w:vAlign w:val="center"/>
          </w:tcPr>
          <w:p w:rsidR="002C7847" w:rsidRPr="0027551B" w:rsidRDefault="002C7847" w:rsidP="00BA1B15">
            <w:pPr>
              <w:ind w:left="-109" w:right="-171"/>
              <w:rPr>
                <w:bCs/>
                <w:color w:val="000000"/>
                <w:sz w:val="18"/>
                <w:szCs w:val="18"/>
              </w:rPr>
            </w:pPr>
            <w:r w:rsidRPr="0027551B">
              <w:rPr>
                <w:bCs/>
                <w:color w:val="000000"/>
                <w:sz w:val="18"/>
                <w:szCs w:val="18"/>
              </w:rPr>
              <w:t>Jumlah (kend/jam)</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208,00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270,00</w:t>
            </w:r>
          </w:p>
        </w:tc>
        <w:tc>
          <w:tcPr>
            <w:tcW w:w="0" w:type="auto"/>
            <w:vAlign w:val="center"/>
          </w:tcPr>
          <w:p w:rsidR="002C7847" w:rsidRPr="002C7847" w:rsidRDefault="002C7847" w:rsidP="00BA1B15">
            <w:pPr>
              <w:jc w:val="center"/>
              <w:rPr>
                <w:color w:val="000000"/>
                <w:sz w:val="18"/>
                <w:szCs w:val="22"/>
              </w:rPr>
            </w:pPr>
            <w:r w:rsidRPr="002C7847">
              <w:rPr>
                <w:color w:val="000000"/>
                <w:sz w:val="18"/>
                <w:szCs w:val="22"/>
              </w:rPr>
              <w:t>3,00</w:t>
            </w:r>
          </w:p>
        </w:tc>
        <w:tc>
          <w:tcPr>
            <w:tcW w:w="0" w:type="auto"/>
            <w:vAlign w:val="center"/>
          </w:tcPr>
          <w:p w:rsidR="002C7847" w:rsidRPr="00ED4B95" w:rsidRDefault="002C7847" w:rsidP="00BA1B15">
            <w:pPr>
              <w:ind w:left="-47" w:right="-201"/>
              <w:rPr>
                <w:bCs/>
                <w:color w:val="000000"/>
                <w:sz w:val="18"/>
                <w:szCs w:val="18"/>
              </w:rPr>
            </w:pPr>
            <w:r w:rsidRPr="00ED4B95">
              <w:rPr>
                <w:bCs/>
                <w:color w:val="000000"/>
                <w:sz w:val="18"/>
                <w:szCs w:val="18"/>
              </w:rPr>
              <w:t>Jumlah (kend/jam)</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629,00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168,00</w:t>
            </w:r>
          </w:p>
        </w:tc>
        <w:tc>
          <w:tcPr>
            <w:tcW w:w="0" w:type="auto"/>
            <w:vAlign w:val="center"/>
          </w:tcPr>
          <w:p w:rsidR="002C7847" w:rsidRPr="002C7847" w:rsidRDefault="002C7847" w:rsidP="00BA1B15">
            <w:pPr>
              <w:jc w:val="center"/>
              <w:rPr>
                <w:color w:val="000000"/>
                <w:sz w:val="18"/>
                <w:szCs w:val="18"/>
              </w:rPr>
            </w:pPr>
            <w:r w:rsidRPr="002C7847">
              <w:rPr>
                <w:color w:val="000000"/>
                <w:sz w:val="18"/>
                <w:szCs w:val="18"/>
              </w:rPr>
              <w:t>48,00</w:t>
            </w:r>
          </w:p>
        </w:tc>
        <w:tc>
          <w:tcPr>
            <w:tcW w:w="0" w:type="auto"/>
            <w:vAlign w:val="center"/>
          </w:tcPr>
          <w:p w:rsidR="002C7847" w:rsidRPr="002C7847" w:rsidRDefault="002C7847" w:rsidP="00BA1B15">
            <w:pPr>
              <w:ind w:left="-121" w:right="-121"/>
              <w:rPr>
                <w:bCs/>
                <w:color w:val="000000"/>
                <w:sz w:val="18"/>
                <w:szCs w:val="18"/>
              </w:rPr>
            </w:pPr>
            <w:r w:rsidRPr="002C7847">
              <w:rPr>
                <w:bCs/>
                <w:color w:val="000000"/>
                <w:sz w:val="18"/>
                <w:szCs w:val="18"/>
              </w:rPr>
              <w:t>Jumlah (kend/jam)</w:t>
            </w:r>
          </w:p>
        </w:tc>
        <w:tc>
          <w:tcPr>
            <w:tcW w:w="0" w:type="auto"/>
            <w:vAlign w:val="center"/>
          </w:tcPr>
          <w:p w:rsidR="002C7847" w:rsidRPr="002C7847" w:rsidRDefault="002C7847" w:rsidP="00BA1B15">
            <w:pPr>
              <w:jc w:val="center"/>
              <w:rPr>
                <w:color w:val="000000"/>
                <w:sz w:val="18"/>
              </w:rPr>
            </w:pPr>
            <w:r w:rsidRPr="002C7847">
              <w:rPr>
                <w:color w:val="000000"/>
                <w:sz w:val="18"/>
              </w:rPr>
              <w:t>629,00</w:t>
            </w:r>
          </w:p>
        </w:tc>
        <w:tc>
          <w:tcPr>
            <w:tcW w:w="0" w:type="auto"/>
            <w:vAlign w:val="center"/>
          </w:tcPr>
          <w:p w:rsidR="002C7847" w:rsidRPr="002C7847" w:rsidRDefault="002C7847" w:rsidP="00BA1B15">
            <w:pPr>
              <w:jc w:val="center"/>
              <w:rPr>
                <w:color w:val="000000"/>
                <w:sz w:val="18"/>
              </w:rPr>
            </w:pPr>
            <w:r w:rsidRPr="002C7847">
              <w:rPr>
                <w:color w:val="000000"/>
                <w:sz w:val="18"/>
              </w:rPr>
              <w:t>211,00</w:t>
            </w:r>
          </w:p>
        </w:tc>
        <w:tc>
          <w:tcPr>
            <w:tcW w:w="0" w:type="auto"/>
            <w:vAlign w:val="center"/>
          </w:tcPr>
          <w:p w:rsidR="002C7847" w:rsidRPr="002C7847" w:rsidRDefault="002C7847" w:rsidP="00BA1B15">
            <w:pPr>
              <w:jc w:val="center"/>
              <w:rPr>
                <w:color w:val="000000"/>
                <w:sz w:val="18"/>
              </w:rPr>
            </w:pPr>
            <w:r w:rsidRPr="002C7847">
              <w:rPr>
                <w:color w:val="000000"/>
                <w:sz w:val="18"/>
              </w:rPr>
              <w:t>48,00</w:t>
            </w:r>
          </w:p>
        </w:tc>
      </w:tr>
      <w:tr w:rsidR="002C7847" w:rsidRPr="00341C0D" w:rsidTr="00BA1B15">
        <w:trPr>
          <w:jc w:val="center"/>
        </w:trPr>
        <w:tc>
          <w:tcPr>
            <w:tcW w:w="0" w:type="auto"/>
            <w:vAlign w:val="center"/>
          </w:tcPr>
          <w:p w:rsidR="002C7847" w:rsidRPr="0027551B" w:rsidRDefault="002C7847" w:rsidP="00BA1B15">
            <w:pPr>
              <w:rPr>
                <w:bCs/>
                <w:color w:val="000000"/>
                <w:sz w:val="18"/>
                <w:szCs w:val="18"/>
              </w:rPr>
            </w:pPr>
            <w:r w:rsidRPr="0027551B">
              <w:rPr>
                <w:bCs/>
                <w:color w:val="000000"/>
                <w:sz w:val="18"/>
                <w:szCs w:val="18"/>
              </w:rPr>
              <w:t>Total (smp/jam)</w:t>
            </w:r>
          </w:p>
        </w:tc>
        <w:tc>
          <w:tcPr>
            <w:tcW w:w="0" w:type="auto"/>
            <w:gridSpan w:val="3"/>
            <w:vAlign w:val="center"/>
          </w:tcPr>
          <w:p w:rsidR="002C7847" w:rsidRPr="002C7847" w:rsidRDefault="002C7847" w:rsidP="00BA1B15">
            <w:pPr>
              <w:jc w:val="center"/>
              <w:rPr>
                <w:color w:val="000000"/>
                <w:sz w:val="18"/>
                <w:szCs w:val="22"/>
              </w:rPr>
            </w:pPr>
            <w:r w:rsidRPr="002C7847">
              <w:rPr>
                <w:color w:val="000000"/>
                <w:sz w:val="18"/>
                <w:szCs w:val="22"/>
              </w:rPr>
              <w:t>481.00</w:t>
            </w:r>
          </w:p>
        </w:tc>
        <w:tc>
          <w:tcPr>
            <w:tcW w:w="0" w:type="auto"/>
            <w:vAlign w:val="center"/>
          </w:tcPr>
          <w:p w:rsidR="002C7847" w:rsidRPr="002C7847" w:rsidRDefault="002C7847" w:rsidP="00BA1B15">
            <w:pPr>
              <w:rPr>
                <w:bCs/>
                <w:color w:val="000000"/>
                <w:sz w:val="18"/>
              </w:rPr>
            </w:pPr>
            <w:r w:rsidRPr="002C7847">
              <w:rPr>
                <w:bCs/>
                <w:color w:val="000000"/>
                <w:sz w:val="18"/>
              </w:rPr>
              <w:t>Total (smp/jam)</w:t>
            </w:r>
          </w:p>
        </w:tc>
        <w:tc>
          <w:tcPr>
            <w:tcW w:w="0" w:type="auto"/>
            <w:gridSpan w:val="3"/>
            <w:vAlign w:val="center"/>
          </w:tcPr>
          <w:p w:rsidR="002C7847" w:rsidRPr="002C7847" w:rsidRDefault="002C7847" w:rsidP="00BA1B15">
            <w:pPr>
              <w:jc w:val="center"/>
              <w:rPr>
                <w:color w:val="000000"/>
                <w:sz w:val="18"/>
              </w:rPr>
            </w:pPr>
            <w:r w:rsidRPr="002C7847">
              <w:rPr>
                <w:color w:val="000000"/>
                <w:sz w:val="18"/>
              </w:rPr>
              <w:t>395.00</w:t>
            </w:r>
          </w:p>
        </w:tc>
        <w:tc>
          <w:tcPr>
            <w:tcW w:w="0" w:type="auto"/>
            <w:vAlign w:val="center"/>
          </w:tcPr>
          <w:p w:rsidR="002C7847" w:rsidRPr="0027551B" w:rsidRDefault="002C7847" w:rsidP="00BA1B15">
            <w:pPr>
              <w:rPr>
                <w:bCs/>
                <w:color w:val="000000"/>
                <w:sz w:val="18"/>
                <w:szCs w:val="18"/>
              </w:rPr>
            </w:pPr>
            <w:r w:rsidRPr="0027551B">
              <w:rPr>
                <w:bCs/>
                <w:color w:val="000000"/>
                <w:sz w:val="18"/>
                <w:szCs w:val="18"/>
              </w:rPr>
              <w:t>Total (smp/jam)</w:t>
            </w:r>
          </w:p>
        </w:tc>
        <w:tc>
          <w:tcPr>
            <w:tcW w:w="0" w:type="auto"/>
            <w:gridSpan w:val="3"/>
            <w:vAlign w:val="center"/>
          </w:tcPr>
          <w:p w:rsidR="002C7847" w:rsidRPr="002C7847" w:rsidRDefault="002C7847" w:rsidP="00BA1B15">
            <w:pPr>
              <w:jc w:val="center"/>
              <w:rPr>
                <w:color w:val="000000"/>
                <w:sz w:val="18"/>
              </w:rPr>
            </w:pPr>
            <w:r w:rsidRPr="002C7847">
              <w:rPr>
                <w:color w:val="000000"/>
                <w:sz w:val="18"/>
              </w:rPr>
              <w:t>395.00</w:t>
            </w:r>
          </w:p>
        </w:tc>
      </w:tr>
    </w:tbl>
    <w:p w:rsidR="002C7847" w:rsidRPr="002C7847" w:rsidRDefault="002C7847" w:rsidP="002C7847">
      <w:pPr>
        <w:spacing w:after="0" w:line="360" w:lineRule="auto"/>
        <w:rPr>
          <w:rFonts w:ascii="Times New Roman" w:hAnsi="Times New Roman" w:cs="Times New Roman"/>
          <w:b/>
          <w:sz w:val="12"/>
        </w:rPr>
      </w:pPr>
    </w:p>
    <w:p w:rsidR="00584C0D" w:rsidRPr="00584C0D" w:rsidRDefault="00584C0D" w:rsidP="00981888">
      <w:pPr>
        <w:pStyle w:val="ListParagraph"/>
        <w:numPr>
          <w:ilvl w:val="1"/>
          <w:numId w:val="5"/>
        </w:numPr>
        <w:spacing w:line="360" w:lineRule="auto"/>
        <w:ind w:left="426" w:hanging="426"/>
        <w:jc w:val="left"/>
        <w:rPr>
          <w:rFonts w:ascii="Times New Roman" w:hAnsi="Times New Roman" w:cs="Times New Roman"/>
          <w:b/>
        </w:rPr>
      </w:pPr>
      <w:r w:rsidRPr="00584C0D">
        <w:rPr>
          <w:rFonts w:ascii="Times New Roman" w:hAnsi="Times New Roman" w:cs="Times New Roman"/>
          <w:b/>
        </w:rPr>
        <w:t>Nilai Kebisingan Berdasarkan Jumlah Kendaraan (smp/jam)</w:t>
      </w:r>
    </w:p>
    <w:p w:rsidR="00584C0D" w:rsidRPr="00584C0D" w:rsidRDefault="00584C0D" w:rsidP="00584C0D">
      <w:pPr>
        <w:pStyle w:val="ListParagraph"/>
        <w:spacing w:line="360" w:lineRule="auto"/>
        <w:ind w:left="0" w:firstLine="425"/>
        <w:rPr>
          <w:rFonts w:ascii="Times New Roman" w:hAnsi="Times New Roman" w:cs="Times New Roman"/>
        </w:rPr>
      </w:pPr>
      <w:r w:rsidRPr="00584C0D">
        <w:rPr>
          <w:rFonts w:ascii="Times New Roman" w:hAnsi="Times New Roman" w:cs="Times New Roman"/>
        </w:rPr>
        <w:t xml:space="preserve">Kebisingan akibat lalu lintas dapat ditentukan secara empiris dengan persamaan </w:t>
      </w:r>
      <w:r w:rsidRPr="00584C0D">
        <w:rPr>
          <w:rFonts w:ascii="Times New Roman" w:hAnsi="Times New Roman" w:cs="Times New Roman"/>
          <w:i/>
        </w:rPr>
        <w:t>Basic Noise Level</w:t>
      </w:r>
      <w:r w:rsidRPr="00584C0D">
        <w:rPr>
          <w:rFonts w:ascii="Times New Roman" w:hAnsi="Times New Roman" w:cs="Times New Roman"/>
        </w:rPr>
        <w:t xml:space="preserve"> (BNL) </w:t>
      </w:r>
      <w:proofErr w:type="gramStart"/>
      <w:r w:rsidRPr="00584C0D">
        <w:rPr>
          <w:rFonts w:ascii="Times New Roman" w:hAnsi="Times New Roman" w:cs="Times New Roman"/>
        </w:rPr>
        <w:t>yaitu :</w:t>
      </w:r>
      <w:proofErr w:type="gramEnd"/>
    </w:p>
    <w:p w:rsidR="00584C0D" w:rsidRPr="00584C0D" w:rsidRDefault="00584C0D" w:rsidP="007A0E92">
      <w:pPr>
        <w:pStyle w:val="ListParagraph"/>
        <w:spacing w:before="240" w:line="240" w:lineRule="auto"/>
        <w:ind w:left="0" w:firstLine="24"/>
        <w:rPr>
          <w:rFonts w:ascii="Times New Roman" w:hAnsi="Times New Roman" w:cs="Times New Roman"/>
        </w:rPr>
      </w:pPr>
      <w:proofErr w:type="gramStart"/>
      <w:r w:rsidRPr="00584C0D">
        <w:rPr>
          <w:rFonts w:ascii="Times New Roman" w:eastAsia="Times New Roman" w:hAnsi="Times New Roman" w:cs="Times New Roman"/>
        </w:rPr>
        <w:t>L</w:t>
      </w:r>
      <w:r w:rsidRPr="00584C0D">
        <w:rPr>
          <w:rFonts w:ascii="Times New Roman" w:eastAsia="Times New Roman" w:hAnsi="Times New Roman" w:cs="Times New Roman"/>
          <w:position w:val="-3"/>
        </w:rPr>
        <w:t xml:space="preserve">10  </w:t>
      </w:r>
      <w:r w:rsidRPr="00584C0D">
        <w:rPr>
          <w:rFonts w:ascii="Times New Roman" w:eastAsia="Times New Roman" w:hAnsi="Times New Roman" w:cs="Times New Roman"/>
        </w:rPr>
        <w:t>=</w:t>
      </w:r>
      <w:proofErr w:type="gramEnd"/>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4</w:t>
      </w:r>
      <w:r w:rsidRPr="00584C0D">
        <w:rPr>
          <w:rFonts w:ascii="Times New Roman" w:eastAsia="Times New Roman" w:hAnsi="Times New Roman" w:cs="Times New Roman"/>
          <w:spacing w:val="-1"/>
        </w:rPr>
        <w:t>2</w:t>
      </w:r>
      <w:r w:rsidRPr="00584C0D">
        <w:rPr>
          <w:rFonts w:ascii="Times New Roman" w:eastAsia="Times New Roman" w:hAnsi="Times New Roman" w:cs="Times New Roman"/>
          <w:spacing w:val="1"/>
        </w:rPr>
        <w:t>,</w:t>
      </w:r>
      <w:r w:rsidRPr="00584C0D">
        <w:rPr>
          <w:rFonts w:ascii="Times New Roman" w:eastAsia="Times New Roman" w:hAnsi="Times New Roman" w:cs="Times New Roman"/>
        </w:rPr>
        <w:t>2+ 10logQ</w:t>
      </w:r>
      <w:r w:rsidRPr="00584C0D">
        <w:rPr>
          <w:rFonts w:ascii="Times New Roman" w:eastAsia="Times New Roman" w:hAnsi="Times New Roman" w:cs="Times New Roman"/>
          <w:spacing w:val="-1"/>
        </w:rPr>
        <w:t>d</w:t>
      </w:r>
      <w:r w:rsidRPr="00584C0D">
        <w:rPr>
          <w:rFonts w:ascii="Times New Roman" w:eastAsia="Times New Roman" w:hAnsi="Times New Roman" w:cs="Times New Roman"/>
          <w:spacing w:val="1"/>
        </w:rPr>
        <w:t>B</w:t>
      </w:r>
      <w:r w:rsidRPr="00584C0D">
        <w:rPr>
          <w:rFonts w:ascii="Times New Roman" w:eastAsia="Times New Roman" w:hAnsi="Times New Roman" w:cs="Times New Roman"/>
        </w:rPr>
        <w:t>(A)</w:t>
      </w:r>
    </w:p>
    <w:p w:rsidR="00584C0D" w:rsidRPr="00584C0D" w:rsidRDefault="00584C0D" w:rsidP="007A0E92">
      <w:pPr>
        <w:pStyle w:val="ListParagraph"/>
        <w:spacing w:line="240" w:lineRule="auto"/>
        <w:ind w:left="0"/>
        <w:rPr>
          <w:rFonts w:ascii="Times New Roman" w:hAnsi="Times New Roman" w:cs="Times New Roman"/>
        </w:rPr>
      </w:pPr>
      <w:proofErr w:type="gramStart"/>
      <w:r w:rsidRPr="00584C0D">
        <w:rPr>
          <w:rFonts w:ascii="Times New Roman" w:hAnsi="Times New Roman" w:cs="Times New Roman"/>
        </w:rPr>
        <w:t>Dengan :</w:t>
      </w:r>
      <w:proofErr w:type="gramEnd"/>
    </w:p>
    <w:p w:rsidR="00584C0D" w:rsidRPr="00584C0D" w:rsidRDefault="00584C0D" w:rsidP="007A0E92">
      <w:pPr>
        <w:spacing w:before="7" w:after="160" w:line="240" w:lineRule="auto"/>
        <w:ind w:right="-52"/>
        <w:rPr>
          <w:rFonts w:ascii="Times New Roman" w:eastAsia="Times New Roman" w:hAnsi="Times New Roman" w:cs="Times New Roman"/>
          <w:w w:val="103"/>
        </w:rPr>
      </w:pPr>
      <w:r w:rsidRPr="00584C0D">
        <w:rPr>
          <w:rFonts w:ascii="Times New Roman" w:eastAsia="Times New Roman" w:hAnsi="Times New Roman" w:cs="Times New Roman"/>
        </w:rPr>
        <w:t>L</w:t>
      </w:r>
      <w:r w:rsidRPr="00584C0D">
        <w:rPr>
          <w:rFonts w:ascii="Times New Roman" w:eastAsia="Times New Roman" w:hAnsi="Times New Roman" w:cs="Times New Roman"/>
          <w:position w:val="-3"/>
        </w:rPr>
        <w:t xml:space="preserve">10 </w:t>
      </w:r>
      <w:r w:rsidRPr="00584C0D">
        <w:rPr>
          <w:rFonts w:ascii="Times New Roman" w:eastAsia="Times New Roman" w:hAnsi="Times New Roman" w:cs="Times New Roman"/>
        </w:rPr>
        <w:t>=</w:t>
      </w:r>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tin</w:t>
      </w:r>
      <w:r w:rsidRPr="00584C0D">
        <w:rPr>
          <w:rFonts w:ascii="Times New Roman" w:eastAsia="Times New Roman" w:hAnsi="Times New Roman" w:cs="Times New Roman"/>
          <w:spacing w:val="1"/>
        </w:rPr>
        <w:t>g</w:t>
      </w:r>
      <w:r w:rsidRPr="00584C0D">
        <w:rPr>
          <w:rFonts w:ascii="Times New Roman" w:eastAsia="Times New Roman" w:hAnsi="Times New Roman" w:cs="Times New Roman"/>
        </w:rPr>
        <w:t>kat kebi</w:t>
      </w:r>
      <w:r w:rsidRPr="00584C0D">
        <w:rPr>
          <w:rFonts w:ascii="Times New Roman" w:eastAsia="Times New Roman" w:hAnsi="Times New Roman" w:cs="Times New Roman"/>
          <w:spacing w:val="-1"/>
        </w:rPr>
        <w:t>s</w:t>
      </w:r>
      <w:r w:rsidRPr="00584C0D">
        <w:rPr>
          <w:rFonts w:ascii="Times New Roman" w:eastAsia="Times New Roman" w:hAnsi="Times New Roman" w:cs="Times New Roman"/>
          <w:spacing w:val="1"/>
        </w:rPr>
        <w:t>in</w:t>
      </w:r>
      <w:r w:rsidRPr="00584C0D">
        <w:rPr>
          <w:rFonts w:ascii="Times New Roman" w:eastAsia="Times New Roman" w:hAnsi="Times New Roman" w:cs="Times New Roman"/>
          <w:spacing w:val="-1"/>
        </w:rPr>
        <w:t>g</w:t>
      </w:r>
      <w:r w:rsidRPr="00584C0D">
        <w:rPr>
          <w:rFonts w:ascii="Times New Roman" w:eastAsia="Times New Roman" w:hAnsi="Times New Roman" w:cs="Times New Roman"/>
          <w:spacing w:val="2"/>
        </w:rPr>
        <w:t>a</w:t>
      </w:r>
      <w:r w:rsidRPr="00584C0D">
        <w:rPr>
          <w:rFonts w:ascii="Times New Roman" w:eastAsia="Times New Roman" w:hAnsi="Times New Roman" w:cs="Times New Roman"/>
        </w:rPr>
        <w:t xml:space="preserve">n </w:t>
      </w:r>
      <w:r w:rsidRPr="00584C0D">
        <w:rPr>
          <w:rFonts w:ascii="Times New Roman" w:eastAsia="Times New Roman" w:hAnsi="Times New Roman" w:cs="Times New Roman"/>
          <w:spacing w:val="-1"/>
        </w:rPr>
        <w:t>d</w:t>
      </w:r>
      <w:r w:rsidRPr="00584C0D">
        <w:rPr>
          <w:rFonts w:ascii="Times New Roman" w:eastAsia="Times New Roman" w:hAnsi="Times New Roman" w:cs="Times New Roman"/>
        </w:rPr>
        <w:t>a</w:t>
      </w:r>
      <w:r w:rsidRPr="00584C0D">
        <w:rPr>
          <w:rFonts w:ascii="Times New Roman" w:eastAsia="Times New Roman" w:hAnsi="Times New Roman" w:cs="Times New Roman"/>
          <w:spacing w:val="1"/>
        </w:rPr>
        <w:t>s</w:t>
      </w:r>
      <w:r w:rsidRPr="00584C0D">
        <w:rPr>
          <w:rFonts w:ascii="Times New Roman" w:eastAsia="Times New Roman" w:hAnsi="Times New Roman" w:cs="Times New Roman"/>
        </w:rPr>
        <w:t xml:space="preserve">ar </w:t>
      </w:r>
      <w:proofErr w:type="gramStart"/>
      <w:r w:rsidRPr="00584C0D">
        <w:rPr>
          <w:rFonts w:ascii="Times New Roman" w:eastAsia="Times New Roman" w:hAnsi="Times New Roman" w:cs="Times New Roman"/>
        </w:rPr>
        <w:t>u</w:t>
      </w:r>
      <w:r w:rsidRPr="00584C0D">
        <w:rPr>
          <w:rFonts w:ascii="Times New Roman" w:eastAsia="Times New Roman" w:hAnsi="Times New Roman" w:cs="Times New Roman"/>
          <w:spacing w:val="-1"/>
        </w:rPr>
        <w:t>n</w:t>
      </w:r>
      <w:r w:rsidRPr="00584C0D">
        <w:rPr>
          <w:rFonts w:ascii="Times New Roman" w:eastAsia="Times New Roman" w:hAnsi="Times New Roman" w:cs="Times New Roman"/>
          <w:spacing w:val="1"/>
        </w:rPr>
        <w:t>tu</w:t>
      </w:r>
      <w:r w:rsidRPr="00584C0D">
        <w:rPr>
          <w:rFonts w:ascii="Times New Roman" w:eastAsia="Times New Roman" w:hAnsi="Times New Roman" w:cs="Times New Roman"/>
        </w:rPr>
        <w:t xml:space="preserve">k </w:t>
      </w:r>
      <w:r w:rsidRPr="00584C0D">
        <w:rPr>
          <w:rFonts w:ascii="Times New Roman" w:eastAsia="Times New Roman" w:hAnsi="Times New Roman" w:cs="Times New Roman"/>
          <w:spacing w:val="1"/>
        </w:rPr>
        <w:t xml:space="preserve"> </w:t>
      </w:r>
      <w:r w:rsidRPr="00584C0D">
        <w:rPr>
          <w:rFonts w:ascii="Times New Roman" w:eastAsia="Times New Roman" w:hAnsi="Times New Roman" w:cs="Times New Roman"/>
          <w:spacing w:val="1"/>
          <w:lang w:val="id-ID"/>
        </w:rPr>
        <w:t>se</w:t>
      </w:r>
      <w:r w:rsidRPr="00584C0D">
        <w:rPr>
          <w:rFonts w:ascii="Times New Roman" w:eastAsia="Times New Roman" w:hAnsi="Times New Roman" w:cs="Times New Roman"/>
          <w:spacing w:val="1"/>
        </w:rPr>
        <w:t>t</w:t>
      </w:r>
      <w:r w:rsidRPr="00584C0D">
        <w:rPr>
          <w:rFonts w:ascii="Times New Roman" w:eastAsia="Times New Roman" w:hAnsi="Times New Roman" w:cs="Times New Roman"/>
        </w:rPr>
        <w:t>iap</w:t>
      </w:r>
      <w:proofErr w:type="gramEnd"/>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1</w:t>
      </w:r>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spacing w:val="1"/>
          <w:w w:val="103"/>
        </w:rPr>
        <w:t>ja</w:t>
      </w:r>
      <w:r w:rsidRPr="00584C0D">
        <w:rPr>
          <w:rFonts w:ascii="Times New Roman" w:eastAsia="Times New Roman" w:hAnsi="Times New Roman" w:cs="Times New Roman"/>
          <w:w w:val="103"/>
        </w:rPr>
        <w:t>m</w:t>
      </w:r>
      <w:r w:rsidRPr="00584C0D">
        <w:rPr>
          <w:rFonts w:ascii="Times New Roman" w:eastAsia="Times New Roman" w:hAnsi="Times New Roman" w:cs="Times New Roman"/>
          <w:w w:val="103"/>
          <w:lang w:val="id-ID"/>
        </w:rPr>
        <w:t xml:space="preserve"> </w:t>
      </w:r>
      <w:r w:rsidRPr="00584C0D">
        <w:rPr>
          <w:rFonts w:ascii="Times New Roman" w:eastAsia="Times New Roman" w:hAnsi="Times New Roman" w:cs="Times New Roman"/>
        </w:rPr>
        <w:t>(dB</w:t>
      </w:r>
      <w:r w:rsidRPr="00584C0D">
        <w:rPr>
          <w:rFonts w:ascii="Times New Roman" w:eastAsia="Times New Roman" w:hAnsi="Times New Roman" w:cs="Times New Roman"/>
          <w:w w:val="103"/>
        </w:rPr>
        <w:t>A)</w:t>
      </w:r>
    </w:p>
    <w:p w:rsidR="00584C0D" w:rsidRDefault="00584C0D" w:rsidP="007A0E92">
      <w:pPr>
        <w:spacing w:before="7" w:after="160" w:line="240" w:lineRule="auto"/>
        <w:ind w:right="-52"/>
        <w:rPr>
          <w:rFonts w:ascii="Times New Roman" w:eastAsia="Times New Roman" w:hAnsi="Times New Roman" w:cs="Times New Roman"/>
          <w:w w:val="103"/>
        </w:rPr>
      </w:pPr>
      <w:proofErr w:type="gramStart"/>
      <w:r w:rsidRPr="00584C0D">
        <w:rPr>
          <w:rFonts w:ascii="Times New Roman" w:eastAsia="Times New Roman" w:hAnsi="Times New Roman" w:cs="Times New Roman"/>
        </w:rPr>
        <w:t>Q  =</w:t>
      </w:r>
      <w:proofErr w:type="gramEnd"/>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arus</w:t>
      </w:r>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la</w:t>
      </w:r>
      <w:r w:rsidRPr="00584C0D">
        <w:rPr>
          <w:rFonts w:ascii="Times New Roman" w:eastAsia="Times New Roman" w:hAnsi="Times New Roman" w:cs="Times New Roman"/>
          <w:spacing w:val="1"/>
        </w:rPr>
        <w:t>l</w:t>
      </w:r>
      <w:r w:rsidRPr="00584C0D">
        <w:rPr>
          <w:rFonts w:ascii="Times New Roman" w:eastAsia="Times New Roman" w:hAnsi="Times New Roman" w:cs="Times New Roman"/>
        </w:rPr>
        <w:t>u</w:t>
      </w:r>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rPr>
        <w:t>lintas</w:t>
      </w:r>
      <w:r w:rsidRPr="00584C0D">
        <w:rPr>
          <w:rFonts w:ascii="Times New Roman" w:eastAsia="Times New Roman" w:hAnsi="Times New Roman" w:cs="Times New Roman"/>
          <w:lang w:val="id-ID"/>
        </w:rPr>
        <w:t xml:space="preserve"> </w:t>
      </w:r>
      <w:r w:rsidRPr="00584C0D">
        <w:rPr>
          <w:rFonts w:ascii="Times New Roman" w:eastAsia="Times New Roman" w:hAnsi="Times New Roman" w:cs="Times New Roman"/>
          <w:w w:val="103"/>
        </w:rPr>
        <w:t>(kend/ja</w:t>
      </w:r>
      <w:r w:rsidRPr="00584C0D">
        <w:rPr>
          <w:rFonts w:ascii="Times New Roman" w:eastAsia="Times New Roman" w:hAnsi="Times New Roman" w:cs="Times New Roman"/>
          <w:spacing w:val="-1"/>
          <w:w w:val="103"/>
        </w:rPr>
        <w:t>m</w:t>
      </w:r>
      <w:r w:rsidRPr="00584C0D">
        <w:rPr>
          <w:rFonts w:ascii="Times New Roman" w:eastAsia="Times New Roman" w:hAnsi="Times New Roman" w:cs="Times New Roman"/>
          <w:w w:val="103"/>
        </w:rPr>
        <w:t>)</w:t>
      </w:r>
    </w:p>
    <w:tbl>
      <w:tblPr>
        <w:tblStyle w:val="TableGrid"/>
        <w:tblW w:w="9640" w:type="dxa"/>
        <w:tblInd w:w="-34" w:type="dxa"/>
        <w:tblLayout w:type="fixed"/>
        <w:tblLook w:val="04A0" w:firstRow="1" w:lastRow="0" w:firstColumn="1" w:lastColumn="0" w:noHBand="0" w:noVBand="1"/>
      </w:tblPr>
      <w:tblGrid>
        <w:gridCol w:w="426"/>
        <w:gridCol w:w="3118"/>
        <w:gridCol w:w="3544"/>
        <w:gridCol w:w="2552"/>
      </w:tblGrid>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No.</w:t>
            </w:r>
          </w:p>
        </w:tc>
        <w:tc>
          <w:tcPr>
            <w:tcW w:w="3118" w:type="dxa"/>
            <w:vAlign w:val="center"/>
          </w:tcPr>
          <w:p w:rsidR="00BA1B15" w:rsidRPr="001D437F" w:rsidRDefault="001D437F" w:rsidP="00184D8A">
            <w:pPr>
              <w:spacing w:before="7" w:line="276" w:lineRule="auto"/>
              <w:ind w:right="-52"/>
              <w:jc w:val="center"/>
            </w:pPr>
            <w:r w:rsidRPr="001D437F">
              <w:t>Per</w:t>
            </w:r>
            <w:r w:rsidR="00184D8A">
              <w:t>kiraan</w:t>
            </w:r>
          </w:p>
        </w:tc>
        <w:tc>
          <w:tcPr>
            <w:tcW w:w="3544" w:type="dxa"/>
            <w:vAlign w:val="center"/>
          </w:tcPr>
          <w:p w:rsidR="00BA1B15" w:rsidRPr="001D437F" w:rsidRDefault="00BA1B15" w:rsidP="00C210D5">
            <w:pPr>
              <w:spacing w:before="7" w:line="276" w:lineRule="auto"/>
              <w:ind w:right="-52"/>
              <w:jc w:val="center"/>
            </w:pPr>
            <w:r w:rsidRPr="001D437F">
              <w:t>Perhitungan</w:t>
            </w:r>
          </w:p>
        </w:tc>
        <w:tc>
          <w:tcPr>
            <w:tcW w:w="2552" w:type="dxa"/>
            <w:vAlign w:val="center"/>
          </w:tcPr>
          <w:p w:rsidR="00BA1B15" w:rsidRPr="001D437F" w:rsidRDefault="00BA1B15" w:rsidP="00C210D5">
            <w:pPr>
              <w:spacing w:before="7" w:line="276" w:lineRule="auto"/>
              <w:ind w:right="-52"/>
              <w:jc w:val="center"/>
            </w:pPr>
            <w:r w:rsidRPr="001D437F">
              <w:t>Kesimpulan</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1.</w:t>
            </w:r>
          </w:p>
        </w:tc>
        <w:tc>
          <w:tcPr>
            <w:tcW w:w="3118" w:type="dxa"/>
            <w:vAlign w:val="center"/>
          </w:tcPr>
          <w:p w:rsidR="00BA1B15" w:rsidRPr="001D437F" w:rsidRDefault="00BA1B15" w:rsidP="00C210D5">
            <w:pPr>
              <w:spacing w:line="276" w:lineRule="auto"/>
              <w:rPr>
                <w:b/>
              </w:rPr>
            </w:pPr>
            <w:r w:rsidRPr="001D437F">
              <w:t>Perkira</w:t>
            </w:r>
            <w:r w:rsidR="009F7870">
              <w:t>a</w:t>
            </w:r>
            <w:r w:rsidRPr="001D437F">
              <w:t>n tingkat kebisingan dasar yang disebabkan oleh Volume Lalu Lintas (q) selama 1 jam pada hari Minggu jam 0</w:t>
            </w:r>
            <w:r w:rsidRPr="001D437F">
              <w:rPr>
                <w:lang w:val="id-ID"/>
              </w:rPr>
              <w:t>7</w:t>
            </w:r>
            <w:r w:rsidRPr="001D437F">
              <w:t>.00-</w:t>
            </w:r>
            <w:r w:rsidRPr="001D437F">
              <w:rPr>
                <w:lang w:val="id-ID"/>
              </w:rPr>
              <w:t>08</w:t>
            </w:r>
            <w:r w:rsidRPr="001D437F">
              <w:t xml:space="preserve">.00 di </w:t>
            </w:r>
            <w:r w:rsidRPr="001D437F">
              <w:rPr>
                <w:lang w:val="id-ID"/>
              </w:rPr>
              <w:t xml:space="preserve">Tempat </w:t>
            </w:r>
            <w:r w:rsidRPr="001D437F">
              <w:t>Rumah Sakit Dirgahayu Jalan</w:t>
            </w:r>
            <w:r w:rsidR="001D437F" w:rsidRPr="001D437F">
              <w:t xml:space="preserve"> Gunung Merbabu Kota Samarinda</w:t>
            </w:r>
          </w:p>
        </w:tc>
        <w:tc>
          <w:tcPr>
            <w:tcW w:w="3544" w:type="dxa"/>
            <w:vAlign w:val="center"/>
          </w:tcPr>
          <w:p w:rsidR="00BA1B15" w:rsidRPr="001D437F" w:rsidRDefault="00BA1B15" w:rsidP="00C210D5">
            <w:pPr>
              <w:spacing w:line="276" w:lineRule="auto"/>
              <w:ind w:right="-124"/>
            </w:pPr>
            <w:r w:rsidRPr="001D437F">
              <w:t>Diketahui</w:t>
            </w:r>
          </w:p>
          <w:p w:rsidR="001D437F" w:rsidRPr="001D437F" w:rsidRDefault="001D437F" w:rsidP="00C210D5">
            <w:pPr>
              <w:pStyle w:val="ListParagraph"/>
              <w:spacing w:line="276" w:lineRule="auto"/>
              <w:ind w:left="0" w:right="-124" w:hanging="108"/>
              <w:jc w:val="left"/>
            </w:pPr>
            <w:r>
              <w:t xml:space="preserve">  Q </w:t>
            </w:r>
            <w:r w:rsidR="00BA1B15" w:rsidRPr="001D437F">
              <w:t>=</w:t>
            </w:r>
            <w:r w:rsidR="00BA1B15" w:rsidRPr="001D437F">
              <w:rPr>
                <w:lang w:val="id-ID"/>
              </w:rPr>
              <w:t xml:space="preserve"> </w:t>
            </w:r>
            <w:r w:rsidR="00BA1B15" w:rsidRPr="001D437F">
              <w:t>51600 smp/jam</w:t>
            </w:r>
          </w:p>
          <w:p w:rsidR="00BA1B15" w:rsidRPr="001D437F" w:rsidRDefault="00BA1B15" w:rsidP="00C210D5">
            <w:pPr>
              <w:pStyle w:val="ListParagraph"/>
              <w:spacing w:line="276" w:lineRule="auto"/>
              <w:ind w:left="0" w:right="-124" w:firstLine="0"/>
              <w:jc w:val="left"/>
            </w:pPr>
            <w:r w:rsidRPr="001D437F">
              <w:t>Penyelesaian</w:t>
            </w:r>
          </w:p>
          <w:p w:rsidR="00BA1B15" w:rsidRPr="001D437F" w:rsidRDefault="00BA1B15" w:rsidP="00C210D5">
            <w:pPr>
              <w:pStyle w:val="ListParagraph"/>
              <w:spacing w:line="276" w:lineRule="auto"/>
              <w:ind w:left="0" w:right="-124" w:firstLine="0"/>
              <w:jc w:val="left"/>
            </w:pPr>
            <w:r w:rsidRPr="001D437F">
              <w:t>L</w:t>
            </w:r>
            <w:r w:rsidRPr="001D437F">
              <w:rPr>
                <w:vertAlign w:val="subscript"/>
              </w:rPr>
              <w:t>10</w:t>
            </w:r>
            <w:r w:rsidR="001D437F" w:rsidRPr="001D437F">
              <w:t>(1-jam)</w:t>
            </w:r>
            <w:r w:rsidRPr="001D437F">
              <w:t>= 42.2 + 10 Log q dBA</w:t>
            </w:r>
          </w:p>
          <w:p w:rsidR="00BA1B15" w:rsidRPr="001D437F" w:rsidRDefault="00BA1B15" w:rsidP="00C210D5">
            <w:pPr>
              <w:pStyle w:val="ListParagraph"/>
              <w:spacing w:line="276" w:lineRule="auto"/>
              <w:ind w:left="0" w:right="-124" w:firstLine="0"/>
              <w:jc w:val="left"/>
            </w:pPr>
            <w:r w:rsidRPr="001D437F">
              <w:tab/>
            </w:r>
            <w:r w:rsidR="00C210D5">
              <w:t xml:space="preserve">   </w:t>
            </w:r>
            <w:r w:rsidRPr="001D437F">
              <w:t>= 42.2 + 10 Log (</w:t>
            </w:r>
            <w:r w:rsidRPr="001D437F">
              <w:rPr>
                <w:lang w:val="id-ID"/>
              </w:rPr>
              <w:t>51</w:t>
            </w:r>
            <w:r w:rsidRPr="001D437F">
              <w:t>600) dBA</w:t>
            </w:r>
          </w:p>
          <w:p w:rsidR="00BA1B15" w:rsidRPr="001D437F" w:rsidRDefault="00BA1B15" w:rsidP="00C210D5">
            <w:pPr>
              <w:pStyle w:val="ListParagraph"/>
              <w:spacing w:line="276" w:lineRule="auto"/>
              <w:ind w:left="0" w:right="-124" w:firstLine="0"/>
              <w:jc w:val="left"/>
            </w:pPr>
            <w:r w:rsidRPr="001D437F">
              <w:tab/>
            </w:r>
            <w:r w:rsidR="00C210D5">
              <w:t xml:space="preserve">   </w:t>
            </w:r>
            <w:r w:rsidRPr="001D437F">
              <w:t>=</w:t>
            </w:r>
            <w:r w:rsidRPr="001D437F">
              <w:rPr>
                <w:lang w:val="id-ID"/>
              </w:rPr>
              <w:t xml:space="preserve"> </w:t>
            </w:r>
            <w:r w:rsidRPr="001D437F">
              <w:t>69</w:t>
            </w:r>
            <w:r w:rsidRPr="001D437F">
              <w:rPr>
                <w:lang w:val="id-ID"/>
              </w:rPr>
              <w:t>,</w:t>
            </w:r>
            <w:r w:rsidRPr="001D437F">
              <w:t>33 dBA</w:t>
            </w:r>
          </w:p>
        </w:tc>
        <w:tc>
          <w:tcPr>
            <w:tcW w:w="2552" w:type="dxa"/>
            <w:vAlign w:val="center"/>
          </w:tcPr>
          <w:p w:rsidR="001D437F" w:rsidRPr="001D437F" w:rsidRDefault="001D437F" w:rsidP="00C210D5">
            <w:pPr>
              <w:pStyle w:val="ListParagraph"/>
              <w:spacing w:line="276" w:lineRule="auto"/>
              <w:ind w:left="0" w:firstLine="0"/>
              <w:jc w:val="left"/>
            </w:pPr>
            <w:r w:rsidRPr="001D437F">
              <w:t>Jadi perkiraan tingkat kebisingan yang disebabkan oleh volume kendaraan di jam 0</w:t>
            </w:r>
            <w:r w:rsidRPr="001D437F">
              <w:rPr>
                <w:lang w:val="id-ID"/>
              </w:rPr>
              <w:t>7</w:t>
            </w:r>
            <w:r w:rsidRPr="001D437F">
              <w:t>.00-</w:t>
            </w:r>
            <w:r w:rsidRPr="001D437F">
              <w:rPr>
                <w:lang w:val="id-ID"/>
              </w:rPr>
              <w:t>08</w:t>
            </w:r>
            <w:r w:rsidRPr="001D437F">
              <w:t>.00 adalah 69</w:t>
            </w:r>
            <w:r w:rsidRPr="001D437F">
              <w:rPr>
                <w:lang w:val="id-ID"/>
              </w:rPr>
              <w:t>,</w:t>
            </w:r>
            <w:r>
              <w:t>33 dBA</w:t>
            </w:r>
          </w:p>
          <w:p w:rsidR="00BA1B15" w:rsidRPr="001D437F" w:rsidRDefault="00BA1B15" w:rsidP="00C210D5">
            <w:pPr>
              <w:spacing w:before="7" w:line="276" w:lineRule="auto"/>
              <w:ind w:right="-124"/>
            </w:pP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2.</w:t>
            </w:r>
          </w:p>
        </w:tc>
        <w:tc>
          <w:tcPr>
            <w:tcW w:w="3118" w:type="dxa"/>
            <w:vAlign w:val="center"/>
          </w:tcPr>
          <w:p w:rsidR="001D437F" w:rsidRPr="001D437F" w:rsidRDefault="001D437F" w:rsidP="00C210D5">
            <w:pPr>
              <w:spacing w:before="7" w:line="276" w:lineRule="auto"/>
            </w:pPr>
            <w:r w:rsidRPr="001D437F">
              <w:t>Perkira</w:t>
            </w:r>
            <w:r w:rsidR="009F7870">
              <w:t>a</w:t>
            </w:r>
            <w:r w:rsidRPr="001D437F">
              <w:t xml:space="preserve">n tingkat kebisingan dasar yang disebabkan oleh Volume Lalu Lintas (q) selama 1 jam pada hari Minggu jam </w:t>
            </w:r>
            <w:r w:rsidRPr="001D437F">
              <w:rPr>
                <w:lang w:val="id-ID"/>
              </w:rPr>
              <w:t>13</w:t>
            </w:r>
            <w:r w:rsidRPr="001D437F">
              <w:t>.00-</w:t>
            </w:r>
            <w:r w:rsidRPr="001D437F">
              <w:rPr>
                <w:lang w:val="id-ID"/>
              </w:rPr>
              <w:t>14</w:t>
            </w:r>
            <w:r w:rsidRPr="001D437F">
              <w:t xml:space="preserve">.00 di </w:t>
            </w:r>
            <w:r w:rsidRPr="001D437F">
              <w:rPr>
                <w:lang w:val="id-ID"/>
              </w:rPr>
              <w:t xml:space="preserve">Tempat </w:t>
            </w:r>
            <w:r w:rsidRPr="001D437F">
              <w:t>Rumah Sakit Dirgahayu</w:t>
            </w:r>
            <w:r w:rsidRPr="001D437F">
              <w:rPr>
                <w:lang w:val="id-ID"/>
              </w:rPr>
              <w:t xml:space="preserve"> </w:t>
            </w:r>
            <w:r w:rsidRPr="001D437F">
              <w:t>Jalan Gunung Merbabu Kota Samarinda</w:t>
            </w:r>
          </w:p>
        </w:tc>
        <w:tc>
          <w:tcPr>
            <w:tcW w:w="3544" w:type="dxa"/>
            <w:vAlign w:val="center"/>
          </w:tcPr>
          <w:p w:rsidR="001D437F" w:rsidRPr="001D437F" w:rsidRDefault="001D437F" w:rsidP="00C210D5">
            <w:pPr>
              <w:spacing w:line="276" w:lineRule="auto"/>
              <w:ind w:right="-124"/>
            </w:pPr>
            <w:r w:rsidRPr="001D437F">
              <w:t>Diketahui</w:t>
            </w:r>
          </w:p>
          <w:p w:rsidR="001D437F" w:rsidRPr="001D437F" w:rsidRDefault="001D437F" w:rsidP="00C210D5">
            <w:pPr>
              <w:spacing w:line="276" w:lineRule="auto"/>
              <w:ind w:right="-124"/>
            </w:pPr>
            <w:r w:rsidRPr="001D437F">
              <w:t>Q</w:t>
            </w:r>
            <w:r>
              <w:t xml:space="preserve"> </w:t>
            </w:r>
            <w:r w:rsidRPr="001D437F">
              <w:t>=</w:t>
            </w:r>
            <w:r w:rsidRPr="001D437F">
              <w:rPr>
                <w:lang w:val="id-ID"/>
              </w:rPr>
              <w:t xml:space="preserve"> </w:t>
            </w:r>
            <w:r w:rsidRPr="001D437F">
              <w:t>27300 smp/jam</w:t>
            </w:r>
          </w:p>
          <w:p w:rsidR="001D437F" w:rsidRPr="001D437F" w:rsidRDefault="001D437F" w:rsidP="00C210D5">
            <w:pPr>
              <w:spacing w:line="276" w:lineRule="auto"/>
              <w:ind w:right="-124"/>
            </w:pPr>
            <w:r w:rsidRPr="001D437F">
              <w:t>Penyelesaian</w:t>
            </w:r>
          </w:p>
          <w:p w:rsidR="001D437F" w:rsidRPr="001D437F" w:rsidRDefault="001D437F" w:rsidP="00C210D5">
            <w:pPr>
              <w:tabs>
                <w:tab w:val="left" w:pos="2694"/>
              </w:tabs>
              <w:spacing w:line="276" w:lineRule="auto"/>
              <w:ind w:right="-124"/>
            </w:pPr>
            <w:r w:rsidRPr="001D437F">
              <w:t>L</w:t>
            </w:r>
            <w:r w:rsidRPr="001D437F">
              <w:rPr>
                <w:vertAlign w:val="subscript"/>
              </w:rPr>
              <w:t>10</w:t>
            </w:r>
            <w:r>
              <w:t xml:space="preserve">(1-jam) </w:t>
            </w:r>
            <w:r w:rsidRPr="001D437F">
              <w:t>= 42.2 + 10 Log q dBA</w:t>
            </w:r>
          </w:p>
          <w:p w:rsidR="001D437F" w:rsidRPr="001D437F" w:rsidRDefault="00294A6B" w:rsidP="00C210D5">
            <w:pPr>
              <w:tabs>
                <w:tab w:val="left" w:pos="2694"/>
              </w:tabs>
              <w:spacing w:line="276" w:lineRule="auto"/>
              <w:ind w:right="-124"/>
            </w:pPr>
            <w:r>
              <w:t xml:space="preserve">                  </w:t>
            </w:r>
            <w:r w:rsidR="001D437F" w:rsidRPr="001D437F">
              <w:t>= 42.2 + 10 Log (27300) dBA</w:t>
            </w:r>
          </w:p>
          <w:p w:rsidR="00BA1B15" w:rsidRPr="001D437F" w:rsidRDefault="001D437F" w:rsidP="00C210D5">
            <w:pPr>
              <w:spacing w:before="7" w:line="276" w:lineRule="auto"/>
              <w:ind w:right="-124"/>
            </w:pPr>
            <w:r w:rsidRPr="00584C0D">
              <w:tab/>
            </w:r>
            <w:r w:rsidR="00294A6B">
              <w:t xml:space="preserve">              </w:t>
            </w:r>
            <w:r w:rsidR="00C210D5">
              <w:t xml:space="preserve">  </w:t>
            </w:r>
            <w:r w:rsidR="00294A6B">
              <w:t xml:space="preserve">  </w:t>
            </w:r>
            <w:r w:rsidRPr="00584C0D">
              <w:t>= 66</w:t>
            </w:r>
            <w:r w:rsidRPr="00584C0D">
              <w:rPr>
                <w:lang w:val="id-ID"/>
              </w:rPr>
              <w:t>,</w:t>
            </w:r>
            <w:r w:rsidRPr="00584C0D">
              <w:t>56 dBA</w:t>
            </w:r>
          </w:p>
        </w:tc>
        <w:tc>
          <w:tcPr>
            <w:tcW w:w="2552" w:type="dxa"/>
            <w:vAlign w:val="center"/>
          </w:tcPr>
          <w:p w:rsidR="001D437F" w:rsidRPr="00584C0D" w:rsidRDefault="001D437F" w:rsidP="00C210D5">
            <w:pPr>
              <w:spacing w:after="160" w:line="276" w:lineRule="auto"/>
              <w:jc w:val="both"/>
            </w:pPr>
            <w:r w:rsidRPr="00584C0D">
              <w:t>Jadi perkiraan tingkat kebisingan yang disebabkan oleh volume kendaraan di jam 13.00-14.00 adalah 66</w:t>
            </w:r>
            <w:r w:rsidRPr="00584C0D">
              <w:rPr>
                <w:lang w:val="id-ID"/>
              </w:rPr>
              <w:t>,</w:t>
            </w:r>
            <w:r>
              <w:t>56 dBA</w:t>
            </w:r>
          </w:p>
          <w:p w:rsidR="00BA1B15" w:rsidRPr="001D437F" w:rsidRDefault="00BA1B15" w:rsidP="00C210D5">
            <w:pPr>
              <w:spacing w:before="7" w:line="276" w:lineRule="auto"/>
              <w:ind w:right="-124"/>
            </w:pP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3.</w:t>
            </w:r>
          </w:p>
        </w:tc>
        <w:tc>
          <w:tcPr>
            <w:tcW w:w="3118" w:type="dxa"/>
            <w:vAlign w:val="center"/>
          </w:tcPr>
          <w:p w:rsidR="00BA1B15" w:rsidRPr="0057672C" w:rsidRDefault="0057672C" w:rsidP="00C210D5">
            <w:pPr>
              <w:spacing w:line="276" w:lineRule="auto"/>
              <w:rPr>
                <w:b/>
              </w:rPr>
            </w:pPr>
            <w:r w:rsidRPr="0057672C">
              <w:t>Perkira</w:t>
            </w:r>
            <w:r w:rsidR="009F7870">
              <w:t>a</w:t>
            </w:r>
            <w:r w:rsidRPr="0057672C">
              <w:t xml:space="preserve">n tingkat kebisingan dasar yang disebabkan oleh Volume Lalu Lintas (q) selama 1 jam pada hari Minggu jam </w:t>
            </w:r>
            <w:r w:rsidRPr="0057672C">
              <w:rPr>
                <w:lang w:val="id-ID"/>
              </w:rPr>
              <w:t>17</w:t>
            </w:r>
            <w:r w:rsidRPr="0057672C">
              <w:t>.00-</w:t>
            </w:r>
            <w:r w:rsidRPr="0057672C">
              <w:rPr>
                <w:lang w:val="id-ID"/>
              </w:rPr>
              <w:t>18</w:t>
            </w:r>
            <w:r w:rsidRPr="0057672C">
              <w:t xml:space="preserve">.00 di </w:t>
            </w:r>
            <w:r w:rsidRPr="0057672C">
              <w:rPr>
                <w:lang w:val="id-ID"/>
              </w:rPr>
              <w:t xml:space="preserve">Tempat </w:t>
            </w:r>
            <w:r w:rsidRPr="0057672C">
              <w:t>Rumah Sakit Dirgahayu Jalan</w:t>
            </w:r>
            <w:r>
              <w:t xml:space="preserve"> Gunung Merbabu Kota Samarinda</w:t>
            </w:r>
          </w:p>
        </w:tc>
        <w:tc>
          <w:tcPr>
            <w:tcW w:w="3544" w:type="dxa"/>
            <w:vAlign w:val="center"/>
          </w:tcPr>
          <w:p w:rsidR="0057672C" w:rsidRPr="0057672C" w:rsidRDefault="0057672C" w:rsidP="00C210D5">
            <w:pPr>
              <w:spacing w:line="276" w:lineRule="auto"/>
              <w:ind w:right="-124"/>
            </w:pPr>
            <w:r w:rsidRPr="0057672C">
              <w:t>Diketahui</w:t>
            </w:r>
          </w:p>
          <w:p w:rsidR="0057672C" w:rsidRPr="0057672C" w:rsidRDefault="0057672C" w:rsidP="00C210D5">
            <w:pPr>
              <w:spacing w:line="276" w:lineRule="auto"/>
              <w:ind w:right="-124"/>
            </w:pPr>
            <w:r>
              <w:t xml:space="preserve">Q </w:t>
            </w:r>
            <w:r w:rsidRPr="0057672C">
              <w:t>=</w:t>
            </w:r>
            <w:r w:rsidRPr="0057672C">
              <w:rPr>
                <w:lang w:val="id-ID"/>
              </w:rPr>
              <w:t xml:space="preserve"> </w:t>
            </w:r>
            <w:r w:rsidRPr="0057672C">
              <w:t>307300 smp/jam</w:t>
            </w:r>
          </w:p>
          <w:p w:rsidR="0057672C" w:rsidRPr="0057672C" w:rsidRDefault="0057672C" w:rsidP="00C210D5">
            <w:pPr>
              <w:spacing w:line="276" w:lineRule="auto"/>
              <w:ind w:right="-124"/>
            </w:pPr>
            <w:r w:rsidRPr="0057672C">
              <w:t>Penyelesaian</w:t>
            </w:r>
          </w:p>
          <w:p w:rsidR="0057672C" w:rsidRPr="0057672C" w:rsidRDefault="0057672C" w:rsidP="00C210D5">
            <w:pPr>
              <w:tabs>
                <w:tab w:val="left" w:pos="2694"/>
              </w:tabs>
              <w:spacing w:line="276" w:lineRule="auto"/>
              <w:ind w:right="-124"/>
            </w:pPr>
            <w:r w:rsidRPr="0057672C">
              <w:t>L</w:t>
            </w:r>
            <w:r w:rsidRPr="0057672C">
              <w:rPr>
                <w:vertAlign w:val="subscript"/>
              </w:rPr>
              <w:t>10</w:t>
            </w:r>
            <w:r>
              <w:t xml:space="preserve">(1-jam) </w:t>
            </w:r>
            <w:r w:rsidRPr="0057672C">
              <w:t>= 42.2 + 10 Log q dBA</w:t>
            </w:r>
          </w:p>
          <w:p w:rsidR="0057672C" w:rsidRDefault="0057672C" w:rsidP="00C210D5">
            <w:pPr>
              <w:tabs>
                <w:tab w:val="left" w:pos="2694"/>
              </w:tabs>
              <w:spacing w:line="276" w:lineRule="auto"/>
              <w:ind w:right="-124"/>
            </w:pPr>
            <w:r>
              <w:t xml:space="preserve">                  </w:t>
            </w:r>
            <w:r w:rsidRPr="0057672C">
              <w:t>= 42.2 + 10 Log (307300) dBA</w:t>
            </w:r>
          </w:p>
          <w:p w:rsidR="00BA1B15" w:rsidRPr="001D437F" w:rsidRDefault="0057672C" w:rsidP="00C210D5">
            <w:pPr>
              <w:tabs>
                <w:tab w:val="left" w:pos="2694"/>
              </w:tabs>
              <w:spacing w:line="276" w:lineRule="auto"/>
              <w:ind w:right="-124"/>
            </w:pPr>
            <w:r>
              <w:t xml:space="preserve">                  </w:t>
            </w:r>
            <w:r w:rsidRPr="0057672C">
              <w:t xml:space="preserve">= </w:t>
            </w:r>
            <w:r w:rsidRPr="0057672C">
              <w:rPr>
                <w:lang w:val="id-ID"/>
              </w:rPr>
              <w:t>7</w:t>
            </w:r>
            <w:r w:rsidRPr="0057672C">
              <w:t>7</w:t>
            </w:r>
            <w:r w:rsidRPr="0057672C">
              <w:rPr>
                <w:lang w:val="id-ID"/>
              </w:rPr>
              <w:t>,</w:t>
            </w:r>
            <w:r w:rsidRPr="0057672C">
              <w:t>08 dBA</w:t>
            </w:r>
          </w:p>
        </w:tc>
        <w:tc>
          <w:tcPr>
            <w:tcW w:w="2552" w:type="dxa"/>
            <w:vAlign w:val="center"/>
          </w:tcPr>
          <w:p w:rsidR="0057672C" w:rsidRPr="00584C0D" w:rsidRDefault="0057672C" w:rsidP="00C210D5">
            <w:pPr>
              <w:spacing w:after="160" w:line="276" w:lineRule="auto"/>
              <w:jc w:val="both"/>
            </w:pPr>
            <w:r w:rsidRPr="00584C0D">
              <w:t xml:space="preserve">Jadi perkiraan tingkat kebisingan yang disebabkan oleh volume kendaraan di jam 17.00-18.00 adalah </w:t>
            </w:r>
            <w:r w:rsidRPr="00584C0D">
              <w:rPr>
                <w:lang w:val="id-ID"/>
              </w:rPr>
              <w:t>7</w:t>
            </w:r>
            <w:r w:rsidRPr="00584C0D">
              <w:t>7</w:t>
            </w:r>
            <w:r w:rsidRPr="00584C0D">
              <w:rPr>
                <w:lang w:val="id-ID"/>
              </w:rPr>
              <w:t>,</w:t>
            </w:r>
            <w:r w:rsidRPr="00584C0D">
              <w:t>08 dBA.</w:t>
            </w:r>
          </w:p>
          <w:p w:rsidR="00BA1B15" w:rsidRPr="001D437F" w:rsidRDefault="00BA1B15" w:rsidP="00C210D5">
            <w:pPr>
              <w:spacing w:before="7" w:line="276" w:lineRule="auto"/>
              <w:ind w:right="-124"/>
            </w:pP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4.</w:t>
            </w:r>
          </w:p>
        </w:tc>
        <w:tc>
          <w:tcPr>
            <w:tcW w:w="3118" w:type="dxa"/>
            <w:vAlign w:val="center"/>
          </w:tcPr>
          <w:p w:rsidR="00BA1B15" w:rsidRPr="001D437F" w:rsidRDefault="0057672C" w:rsidP="00C210D5">
            <w:pPr>
              <w:spacing w:before="7" w:line="276" w:lineRule="auto"/>
              <w:ind w:right="-108"/>
            </w:pPr>
            <w:r w:rsidRPr="00584C0D">
              <w:t>Perkira</w:t>
            </w:r>
            <w:r w:rsidR="009F7870">
              <w:t>a</w:t>
            </w:r>
            <w:r w:rsidRPr="00584C0D">
              <w:t>n tingkat kebisingan dasar yang disebabkan oleh Volume Lalu Lintas (q) selama 1 jam pada hari Rabu jam 0</w:t>
            </w:r>
            <w:r w:rsidRPr="00584C0D">
              <w:rPr>
                <w:lang w:val="id-ID"/>
              </w:rPr>
              <w:t>7</w:t>
            </w:r>
            <w:r w:rsidRPr="00584C0D">
              <w:t>.</w:t>
            </w:r>
            <w:r w:rsidRPr="00584C0D">
              <w:rPr>
                <w:lang w:val="id-ID"/>
              </w:rPr>
              <w:t>0</w:t>
            </w:r>
            <w:r w:rsidRPr="00584C0D">
              <w:t>0-0</w:t>
            </w:r>
            <w:r w:rsidRPr="00584C0D">
              <w:rPr>
                <w:lang w:val="id-ID"/>
              </w:rPr>
              <w:t>8</w:t>
            </w:r>
            <w:r w:rsidRPr="00584C0D">
              <w:t>.</w:t>
            </w:r>
            <w:r w:rsidRPr="00584C0D">
              <w:rPr>
                <w:lang w:val="id-ID"/>
              </w:rPr>
              <w:t>0</w:t>
            </w:r>
            <w:r w:rsidRPr="00584C0D">
              <w:t>0 di Tempat Rumah Sakit Dirgahayu Jalan Gunung Merbabu Kota Samarinda</w:t>
            </w:r>
          </w:p>
        </w:tc>
        <w:tc>
          <w:tcPr>
            <w:tcW w:w="3544" w:type="dxa"/>
            <w:vAlign w:val="center"/>
          </w:tcPr>
          <w:p w:rsidR="0057672C" w:rsidRPr="0057672C" w:rsidRDefault="0057672C" w:rsidP="00C210D5">
            <w:pPr>
              <w:spacing w:line="276" w:lineRule="auto"/>
            </w:pPr>
            <w:r w:rsidRPr="0057672C">
              <w:t>Diketahui</w:t>
            </w:r>
          </w:p>
          <w:p w:rsidR="0057672C" w:rsidRPr="0057672C" w:rsidRDefault="0057672C" w:rsidP="00C210D5">
            <w:pPr>
              <w:spacing w:line="276" w:lineRule="auto"/>
            </w:pPr>
            <w:r>
              <w:t xml:space="preserve">Q </w:t>
            </w:r>
            <w:r w:rsidRPr="0057672C">
              <w:t>=</w:t>
            </w:r>
            <w:r w:rsidRPr="0057672C">
              <w:rPr>
                <w:lang w:val="id-ID"/>
              </w:rPr>
              <w:t xml:space="preserve"> </w:t>
            </w:r>
            <w:r w:rsidRPr="0057672C">
              <w:t>57200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t xml:space="preserve">(1-jam) </w:t>
            </w:r>
            <w:r w:rsidRPr="0057672C">
              <w:t>= 42.2 + 10 Log q dBA</w:t>
            </w:r>
          </w:p>
          <w:p w:rsidR="0057672C" w:rsidRDefault="0057672C" w:rsidP="00C210D5">
            <w:pPr>
              <w:tabs>
                <w:tab w:val="left" w:pos="2694"/>
              </w:tabs>
              <w:spacing w:line="276" w:lineRule="auto"/>
            </w:pPr>
            <w:r>
              <w:t xml:space="preserve">                  </w:t>
            </w:r>
            <w:r w:rsidRPr="0057672C">
              <w:t>= 42.2 + 10 Log (57200) dBA</w:t>
            </w:r>
          </w:p>
          <w:p w:rsidR="00BA1B15" w:rsidRPr="001D437F" w:rsidRDefault="0057672C" w:rsidP="00C210D5">
            <w:pPr>
              <w:tabs>
                <w:tab w:val="left" w:pos="2694"/>
              </w:tabs>
              <w:spacing w:line="276" w:lineRule="auto"/>
            </w:pPr>
            <w:r>
              <w:t xml:space="preserve">                  </w:t>
            </w:r>
            <w:r w:rsidRPr="0057672C">
              <w:t>= 69</w:t>
            </w:r>
            <w:r w:rsidRPr="0057672C">
              <w:rPr>
                <w:lang w:val="id-ID"/>
              </w:rPr>
              <w:t>,</w:t>
            </w:r>
            <w:r w:rsidRPr="0057672C">
              <w:t>77 dBA</w:t>
            </w:r>
          </w:p>
        </w:tc>
        <w:tc>
          <w:tcPr>
            <w:tcW w:w="2552" w:type="dxa"/>
            <w:vAlign w:val="center"/>
          </w:tcPr>
          <w:p w:rsidR="00BA1B15" w:rsidRPr="001D437F" w:rsidRDefault="0057672C" w:rsidP="00C210D5">
            <w:pPr>
              <w:spacing w:before="7" w:line="276" w:lineRule="auto"/>
              <w:ind w:right="-124"/>
            </w:pPr>
            <w:r w:rsidRPr="00584C0D">
              <w:t>Jadi perkiraan tingkat kebisingan yang disebabkan oleh volume kendaraan di jam</w:t>
            </w:r>
            <w:r w:rsidRPr="00584C0D">
              <w:rPr>
                <w:lang w:val="id-ID"/>
              </w:rPr>
              <w:t xml:space="preserve"> </w:t>
            </w:r>
            <w:r w:rsidRPr="00584C0D">
              <w:t>0</w:t>
            </w:r>
            <w:r w:rsidRPr="00584C0D">
              <w:rPr>
                <w:lang w:val="id-ID"/>
              </w:rPr>
              <w:t>7</w:t>
            </w:r>
            <w:r w:rsidRPr="00584C0D">
              <w:t>.</w:t>
            </w:r>
            <w:r w:rsidRPr="00584C0D">
              <w:rPr>
                <w:lang w:val="id-ID"/>
              </w:rPr>
              <w:t>0</w:t>
            </w:r>
            <w:r w:rsidRPr="00584C0D">
              <w:t>0-0</w:t>
            </w:r>
            <w:r w:rsidRPr="00584C0D">
              <w:rPr>
                <w:lang w:val="id-ID"/>
              </w:rPr>
              <w:t>8</w:t>
            </w:r>
            <w:r w:rsidRPr="00584C0D">
              <w:t>.</w:t>
            </w:r>
            <w:r w:rsidRPr="00584C0D">
              <w:rPr>
                <w:lang w:val="id-ID"/>
              </w:rPr>
              <w:t>0</w:t>
            </w:r>
            <w:r w:rsidRPr="00584C0D">
              <w:t>0 adalah 6</w:t>
            </w:r>
            <w:r w:rsidRPr="00584C0D">
              <w:rPr>
                <w:lang w:val="id-ID"/>
              </w:rPr>
              <w:t>9,</w:t>
            </w:r>
            <w:r w:rsidRPr="00584C0D">
              <w:t>77 dBA</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5.</w:t>
            </w:r>
          </w:p>
        </w:tc>
        <w:tc>
          <w:tcPr>
            <w:tcW w:w="3118" w:type="dxa"/>
            <w:vAlign w:val="center"/>
          </w:tcPr>
          <w:p w:rsidR="00BA1B15" w:rsidRPr="001D437F" w:rsidRDefault="0057672C" w:rsidP="00C210D5">
            <w:pPr>
              <w:spacing w:before="7" w:line="276" w:lineRule="auto"/>
              <w:ind w:right="-108"/>
            </w:pPr>
            <w:r w:rsidRPr="00584C0D">
              <w:t>Perkira</w:t>
            </w:r>
            <w:r w:rsidR="009F7870">
              <w:t>a</w:t>
            </w:r>
            <w:r w:rsidRPr="00584C0D">
              <w:t xml:space="preserve">n tingkat kebisingan dasar </w:t>
            </w:r>
            <w:r w:rsidRPr="00584C0D">
              <w:lastRenderedPageBreak/>
              <w:t>yang disebabkan oleh Volume Lalu Lintas (q) selama 1 jam pada hari Rabu jam 13.00-14.00 di Tempat Rumah Sakit Dirgahayu Jalan Gunung Merbabu Kota Samarinda</w:t>
            </w:r>
          </w:p>
        </w:tc>
        <w:tc>
          <w:tcPr>
            <w:tcW w:w="3544" w:type="dxa"/>
            <w:vAlign w:val="center"/>
          </w:tcPr>
          <w:p w:rsidR="0057672C" w:rsidRPr="0057672C" w:rsidRDefault="0057672C" w:rsidP="00C210D5">
            <w:pPr>
              <w:spacing w:line="276" w:lineRule="auto"/>
            </w:pPr>
            <w:r w:rsidRPr="0057672C">
              <w:lastRenderedPageBreak/>
              <w:t>Diketahui</w:t>
            </w:r>
          </w:p>
          <w:p w:rsidR="0057672C" w:rsidRPr="0057672C" w:rsidRDefault="0057672C" w:rsidP="00C210D5">
            <w:pPr>
              <w:spacing w:line="276" w:lineRule="auto"/>
            </w:pPr>
            <w:r>
              <w:lastRenderedPageBreak/>
              <w:t xml:space="preserve">Q </w:t>
            </w:r>
            <w:r w:rsidRPr="0057672C">
              <w:t>=</w:t>
            </w:r>
            <w:r w:rsidRPr="0057672C">
              <w:rPr>
                <w:lang w:val="id-ID"/>
              </w:rPr>
              <w:t xml:space="preserve"> </w:t>
            </w:r>
            <w:r w:rsidRPr="0057672C">
              <w:t>31900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t xml:space="preserve">(1-jam) </w:t>
            </w:r>
            <w:r w:rsidRPr="0057672C">
              <w:t>= 42.2 + 10 Log q dBA</w:t>
            </w:r>
          </w:p>
          <w:p w:rsidR="0057672C" w:rsidRPr="0057672C" w:rsidRDefault="0057672C" w:rsidP="00C210D5">
            <w:pPr>
              <w:tabs>
                <w:tab w:val="left" w:pos="2694"/>
              </w:tabs>
              <w:spacing w:line="276" w:lineRule="auto"/>
            </w:pPr>
            <w:r>
              <w:t xml:space="preserve">                  </w:t>
            </w:r>
            <w:r w:rsidRPr="0057672C">
              <w:t>= 42.2 + 10 Log (31900) dBA</w:t>
            </w:r>
          </w:p>
          <w:p w:rsidR="00BA1B15" w:rsidRPr="001D437F" w:rsidRDefault="0057672C" w:rsidP="00C210D5">
            <w:pPr>
              <w:spacing w:before="7" w:line="276" w:lineRule="auto"/>
              <w:ind w:right="-124"/>
            </w:pPr>
            <w:r w:rsidRPr="00584C0D">
              <w:tab/>
            </w:r>
            <w:r>
              <w:t xml:space="preserve">                  </w:t>
            </w:r>
            <w:r w:rsidRPr="00584C0D">
              <w:t>= 67</w:t>
            </w:r>
            <w:r w:rsidRPr="00584C0D">
              <w:rPr>
                <w:lang w:val="id-ID"/>
              </w:rPr>
              <w:t>,</w:t>
            </w:r>
            <w:r w:rsidRPr="00584C0D">
              <w:t>24 dBA</w:t>
            </w:r>
          </w:p>
        </w:tc>
        <w:tc>
          <w:tcPr>
            <w:tcW w:w="2552" w:type="dxa"/>
            <w:vAlign w:val="center"/>
          </w:tcPr>
          <w:p w:rsidR="00BA1B15" w:rsidRPr="001D437F" w:rsidRDefault="0057672C" w:rsidP="00C210D5">
            <w:pPr>
              <w:spacing w:before="7" w:line="276" w:lineRule="auto"/>
              <w:ind w:right="-124"/>
            </w:pPr>
            <w:r w:rsidRPr="00584C0D">
              <w:lastRenderedPageBreak/>
              <w:t xml:space="preserve">Jadi perkiraan tingkat </w:t>
            </w:r>
            <w:r w:rsidRPr="00584C0D">
              <w:lastRenderedPageBreak/>
              <w:t>kebisingan yang disebabkan oleh volume kendaraan di jam 13.00-14.00 adalah 67</w:t>
            </w:r>
            <w:r w:rsidRPr="00584C0D">
              <w:rPr>
                <w:lang w:val="id-ID"/>
              </w:rPr>
              <w:t>,</w:t>
            </w:r>
            <w:r w:rsidRPr="00584C0D">
              <w:t>24 dBA</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lastRenderedPageBreak/>
              <w:t>6.</w:t>
            </w:r>
          </w:p>
        </w:tc>
        <w:tc>
          <w:tcPr>
            <w:tcW w:w="3118" w:type="dxa"/>
            <w:vAlign w:val="center"/>
          </w:tcPr>
          <w:p w:rsidR="00BA1B15" w:rsidRPr="001D437F" w:rsidRDefault="0057672C" w:rsidP="00C210D5">
            <w:pPr>
              <w:spacing w:before="7" w:line="276" w:lineRule="auto"/>
              <w:ind w:right="-108"/>
            </w:pPr>
            <w:r w:rsidRPr="00584C0D">
              <w:t>Perkira</w:t>
            </w:r>
            <w:r w:rsidR="009F7870">
              <w:t>a</w:t>
            </w:r>
            <w:r w:rsidRPr="00584C0D">
              <w:t>n tingkat kebisingan dasar yang disebabkan oleh Volume Lalu Lintas (q) selama 1 jam pada hari Rabu jam 17.00-18.00 di Tempat Rumah Sakit Dirgahayu Jalan Gunung Merbabu Kota Samarinda</w:t>
            </w:r>
          </w:p>
        </w:tc>
        <w:tc>
          <w:tcPr>
            <w:tcW w:w="3544" w:type="dxa"/>
            <w:vAlign w:val="center"/>
          </w:tcPr>
          <w:p w:rsidR="0057672C" w:rsidRPr="0057672C" w:rsidRDefault="0057672C" w:rsidP="00C210D5">
            <w:pPr>
              <w:spacing w:line="276" w:lineRule="auto"/>
            </w:pPr>
            <w:r w:rsidRPr="0057672C">
              <w:t>Diketahui</w:t>
            </w:r>
          </w:p>
          <w:p w:rsidR="0057672C" w:rsidRPr="0057672C" w:rsidRDefault="00C210D5" w:rsidP="00C210D5">
            <w:pPr>
              <w:spacing w:line="276" w:lineRule="auto"/>
            </w:pPr>
            <w:r>
              <w:t xml:space="preserve">Q </w:t>
            </w:r>
            <w:r w:rsidR="0057672C" w:rsidRPr="0057672C">
              <w:t>=</w:t>
            </w:r>
            <w:r w:rsidR="0057672C" w:rsidRPr="0057672C">
              <w:rPr>
                <w:lang w:val="id-ID"/>
              </w:rPr>
              <w:t xml:space="preserve"> </w:t>
            </w:r>
            <w:r w:rsidR="0057672C" w:rsidRPr="0057672C">
              <w:t>49700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t xml:space="preserve">(1-jam) </w:t>
            </w:r>
            <w:r w:rsidRPr="0057672C">
              <w:t>= 42.2 + 10 Log q dBA</w:t>
            </w:r>
          </w:p>
          <w:p w:rsidR="0057672C" w:rsidRPr="0057672C" w:rsidRDefault="0057672C" w:rsidP="00C210D5">
            <w:pPr>
              <w:tabs>
                <w:tab w:val="left" w:pos="2694"/>
              </w:tabs>
              <w:spacing w:line="276" w:lineRule="auto"/>
            </w:pPr>
            <w:r w:rsidRPr="0057672C">
              <w:t>= 42.2 + 10 Log (49700) dBA</w:t>
            </w:r>
          </w:p>
          <w:p w:rsidR="00BA1B15" w:rsidRPr="001D437F" w:rsidRDefault="0057672C" w:rsidP="00C210D5">
            <w:pPr>
              <w:tabs>
                <w:tab w:val="left" w:pos="2694"/>
              </w:tabs>
              <w:spacing w:line="276" w:lineRule="auto"/>
            </w:pPr>
            <w:r w:rsidRPr="0057672C">
              <w:t>= 6</w:t>
            </w:r>
            <w:r w:rsidRPr="0057672C">
              <w:rPr>
                <w:lang w:val="id-ID"/>
              </w:rPr>
              <w:t>9,</w:t>
            </w:r>
            <w:r w:rsidRPr="0057672C">
              <w:t>16 dBA</w:t>
            </w:r>
          </w:p>
        </w:tc>
        <w:tc>
          <w:tcPr>
            <w:tcW w:w="2552" w:type="dxa"/>
            <w:vAlign w:val="center"/>
          </w:tcPr>
          <w:p w:rsidR="00BA1B15" w:rsidRPr="001D437F" w:rsidRDefault="0057672C" w:rsidP="00C210D5">
            <w:pPr>
              <w:spacing w:before="7" w:line="276" w:lineRule="auto"/>
              <w:ind w:right="-124"/>
            </w:pPr>
            <w:r w:rsidRPr="00584C0D">
              <w:t>Jadi perkiraan tingkat kebisingan yang disebabkan oleh volume kendaraan di jam 17.00-18.00 adalah 6</w:t>
            </w:r>
            <w:r w:rsidRPr="00584C0D">
              <w:rPr>
                <w:lang w:val="id-ID"/>
              </w:rPr>
              <w:t>9,</w:t>
            </w:r>
            <w:r w:rsidRPr="00584C0D">
              <w:t>16 dBA</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7.</w:t>
            </w:r>
          </w:p>
        </w:tc>
        <w:tc>
          <w:tcPr>
            <w:tcW w:w="3118" w:type="dxa"/>
            <w:vAlign w:val="center"/>
          </w:tcPr>
          <w:p w:rsidR="00BA1B15" w:rsidRPr="001D437F" w:rsidRDefault="0057672C" w:rsidP="00C210D5">
            <w:pPr>
              <w:spacing w:before="7" w:line="276" w:lineRule="auto"/>
              <w:ind w:right="-108"/>
            </w:pPr>
            <w:r w:rsidRPr="00584C0D">
              <w:t>Perkira</w:t>
            </w:r>
            <w:r w:rsidR="009F7870">
              <w:t>a</w:t>
            </w:r>
            <w:r w:rsidRPr="00584C0D">
              <w:t xml:space="preserve">n tingkat kebisingan dasar yang disebabkan oleh Volume Lalu Lintas (q) selama 1 jam pada hari </w:t>
            </w:r>
            <w:r w:rsidRPr="00584C0D">
              <w:rPr>
                <w:lang w:val="id-ID"/>
              </w:rPr>
              <w:t>Jumat</w:t>
            </w:r>
            <w:r w:rsidRPr="00584C0D">
              <w:t xml:space="preserve"> jam 0</w:t>
            </w:r>
            <w:r w:rsidRPr="00584C0D">
              <w:rPr>
                <w:lang w:val="id-ID"/>
              </w:rPr>
              <w:t>7</w:t>
            </w:r>
            <w:r w:rsidRPr="00584C0D">
              <w:t>.</w:t>
            </w:r>
            <w:r w:rsidRPr="00584C0D">
              <w:rPr>
                <w:lang w:val="id-ID"/>
              </w:rPr>
              <w:t>0</w:t>
            </w:r>
            <w:r w:rsidRPr="00584C0D">
              <w:t>0-0</w:t>
            </w:r>
            <w:r w:rsidRPr="00584C0D">
              <w:rPr>
                <w:lang w:val="id-ID"/>
              </w:rPr>
              <w:t>8</w:t>
            </w:r>
            <w:r w:rsidRPr="00584C0D">
              <w:t>.</w:t>
            </w:r>
            <w:r w:rsidRPr="00584C0D">
              <w:rPr>
                <w:lang w:val="id-ID"/>
              </w:rPr>
              <w:t>0</w:t>
            </w:r>
            <w:r w:rsidRPr="00584C0D">
              <w:t>0 di Tempat Rumah Sakit Dirgahayu Jalan Gunung Merbabu Kota Samarinda</w:t>
            </w:r>
          </w:p>
        </w:tc>
        <w:tc>
          <w:tcPr>
            <w:tcW w:w="3544" w:type="dxa"/>
            <w:vAlign w:val="center"/>
          </w:tcPr>
          <w:p w:rsidR="0057672C" w:rsidRPr="0057672C" w:rsidRDefault="0057672C" w:rsidP="00C210D5">
            <w:pPr>
              <w:spacing w:line="276" w:lineRule="auto"/>
            </w:pPr>
            <w:r w:rsidRPr="0057672C">
              <w:t>Diketahui</w:t>
            </w:r>
          </w:p>
          <w:p w:rsidR="0057672C" w:rsidRPr="0057672C" w:rsidRDefault="0057672C" w:rsidP="00C210D5">
            <w:pPr>
              <w:spacing w:line="276" w:lineRule="auto"/>
            </w:pPr>
            <w:r>
              <w:t xml:space="preserve">Q </w:t>
            </w:r>
            <w:r w:rsidRPr="0057672C">
              <w:t>=</w:t>
            </w:r>
            <w:r w:rsidRPr="0057672C">
              <w:rPr>
                <w:lang w:val="id-ID"/>
              </w:rPr>
              <w:t xml:space="preserve"> </w:t>
            </w:r>
            <w:r w:rsidRPr="0057672C">
              <w:t>48100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t xml:space="preserve">(1-jam) </w:t>
            </w:r>
            <w:r w:rsidRPr="0057672C">
              <w:t>= 42.2 + 10 Log q dBA</w:t>
            </w:r>
          </w:p>
          <w:p w:rsidR="0057672C" w:rsidRPr="0057672C" w:rsidRDefault="0057672C" w:rsidP="00C210D5">
            <w:pPr>
              <w:tabs>
                <w:tab w:val="left" w:pos="2694"/>
              </w:tabs>
              <w:spacing w:line="276" w:lineRule="auto"/>
            </w:pPr>
            <w:r>
              <w:t xml:space="preserve">                  </w:t>
            </w:r>
            <w:r w:rsidRPr="0057672C">
              <w:t>= 42.2 + 10 Log (48100) dBA</w:t>
            </w:r>
          </w:p>
          <w:p w:rsidR="00BA1B15" w:rsidRPr="001D437F" w:rsidRDefault="0057672C" w:rsidP="00C210D5">
            <w:pPr>
              <w:tabs>
                <w:tab w:val="left" w:pos="2694"/>
              </w:tabs>
              <w:spacing w:line="276" w:lineRule="auto"/>
            </w:pPr>
            <w:r>
              <w:t xml:space="preserve">                  </w:t>
            </w:r>
            <w:r w:rsidRPr="0057672C">
              <w:t>= 69</w:t>
            </w:r>
            <w:r w:rsidRPr="0057672C">
              <w:rPr>
                <w:lang w:val="id-ID"/>
              </w:rPr>
              <w:t>,</w:t>
            </w:r>
            <w:r w:rsidRPr="0057672C">
              <w:t>02 dBA</w:t>
            </w:r>
          </w:p>
        </w:tc>
        <w:tc>
          <w:tcPr>
            <w:tcW w:w="2552" w:type="dxa"/>
            <w:vAlign w:val="center"/>
          </w:tcPr>
          <w:p w:rsidR="00BA1B15" w:rsidRPr="001D437F" w:rsidRDefault="0057672C" w:rsidP="00C210D5">
            <w:pPr>
              <w:spacing w:before="7" w:line="276" w:lineRule="auto"/>
              <w:ind w:right="-124"/>
            </w:pPr>
            <w:r w:rsidRPr="00584C0D">
              <w:t>Jadi perkiraan tingkat kebisingan yang disebabkan oleh volume kendaraan di jam 0</w:t>
            </w:r>
            <w:r w:rsidRPr="00584C0D">
              <w:rPr>
                <w:lang w:val="id-ID"/>
              </w:rPr>
              <w:t>7</w:t>
            </w:r>
            <w:r w:rsidRPr="00584C0D">
              <w:t>.</w:t>
            </w:r>
            <w:r w:rsidRPr="00584C0D">
              <w:rPr>
                <w:lang w:val="id-ID"/>
              </w:rPr>
              <w:t>0</w:t>
            </w:r>
            <w:r w:rsidRPr="00584C0D">
              <w:t>0-0</w:t>
            </w:r>
            <w:r w:rsidRPr="00584C0D">
              <w:rPr>
                <w:lang w:val="id-ID"/>
              </w:rPr>
              <w:t>8</w:t>
            </w:r>
            <w:r w:rsidRPr="00584C0D">
              <w:t>.</w:t>
            </w:r>
            <w:r w:rsidRPr="00584C0D">
              <w:rPr>
                <w:lang w:val="id-ID"/>
              </w:rPr>
              <w:t>0</w:t>
            </w:r>
            <w:r w:rsidRPr="00584C0D">
              <w:t>0 adalah 69</w:t>
            </w:r>
            <w:r w:rsidRPr="00584C0D">
              <w:rPr>
                <w:lang w:val="id-ID"/>
              </w:rPr>
              <w:t>,</w:t>
            </w:r>
            <w:r w:rsidRPr="00584C0D">
              <w:t>02 dBA</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8.</w:t>
            </w:r>
          </w:p>
        </w:tc>
        <w:tc>
          <w:tcPr>
            <w:tcW w:w="3118" w:type="dxa"/>
            <w:vAlign w:val="center"/>
          </w:tcPr>
          <w:p w:rsidR="00BA1B15" w:rsidRPr="001D437F" w:rsidRDefault="0057672C" w:rsidP="00C210D5">
            <w:pPr>
              <w:spacing w:before="7" w:line="276" w:lineRule="auto"/>
              <w:ind w:right="-108"/>
            </w:pPr>
            <w:r w:rsidRPr="00584C0D">
              <w:t>Perkira</w:t>
            </w:r>
            <w:r w:rsidR="009F7870">
              <w:t>a</w:t>
            </w:r>
            <w:r w:rsidRPr="00584C0D">
              <w:t>n tingkat kebisingan dasar yang disebabkan oleh Volume Lalu Lintas (q) selama 1 jam pada hari Jumat jam 13.00-14.00 di Tempat Rumah Sakit Dirgahayu Jalan Gunung Merbabu Kota Samarinda</w:t>
            </w:r>
          </w:p>
        </w:tc>
        <w:tc>
          <w:tcPr>
            <w:tcW w:w="3544" w:type="dxa"/>
            <w:vAlign w:val="center"/>
          </w:tcPr>
          <w:p w:rsidR="0057672C" w:rsidRPr="0057672C" w:rsidRDefault="0057672C" w:rsidP="00C210D5">
            <w:pPr>
              <w:spacing w:line="276" w:lineRule="auto"/>
            </w:pPr>
            <w:r w:rsidRPr="0057672C">
              <w:t>Diketahui</w:t>
            </w:r>
          </w:p>
          <w:p w:rsidR="0057672C" w:rsidRPr="0057672C" w:rsidRDefault="0057672C" w:rsidP="00C210D5">
            <w:pPr>
              <w:spacing w:line="276" w:lineRule="auto"/>
            </w:pPr>
            <w:r w:rsidRPr="0057672C">
              <w:t>q</w:t>
            </w:r>
            <w:r w:rsidRPr="0057672C">
              <w:tab/>
              <w:t>=</w:t>
            </w:r>
            <w:r w:rsidRPr="0057672C">
              <w:rPr>
                <w:lang w:val="id-ID"/>
              </w:rPr>
              <w:t xml:space="preserve"> 3</w:t>
            </w:r>
            <w:r w:rsidRPr="0057672C">
              <w:t>9500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rsidRPr="0057672C">
              <w:t>(</w:t>
            </w:r>
            <w:r>
              <w:t xml:space="preserve">1-jam) </w:t>
            </w:r>
            <w:r w:rsidRPr="0057672C">
              <w:t>= 42.2 + 10 Log q dBA</w:t>
            </w:r>
          </w:p>
          <w:p w:rsidR="0057672C" w:rsidRPr="0057672C" w:rsidRDefault="0057672C" w:rsidP="00C210D5">
            <w:pPr>
              <w:tabs>
                <w:tab w:val="left" w:pos="2694"/>
              </w:tabs>
              <w:spacing w:line="276" w:lineRule="auto"/>
            </w:pPr>
            <w:r>
              <w:t xml:space="preserve">                  </w:t>
            </w:r>
            <w:r w:rsidRPr="0057672C">
              <w:t>= 42.2 + 10 Log (</w:t>
            </w:r>
            <w:r w:rsidRPr="0057672C">
              <w:rPr>
                <w:lang w:val="id-ID"/>
              </w:rPr>
              <w:t>3</w:t>
            </w:r>
            <w:r w:rsidRPr="0057672C">
              <w:t>9500) dBA</w:t>
            </w:r>
          </w:p>
          <w:p w:rsidR="00BA1B15" w:rsidRPr="001D437F" w:rsidRDefault="0057672C" w:rsidP="00C210D5">
            <w:pPr>
              <w:spacing w:before="7" w:line="276" w:lineRule="auto"/>
              <w:ind w:right="-124"/>
            </w:pPr>
            <w:r w:rsidRPr="00584C0D">
              <w:tab/>
            </w:r>
            <w:r>
              <w:t xml:space="preserve">                  </w:t>
            </w:r>
            <w:r w:rsidRPr="00584C0D">
              <w:t>= 68</w:t>
            </w:r>
            <w:r w:rsidRPr="00584C0D">
              <w:rPr>
                <w:lang w:val="id-ID"/>
              </w:rPr>
              <w:t>,</w:t>
            </w:r>
            <w:r w:rsidRPr="00584C0D">
              <w:t>17 dBA</w:t>
            </w:r>
          </w:p>
        </w:tc>
        <w:tc>
          <w:tcPr>
            <w:tcW w:w="2552" w:type="dxa"/>
            <w:vAlign w:val="center"/>
          </w:tcPr>
          <w:p w:rsidR="00BA1B15" w:rsidRPr="001D437F" w:rsidRDefault="0057672C" w:rsidP="00C210D5">
            <w:pPr>
              <w:spacing w:before="7" w:line="276" w:lineRule="auto"/>
              <w:ind w:right="-124"/>
            </w:pPr>
            <w:r w:rsidRPr="00584C0D">
              <w:t>Jadi perkiraan tingkat kebisingan yang disebabkan oleh volume kendaraan di jam13.00-14.00 adalah 68</w:t>
            </w:r>
            <w:r w:rsidRPr="00584C0D">
              <w:rPr>
                <w:lang w:val="id-ID"/>
              </w:rPr>
              <w:t>,</w:t>
            </w:r>
            <w:r w:rsidRPr="00584C0D">
              <w:t>17 dBA</w:t>
            </w:r>
          </w:p>
        </w:tc>
      </w:tr>
      <w:tr w:rsidR="00BA1B15" w:rsidRPr="001D437F" w:rsidTr="0057672C">
        <w:tc>
          <w:tcPr>
            <w:tcW w:w="426" w:type="dxa"/>
            <w:vAlign w:val="center"/>
          </w:tcPr>
          <w:p w:rsidR="00BA1B15" w:rsidRPr="001D437F" w:rsidRDefault="00BA1B15" w:rsidP="00C210D5">
            <w:pPr>
              <w:spacing w:before="7" w:line="276" w:lineRule="auto"/>
              <w:ind w:left="-108" w:right="-108"/>
              <w:jc w:val="center"/>
            </w:pPr>
            <w:r w:rsidRPr="001D437F">
              <w:t>9.</w:t>
            </w:r>
          </w:p>
        </w:tc>
        <w:tc>
          <w:tcPr>
            <w:tcW w:w="3118" w:type="dxa"/>
            <w:vAlign w:val="center"/>
          </w:tcPr>
          <w:p w:rsidR="00BA1B15" w:rsidRPr="001D437F" w:rsidRDefault="0057672C" w:rsidP="00C210D5">
            <w:pPr>
              <w:spacing w:before="7" w:line="276" w:lineRule="auto"/>
              <w:ind w:right="-108"/>
            </w:pPr>
            <w:r w:rsidRPr="00584C0D">
              <w:t>Perkira</w:t>
            </w:r>
            <w:r w:rsidR="00184D8A">
              <w:t>a</w:t>
            </w:r>
            <w:r w:rsidRPr="00584C0D">
              <w:t>n tingkat kebisingan dasar yang disebabkan oleh Volume Lalu Lintas (q) selama 1 jam pada hari Jumat jam 17.00-18.00 di Tempat Rumah Sakit Dirgahayu Jalan Gunung Merbabu Kota Samarinda</w:t>
            </w:r>
          </w:p>
        </w:tc>
        <w:tc>
          <w:tcPr>
            <w:tcW w:w="3544" w:type="dxa"/>
            <w:vAlign w:val="center"/>
          </w:tcPr>
          <w:p w:rsidR="0057672C" w:rsidRPr="0057672C" w:rsidRDefault="0057672C" w:rsidP="00C210D5">
            <w:pPr>
              <w:spacing w:line="276" w:lineRule="auto"/>
            </w:pPr>
            <w:r w:rsidRPr="0057672C">
              <w:t>Diketahui</w:t>
            </w:r>
          </w:p>
          <w:p w:rsidR="0057672C" w:rsidRPr="0057672C" w:rsidRDefault="0057672C" w:rsidP="00C210D5">
            <w:pPr>
              <w:spacing w:line="276" w:lineRule="auto"/>
            </w:pPr>
            <w:r>
              <w:t xml:space="preserve">Q </w:t>
            </w:r>
            <w:r w:rsidRPr="0057672C">
              <w:t>=</w:t>
            </w:r>
            <w:r w:rsidRPr="0057672C">
              <w:rPr>
                <w:lang w:val="id-ID"/>
              </w:rPr>
              <w:t xml:space="preserve"> </w:t>
            </w:r>
            <w:r w:rsidRPr="0057672C">
              <w:t>88800 smp/jam</w:t>
            </w:r>
          </w:p>
          <w:p w:rsidR="0057672C" w:rsidRPr="0057672C" w:rsidRDefault="0057672C" w:rsidP="00C210D5">
            <w:pPr>
              <w:spacing w:line="276" w:lineRule="auto"/>
            </w:pPr>
            <w:r w:rsidRPr="0057672C">
              <w:t>Penyelesaian</w:t>
            </w:r>
          </w:p>
          <w:p w:rsidR="0057672C" w:rsidRPr="0057672C" w:rsidRDefault="0057672C" w:rsidP="00C210D5">
            <w:pPr>
              <w:tabs>
                <w:tab w:val="left" w:pos="2694"/>
              </w:tabs>
              <w:spacing w:line="276" w:lineRule="auto"/>
            </w:pPr>
            <w:r w:rsidRPr="0057672C">
              <w:t>L</w:t>
            </w:r>
            <w:r w:rsidRPr="0057672C">
              <w:rPr>
                <w:vertAlign w:val="subscript"/>
              </w:rPr>
              <w:t>10</w:t>
            </w:r>
            <w:r>
              <w:t xml:space="preserve">(1-jam) </w:t>
            </w:r>
            <w:r w:rsidRPr="0057672C">
              <w:t>= 42.2 + 10 Log q dBA</w:t>
            </w:r>
          </w:p>
          <w:p w:rsidR="0057672C" w:rsidRPr="0057672C" w:rsidRDefault="0057672C" w:rsidP="00C210D5">
            <w:pPr>
              <w:tabs>
                <w:tab w:val="left" w:pos="2694"/>
              </w:tabs>
              <w:spacing w:line="276" w:lineRule="auto"/>
            </w:pPr>
            <w:r>
              <w:t xml:space="preserve">                </w:t>
            </w:r>
            <w:r w:rsidRPr="0057672C">
              <w:t>= 42.2 + 10 Log (88800) dBA</w:t>
            </w:r>
          </w:p>
          <w:p w:rsidR="00BA1B15" w:rsidRPr="001D437F" w:rsidRDefault="0057672C" w:rsidP="00C210D5">
            <w:pPr>
              <w:spacing w:before="7" w:line="276" w:lineRule="auto"/>
              <w:ind w:right="-124"/>
            </w:pPr>
            <w:r w:rsidRPr="00584C0D">
              <w:tab/>
            </w:r>
            <w:r>
              <w:t xml:space="preserve">                </w:t>
            </w:r>
            <w:r w:rsidRPr="00584C0D">
              <w:t>= 71.68</w:t>
            </w:r>
            <w:r w:rsidRPr="00584C0D">
              <w:rPr>
                <w:lang w:val="id-ID"/>
              </w:rPr>
              <w:t xml:space="preserve"> </w:t>
            </w:r>
            <w:r w:rsidRPr="00584C0D">
              <w:t>dBA</w:t>
            </w:r>
          </w:p>
        </w:tc>
        <w:tc>
          <w:tcPr>
            <w:tcW w:w="2552" w:type="dxa"/>
            <w:vAlign w:val="center"/>
          </w:tcPr>
          <w:p w:rsidR="00BA1B15" w:rsidRPr="001D437F" w:rsidRDefault="0057672C" w:rsidP="00C210D5">
            <w:pPr>
              <w:spacing w:before="7" w:line="276" w:lineRule="auto"/>
              <w:ind w:right="-124"/>
            </w:pPr>
            <w:r w:rsidRPr="00584C0D">
              <w:t>Jadi perkiraan tingkat kebisingan yang disebabkan oleh volume kendaraan di jam 17.00-18.00 adalah 71.68</w:t>
            </w:r>
            <w:r w:rsidR="00C210D5">
              <w:t xml:space="preserve"> </w:t>
            </w:r>
            <w:r w:rsidRPr="00584C0D">
              <w:t>dBA</w:t>
            </w:r>
          </w:p>
        </w:tc>
      </w:tr>
    </w:tbl>
    <w:p w:rsidR="00F02FD2" w:rsidRPr="00F02FD2" w:rsidRDefault="00F02FD2" w:rsidP="00F02FD2">
      <w:pPr>
        <w:spacing w:after="0" w:line="360" w:lineRule="auto"/>
        <w:ind w:firstLine="425"/>
        <w:jc w:val="both"/>
        <w:rPr>
          <w:rFonts w:ascii="Times New Roman" w:hAnsi="Times New Roman" w:cs="Times New Roman"/>
          <w:sz w:val="2"/>
          <w:szCs w:val="2"/>
        </w:rPr>
      </w:pPr>
    </w:p>
    <w:p w:rsidR="00584C0D" w:rsidRPr="00584C0D" w:rsidRDefault="00584C0D" w:rsidP="00F02FD2">
      <w:pPr>
        <w:spacing w:after="0" w:line="360" w:lineRule="auto"/>
        <w:ind w:firstLine="425"/>
        <w:jc w:val="both"/>
        <w:rPr>
          <w:rFonts w:ascii="Times New Roman" w:hAnsi="Times New Roman" w:cs="Times New Roman"/>
        </w:rPr>
      </w:pPr>
      <w:r w:rsidRPr="00584C0D">
        <w:rPr>
          <w:rFonts w:ascii="Times New Roman" w:hAnsi="Times New Roman" w:cs="Times New Roman"/>
        </w:rPr>
        <w:t xml:space="preserve">Dari hasil survey di pagi, siang dan sore di </w:t>
      </w:r>
      <w:r w:rsidRPr="00584C0D">
        <w:rPr>
          <w:rFonts w:ascii="Times New Roman" w:hAnsi="Times New Roman" w:cs="Times New Roman"/>
          <w:lang w:val="id-ID"/>
        </w:rPr>
        <w:t xml:space="preserve">Tempat </w:t>
      </w:r>
      <w:r w:rsidRPr="00584C0D">
        <w:rPr>
          <w:rFonts w:ascii="Times New Roman" w:hAnsi="Times New Roman" w:cs="Times New Roman"/>
        </w:rPr>
        <w:t>Rumah Sakit Dirgahayu Samarinda</w:t>
      </w:r>
      <w:r w:rsidRPr="00584C0D">
        <w:rPr>
          <w:rFonts w:ascii="Times New Roman" w:hAnsi="Times New Roman" w:cs="Times New Roman"/>
          <w:lang w:val="id-ID"/>
        </w:rPr>
        <w:t xml:space="preserve"> </w:t>
      </w:r>
      <w:r w:rsidRPr="00584C0D">
        <w:rPr>
          <w:rFonts w:ascii="Times New Roman" w:hAnsi="Times New Roman" w:cs="Times New Roman"/>
        </w:rPr>
        <w:t xml:space="preserve">Jalan Gunung Merbabu Kota Samarinda, diperoleh data rekapitulasi sebagai </w:t>
      </w:r>
      <w:proofErr w:type="gramStart"/>
      <w:r w:rsidRPr="00584C0D">
        <w:rPr>
          <w:rFonts w:ascii="Times New Roman" w:hAnsi="Times New Roman" w:cs="Times New Roman"/>
        </w:rPr>
        <w:t>berikut :</w:t>
      </w:r>
      <w:proofErr w:type="gramEnd"/>
    </w:p>
    <w:tbl>
      <w:tblPr>
        <w:tblW w:w="6380" w:type="dxa"/>
        <w:jc w:val="center"/>
        <w:tblLook w:val="04A0" w:firstRow="1" w:lastRow="0" w:firstColumn="1" w:lastColumn="0" w:noHBand="0" w:noVBand="1"/>
      </w:tblPr>
      <w:tblGrid>
        <w:gridCol w:w="913"/>
        <w:gridCol w:w="1552"/>
        <w:gridCol w:w="1317"/>
        <w:gridCol w:w="2598"/>
      </w:tblGrid>
      <w:tr w:rsidR="00584C0D" w:rsidRPr="00184D8A" w:rsidTr="00184D8A">
        <w:trPr>
          <w:trHeight w:val="300"/>
          <w:jc w:val="center"/>
        </w:trPr>
        <w:tc>
          <w:tcPr>
            <w:tcW w:w="246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WAKTU</w:t>
            </w:r>
          </w:p>
        </w:tc>
        <w:tc>
          <w:tcPr>
            <w:tcW w:w="3915" w:type="dxa"/>
            <w:gridSpan w:val="2"/>
            <w:tcBorders>
              <w:top w:val="single" w:sz="4" w:space="0" w:color="auto"/>
              <w:left w:val="nil"/>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KEBISINGAN</w:t>
            </w:r>
          </w:p>
        </w:tc>
      </w:tr>
      <w:tr w:rsidR="00584C0D" w:rsidRPr="00184D8A" w:rsidTr="00184D8A">
        <w:trPr>
          <w:trHeight w:val="300"/>
          <w:jc w:val="center"/>
        </w:trPr>
        <w:tc>
          <w:tcPr>
            <w:tcW w:w="2465" w:type="dxa"/>
            <w:gridSpan w:val="2"/>
            <w:vMerge/>
            <w:tcBorders>
              <w:top w:val="single" w:sz="4" w:space="0" w:color="auto"/>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3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SLM</w:t>
            </w:r>
          </w:p>
        </w:tc>
        <w:tc>
          <w:tcPr>
            <w:tcW w:w="2598" w:type="dxa"/>
            <w:tcBorders>
              <w:top w:val="nil"/>
              <w:left w:val="nil"/>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PREDIKSI VOLUME</w:t>
            </w:r>
          </w:p>
        </w:tc>
      </w:tr>
      <w:tr w:rsidR="00584C0D" w:rsidRPr="00184D8A" w:rsidTr="00184D8A">
        <w:trPr>
          <w:trHeight w:val="300"/>
          <w:jc w:val="center"/>
        </w:trPr>
        <w:tc>
          <w:tcPr>
            <w:tcW w:w="2465" w:type="dxa"/>
            <w:gridSpan w:val="2"/>
            <w:vMerge/>
            <w:tcBorders>
              <w:top w:val="single" w:sz="4" w:space="0" w:color="auto"/>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317"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2598" w:type="dxa"/>
            <w:tcBorders>
              <w:top w:val="nil"/>
              <w:left w:val="nil"/>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KENDARAAN</w:t>
            </w:r>
          </w:p>
        </w:tc>
      </w:tr>
      <w:tr w:rsidR="00584C0D" w:rsidRPr="00184D8A" w:rsidTr="00184D8A">
        <w:trPr>
          <w:trHeight w:val="300"/>
          <w:jc w:val="center"/>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Minggu</w:t>
            </w: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0</w:t>
            </w:r>
            <w:r w:rsidRPr="00184D8A">
              <w:rPr>
                <w:rFonts w:ascii="Times New Roman" w:eastAsia="Times New Roman" w:hAnsi="Times New Roman" w:cs="Times New Roman"/>
                <w:color w:val="000000"/>
                <w:sz w:val="20"/>
                <w:szCs w:val="20"/>
                <w:lang w:val="id-ID"/>
              </w:rPr>
              <w:t>7</w:t>
            </w:r>
            <w:r w:rsidRPr="00184D8A">
              <w:rPr>
                <w:rFonts w:ascii="Times New Roman" w:eastAsia="Times New Roman" w:hAnsi="Times New Roman" w:cs="Times New Roman"/>
                <w:color w:val="000000"/>
                <w:sz w:val="20"/>
                <w:szCs w:val="20"/>
              </w:rPr>
              <w:t xml:space="preserve">.00 - </w:t>
            </w:r>
            <w:r w:rsidRPr="00184D8A">
              <w:rPr>
                <w:rFonts w:ascii="Times New Roman" w:eastAsia="Times New Roman" w:hAnsi="Times New Roman" w:cs="Times New Roman"/>
                <w:color w:val="000000"/>
                <w:sz w:val="20"/>
                <w:szCs w:val="20"/>
                <w:lang w:val="id-ID"/>
              </w:rPr>
              <w:t>08</w:t>
            </w:r>
            <w:r w:rsidRPr="00184D8A">
              <w:rPr>
                <w:rFonts w:ascii="Times New Roman" w:eastAsia="Times New Roman" w:hAnsi="Times New Roman" w:cs="Times New Roman"/>
                <w:color w:val="000000"/>
                <w:sz w:val="20"/>
                <w:szCs w:val="20"/>
              </w:rPr>
              <w:t>.00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68,65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69,33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13.00 - 14.00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65,42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66,56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17.00 - 18.00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75,90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77,08 dBA</w:t>
            </w:r>
          </w:p>
        </w:tc>
      </w:tr>
      <w:tr w:rsidR="00584C0D" w:rsidRPr="00184D8A" w:rsidTr="00184D8A">
        <w:trPr>
          <w:trHeight w:val="300"/>
          <w:jc w:val="center"/>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R</w:t>
            </w:r>
            <w:r w:rsidR="00184D8A">
              <w:rPr>
                <w:rFonts w:ascii="Times New Roman" w:eastAsia="Times New Roman" w:hAnsi="Times New Roman" w:cs="Times New Roman"/>
                <w:color w:val="000000"/>
                <w:sz w:val="20"/>
                <w:szCs w:val="20"/>
              </w:rPr>
              <w:t>abu</w:t>
            </w: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0</w:t>
            </w:r>
            <w:r w:rsidRPr="00184D8A">
              <w:rPr>
                <w:rFonts w:ascii="Times New Roman" w:eastAsia="Times New Roman" w:hAnsi="Times New Roman" w:cs="Times New Roman"/>
                <w:color w:val="000000"/>
                <w:sz w:val="20"/>
                <w:szCs w:val="20"/>
                <w:lang w:val="id-ID"/>
              </w:rPr>
              <w:t>7</w:t>
            </w:r>
            <w:r w:rsidRPr="00184D8A">
              <w:rPr>
                <w:rFonts w:ascii="Times New Roman" w:eastAsia="Times New Roman" w:hAnsi="Times New Roman" w:cs="Times New Roman"/>
                <w:color w:val="000000"/>
                <w:sz w:val="20"/>
                <w:szCs w:val="20"/>
              </w:rPr>
              <w:t xml:space="preserve">.00 - </w:t>
            </w:r>
            <w:r w:rsidRPr="00184D8A">
              <w:rPr>
                <w:rFonts w:ascii="Times New Roman" w:eastAsia="Times New Roman" w:hAnsi="Times New Roman" w:cs="Times New Roman"/>
                <w:color w:val="000000"/>
                <w:sz w:val="20"/>
                <w:szCs w:val="20"/>
                <w:lang w:val="id-ID"/>
              </w:rPr>
              <w:t>08</w:t>
            </w:r>
            <w:r w:rsidRPr="00184D8A">
              <w:rPr>
                <w:rFonts w:ascii="Times New Roman" w:eastAsia="Times New Roman" w:hAnsi="Times New Roman" w:cs="Times New Roman"/>
                <w:color w:val="000000"/>
                <w:sz w:val="20"/>
                <w:szCs w:val="20"/>
              </w:rPr>
              <w:t>.00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68,40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69,77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13.00 - 14.00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66,30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67,24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17.00 - 18.00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68,07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69,16 dBA</w:t>
            </w:r>
          </w:p>
        </w:tc>
      </w:tr>
      <w:tr w:rsidR="00584C0D" w:rsidRPr="00184D8A" w:rsidTr="00184D8A">
        <w:trPr>
          <w:trHeight w:val="300"/>
          <w:jc w:val="center"/>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4C0D" w:rsidRPr="00184D8A" w:rsidRDefault="00584C0D" w:rsidP="00184D8A">
            <w:pPr>
              <w:spacing w:after="0" w:line="240" w:lineRule="auto"/>
              <w:jc w:val="center"/>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Jumat</w:t>
            </w: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0</w:t>
            </w:r>
            <w:r w:rsidRPr="00184D8A">
              <w:rPr>
                <w:rFonts w:ascii="Times New Roman" w:eastAsia="Times New Roman" w:hAnsi="Times New Roman" w:cs="Times New Roman"/>
                <w:color w:val="000000"/>
                <w:sz w:val="20"/>
                <w:szCs w:val="20"/>
                <w:lang w:val="id-ID"/>
              </w:rPr>
              <w:t>7</w:t>
            </w:r>
            <w:r w:rsidRPr="00184D8A">
              <w:rPr>
                <w:rFonts w:ascii="Times New Roman" w:eastAsia="Times New Roman" w:hAnsi="Times New Roman" w:cs="Times New Roman"/>
                <w:color w:val="000000"/>
                <w:sz w:val="20"/>
                <w:szCs w:val="20"/>
              </w:rPr>
              <w:t xml:space="preserve">.00 - </w:t>
            </w:r>
            <w:r w:rsidRPr="00184D8A">
              <w:rPr>
                <w:rFonts w:ascii="Times New Roman" w:eastAsia="Times New Roman" w:hAnsi="Times New Roman" w:cs="Times New Roman"/>
                <w:color w:val="000000"/>
                <w:sz w:val="20"/>
                <w:szCs w:val="20"/>
                <w:lang w:val="id-ID"/>
              </w:rPr>
              <w:t>08</w:t>
            </w:r>
            <w:r w:rsidRPr="00184D8A">
              <w:rPr>
                <w:rFonts w:ascii="Times New Roman" w:eastAsia="Times New Roman" w:hAnsi="Times New Roman" w:cs="Times New Roman"/>
                <w:color w:val="000000"/>
                <w:sz w:val="20"/>
                <w:szCs w:val="20"/>
              </w:rPr>
              <w:t>.00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67,56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69,02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13.00 - 14.00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67,57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68,17 dBA</w:t>
            </w:r>
          </w:p>
        </w:tc>
      </w:tr>
      <w:tr w:rsidR="00584C0D" w:rsidRPr="00184D8A" w:rsidTr="00184D8A">
        <w:trPr>
          <w:trHeight w:val="300"/>
          <w:jc w:val="center"/>
        </w:trPr>
        <w:tc>
          <w:tcPr>
            <w:tcW w:w="913" w:type="dxa"/>
            <w:vMerge/>
            <w:tcBorders>
              <w:top w:val="nil"/>
              <w:left w:val="single" w:sz="4" w:space="0" w:color="auto"/>
              <w:bottom w:val="single" w:sz="4" w:space="0" w:color="auto"/>
              <w:right w:val="single" w:sz="4" w:space="0" w:color="auto"/>
            </w:tcBorders>
            <w:vAlign w:val="center"/>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p>
        </w:tc>
        <w:tc>
          <w:tcPr>
            <w:tcW w:w="1552"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rPr>
                <w:rFonts w:ascii="Times New Roman" w:eastAsia="Times New Roman" w:hAnsi="Times New Roman" w:cs="Times New Roman"/>
                <w:color w:val="000000"/>
                <w:sz w:val="20"/>
                <w:szCs w:val="20"/>
              </w:rPr>
            </w:pPr>
            <w:r w:rsidRPr="00184D8A">
              <w:rPr>
                <w:rFonts w:ascii="Times New Roman" w:eastAsia="Times New Roman" w:hAnsi="Times New Roman" w:cs="Times New Roman"/>
                <w:color w:val="000000"/>
                <w:sz w:val="20"/>
                <w:szCs w:val="20"/>
              </w:rPr>
              <w:t>17.00 - 18.00</w:t>
            </w:r>
          </w:p>
        </w:tc>
        <w:tc>
          <w:tcPr>
            <w:tcW w:w="1317" w:type="dxa"/>
            <w:tcBorders>
              <w:top w:val="nil"/>
              <w:left w:val="nil"/>
              <w:bottom w:val="single" w:sz="4" w:space="0" w:color="auto"/>
              <w:right w:val="single" w:sz="4" w:space="0" w:color="auto"/>
            </w:tcBorders>
            <w:shd w:val="clear" w:color="auto" w:fill="auto"/>
            <w:noWrap/>
            <w:vAlign w:val="bottom"/>
            <w:hideMark/>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70,45 dBA</w:t>
            </w:r>
          </w:p>
        </w:tc>
        <w:tc>
          <w:tcPr>
            <w:tcW w:w="2598" w:type="dxa"/>
            <w:tcBorders>
              <w:top w:val="nil"/>
              <w:left w:val="nil"/>
              <w:bottom w:val="single" w:sz="4" w:space="0" w:color="auto"/>
              <w:right w:val="single" w:sz="4" w:space="0" w:color="auto"/>
            </w:tcBorders>
            <w:shd w:val="clear" w:color="auto" w:fill="auto"/>
            <w:noWrap/>
            <w:vAlign w:val="bottom"/>
          </w:tcPr>
          <w:p w:rsidR="00584C0D" w:rsidRPr="00184D8A" w:rsidRDefault="00584C0D" w:rsidP="00184D8A">
            <w:pPr>
              <w:spacing w:after="0" w:line="240" w:lineRule="auto"/>
              <w:jc w:val="center"/>
              <w:rPr>
                <w:rFonts w:ascii="Times New Roman" w:hAnsi="Times New Roman" w:cs="Times New Roman"/>
                <w:color w:val="000000"/>
                <w:sz w:val="20"/>
                <w:szCs w:val="20"/>
              </w:rPr>
            </w:pPr>
            <w:r w:rsidRPr="00184D8A">
              <w:rPr>
                <w:rFonts w:ascii="Times New Roman" w:hAnsi="Times New Roman" w:cs="Times New Roman"/>
                <w:color w:val="000000"/>
                <w:sz w:val="20"/>
                <w:szCs w:val="20"/>
              </w:rPr>
              <w:t>71,68 dBA</w:t>
            </w:r>
          </w:p>
        </w:tc>
      </w:tr>
    </w:tbl>
    <w:p w:rsidR="00584C0D" w:rsidRPr="00F02FD2" w:rsidRDefault="00584C0D" w:rsidP="00584C0D">
      <w:pPr>
        <w:spacing w:after="160"/>
        <w:ind w:left="426"/>
        <w:jc w:val="both"/>
        <w:rPr>
          <w:rFonts w:ascii="Times New Roman" w:hAnsi="Times New Roman" w:cs="Times New Roman"/>
          <w:sz w:val="2"/>
        </w:rPr>
      </w:pPr>
    </w:p>
    <w:p w:rsidR="00584C0D" w:rsidRPr="00584C0D" w:rsidRDefault="00584C0D" w:rsidP="00184D8A">
      <w:pPr>
        <w:spacing w:after="160" w:line="360" w:lineRule="auto"/>
        <w:jc w:val="center"/>
        <w:rPr>
          <w:rFonts w:ascii="Times New Roman" w:hAnsi="Times New Roman" w:cs="Times New Roman"/>
        </w:rPr>
      </w:pPr>
      <w:r w:rsidRPr="00584C0D">
        <w:rPr>
          <w:rFonts w:ascii="Times New Roman" w:hAnsi="Times New Roman" w:cs="Times New Roman"/>
          <w:noProof/>
          <w:lang w:val="id-ID" w:eastAsia="id-ID"/>
        </w:rPr>
        <w:lastRenderedPageBreak/>
        <w:drawing>
          <wp:inline distT="0" distB="0" distL="0" distR="0" wp14:anchorId="0B2C305F" wp14:editId="39485E57">
            <wp:extent cx="4876800" cy="2279650"/>
            <wp:effectExtent l="0" t="0" r="1905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84C0D" w:rsidRPr="00584C0D" w:rsidRDefault="00584C0D" w:rsidP="00184D8A">
      <w:pPr>
        <w:spacing w:after="160"/>
        <w:jc w:val="center"/>
        <w:rPr>
          <w:rFonts w:ascii="Times New Roman" w:hAnsi="Times New Roman" w:cs="Times New Roman"/>
        </w:rPr>
      </w:pPr>
      <w:r w:rsidRPr="00584C0D">
        <w:rPr>
          <w:rFonts w:ascii="Times New Roman" w:hAnsi="Times New Roman" w:cs="Times New Roman"/>
        </w:rPr>
        <w:t>Grafik Hubungan Kebi</w:t>
      </w:r>
      <w:r w:rsidRPr="00584C0D">
        <w:rPr>
          <w:rFonts w:ascii="Times New Roman" w:hAnsi="Times New Roman" w:cs="Times New Roman"/>
          <w:lang w:val="id-ID"/>
        </w:rPr>
        <w:t>s</w:t>
      </w:r>
      <w:r w:rsidRPr="00584C0D">
        <w:rPr>
          <w:rFonts w:ascii="Times New Roman" w:hAnsi="Times New Roman" w:cs="Times New Roman"/>
        </w:rPr>
        <w:t>ingan SLM dan Prediksi Volume Kendaran</w:t>
      </w:r>
    </w:p>
    <w:p w:rsidR="00584C0D" w:rsidRPr="00584C0D" w:rsidRDefault="00584C0D" w:rsidP="00F02FD2">
      <w:pPr>
        <w:spacing w:after="0"/>
        <w:ind w:left="426"/>
        <w:rPr>
          <w:rFonts w:ascii="Times New Roman" w:hAnsi="Times New Roman" w:cs="Times New Roman"/>
        </w:rPr>
      </w:pPr>
      <w:proofErr w:type="gramStart"/>
      <w:r w:rsidRPr="00584C0D">
        <w:rPr>
          <w:rFonts w:ascii="Times New Roman" w:hAnsi="Times New Roman" w:cs="Times New Roman"/>
        </w:rPr>
        <w:t>Keterangan :</w:t>
      </w:r>
      <w:proofErr w:type="gramEnd"/>
    </w:p>
    <w:p w:rsidR="00584C0D" w:rsidRPr="00584C0D" w:rsidRDefault="00584C0D" w:rsidP="00F02FD2">
      <w:pPr>
        <w:spacing w:after="0"/>
        <w:ind w:left="1701"/>
        <w:rPr>
          <w:rFonts w:ascii="Times New Roman" w:hAnsi="Times New Roman" w:cs="Times New Roman"/>
        </w:rPr>
      </w:pPr>
      <w:r w:rsidRPr="00584C0D">
        <w:rPr>
          <w:rFonts w:ascii="Times New Roman" w:hAnsi="Times New Roman" w:cs="Times New Roman"/>
          <w:noProof/>
          <w:lang w:val="id-ID" w:eastAsia="id-ID"/>
        </w:rPr>
        <mc:AlternateContent>
          <mc:Choice Requires="wps">
            <w:drawing>
              <wp:anchor distT="4294967295" distB="4294967295" distL="114300" distR="114300" simplePos="0" relativeHeight="251659264" behindDoc="0" locked="0" layoutInCell="1" allowOverlap="1" wp14:anchorId="6ED029AF" wp14:editId="42DC12F0">
                <wp:simplePos x="0" y="0"/>
                <wp:positionH relativeFrom="column">
                  <wp:posOffset>474345</wp:posOffset>
                </wp:positionH>
                <wp:positionV relativeFrom="paragraph">
                  <wp:posOffset>104139</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6C61E"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35pt,8.2pt" to="7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" strokecolor="#4bacc6 [3208]" strokeweight="3pt">
                <v:shadow on="t" color="black" opacity="22937f" origin=",.5" offset="0,.63889mm"/>
                <o:lock v:ext="edit" shapetype="f"/>
              </v:line>
            </w:pict>
          </mc:Fallback>
        </mc:AlternateContent>
      </w:r>
      <w:r w:rsidRPr="00584C0D">
        <w:rPr>
          <w:rFonts w:ascii="Times New Roman" w:hAnsi="Times New Roman" w:cs="Times New Roman"/>
        </w:rPr>
        <w:t>: Tingkat kebisingan berdasarkan SLM</w:t>
      </w:r>
    </w:p>
    <w:p w:rsidR="00584C0D" w:rsidRPr="00584C0D" w:rsidRDefault="00584C0D" w:rsidP="00F02FD2">
      <w:pPr>
        <w:spacing w:after="0"/>
        <w:ind w:left="1701"/>
        <w:rPr>
          <w:rFonts w:ascii="Times New Roman" w:hAnsi="Times New Roman" w:cs="Times New Roman"/>
          <w:lang w:val="id-ID"/>
        </w:rPr>
      </w:pPr>
      <w:r w:rsidRPr="00584C0D">
        <w:rPr>
          <w:rFonts w:ascii="Times New Roman" w:hAnsi="Times New Roman" w:cs="Times New Roman"/>
          <w:noProof/>
          <w:lang w:val="id-ID" w:eastAsia="id-ID"/>
        </w:rPr>
        <mc:AlternateContent>
          <mc:Choice Requires="wps">
            <w:drawing>
              <wp:anchor distT="4294967295" distB="4294967295" distL="114300" distR="114300" simplePos="0" relativeHeight="251660288" behindDoc="0" locked="0" layoutInCell="1" allowOverlap="1" wp14:anchorId="21682745" wp14:editId="33B73757">
                <wp:simplePos x="0" y="0"/>
                <wp:positionH relativeFrom="column">
                  <wp:posOffset>474345</wp:posOffset>
                </wp:positionH>
                <wp:positionV relativeFrom="paragraph">
                  <wp:posOffset>113029</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4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BA7B"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35pt,8.9pt" to="7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" strokecolor="#c0504d [3205]" strokeweight="3pt">
                <v:shadow on="t" color="black" opacity="22937f" origin=",.5" offset="0,.63889mm"/>
                <o:lock v:ext="edit" shapetype="f"/>
              </v:line>
            </w:pict>
          </mc:Fallback>
        </mc:AlternateContent>
      </w:r>
      <w:r w:rsidRPr="00584C0D">
        <w:rPr>
          <w:rFonts w:ascii="Times New Roman" w:hAnsi="Times New Roman" w:cs="Times New Roman"/>
        </w:rPr>
        <w:t xml:space="preserve">: Tingkat kebisingan </w:t>
      </w:r>
      <w:proofErr w:type="gramStart"/>
      <w:r w:rsidRPr="00584C0D">
        <w:rPr>
          <w:rFonts w:ascii="Times New Roman" w:hAnsi="Times New Roman" w:cs="Times New Roman"/>
        </w:rPr>
        <w:t xml:space="preserve">berdasarkan </w:t>
      </w:r>
      <w:r w:rsidRPr="00584C0D">
        <w:rPr>
          <w:rFonts w:ascii="Times New Roman" w:hAnsi="Times New Roman" w:cs="Times New Roman"/>
          <w:lang w:val="id-ID"/>
        </w:rPr>
        <w:t xml:space="preserve"> </w:t>
      </w:r>
      <w:r w:rsidRPr="00584C0D">
        <w:rPr>
          <w:rFonts w:ascii="Times New Roman" w:hAnsi="Times New Roman" w:cs="Times New Roman"/>
        </w:rPr>
        <w:t>prediksi</w:t>
      </w:r>
      <w:proofErr w:type="gramEnd"/>
      <w:r w:rsidRPr="00584C0D">
        <w:rPr>
          <w:rFonts w:ascii="Times New Roman" w:hAnsi="Times New Roman" w:cs="Times New Roman"/>
        </w:rPr>
        <w:t xml:space="preserve"> LHR</w:t>
      </w:r>
      <w:r w:rsidRPr="00584C0D">
        <w:rPr>
          <w:rFonts w:ascii="Times New Roman" w:hAnsi="Times New Roman" w:cs="Times New Roman"/>
        </w:rPr>
        <w:tab/>
      </w:r>
    </w:p>
    <w:p w:rsidR="00584C0D" w:rsidRPr="00584C0D" w:rsidRDefault="00584C0D" w:rsidP="00981888">
      <w:pPr>
        <w:pStyle w:val="ListParagraph"/>
        <w:numPr>
          <w:ilvl w:val="1"/>
          <w:numId w:val="5"/>
        </w:numPr>
        <w:spacing w:line="360" w:lineRule="auto"/>
        <w:ind w:left="426" w:hanging="426"/>
        <w:rPr>
          <w:rFonts w:ascii="Times New Roman" w:hAnsi="Times New Roman" w:cs="Times New Roman"/>
          <w:b/>
        </w:rPr>
      </w:pPr>
      <w:r w:rsidRPr="00584C0D">
        <w:rPr>
          <w:rFonts w:ascii="Times New Roman" w:hAnsi="Times New Roman" w:cs="Times New Roman"/>
          <w:b/>
        </w:rPr>
        <w:t>Pembahasan</w:t>
      </w:r>
    </w:p>
    <w:p w:rsidR="00584C0D" w:rsidRPr="00584C0D" w:rsidRDefault="00584C0D" w:rsidP="00F02FD2">
      <w:pPr>
        <w:pStyle w:val="ListParagraph"/>
        <w:spacing w:line="360" w:lineRule="auto"/>
        <w:ind w:left="0" w:firstLine="425"/>
        <w:rPr>
          <w:rFonts w:ascii="Times New Roman" w:hAnsi="Times New Roman" w:cs="Times New Roman"/>
        </w:rPr>
      </w:pPr>
      <w:r w:rsidRPr="00584C0D">
        <w:rPr>
          <w:rFonts w:ascii="Times New Roman" w:hAnsi="Times New Roman" w:cs="Times New Roman"/>
        </w:rPr>
        <w:t>Hasil pengukuran tingkat kebisingan di 1 titik pengambilan sampel selama 3 hari diruas jalan Gunung Merbabu</w:t>
      </w:r>
      <w:r w:rsidRPr="00584C0D">
        <w:rPr>
          <w:rFonts w:ascii="Times New Roman" w:hAnsi="Times New Roman" w:cs="Times New Roman"/>
          <w:lang w:val="id-ID"/>
        </w:rPr>
        <w:t xml:space="preserve"> </w:t>
      </w:r>
      <w:r w:rsidRPr="00584C0D">
        <w:rPr>
          <w:rFonts w:ascii="Times New Roman" w:hAnsi="Times New Roman" w:cs="Times New Roman"/>
        </w:rPr>
        <w:t>Kota Samarinda Lokasi Rumah Sakit Dirgahayu Di Hari Minggu yaitu 72</w:t>
      </w:r>
      <w:r w:rsidRPr="00584C0D">
        <w:rPr>
          <w:rFonts w:ascii="Times New Roman" w:hAnsi="Times New Roman" w:cs="Times New Roman"/>
          <w:lang w:val="id-ID"/>
        </w:rPr>
        <w:t>,</w:t>
      </w:r>
      <w:r w:rsidRPr="00584C0D">
        <w:rPr>
          <w:rFonts w:ascii="Times New Roman" w:hAnsi="Times New Roman" w:cs="Times New Roman"/>
        </w:rPr>
        <w:t>19 dBA, Hari Rabu 70</w:t>
      </w:r>
      <w:r w:rsidRPr="00584C0D">
        <w:rPr>
          <w:rFonts w:ascii="Times New Roman" w:hAnsi="Times New Roman" w:cs="Times New Roman"/>
          <w:lang w:val="id-ID"/>
        </w:rPr>
        <w:t>,</w:t>
      </w:r>
      <w:r w:rsidRPr="00584C0D">
        <w:rPr>
          <w:rFonts w:ascii="Times New Roman" w:hAnsi="Times New Roman" w:cs="Times New Roman"/>
        </w:rPr>
        <w:t xml:space="preserve">80 dBA dan di Hari Jumat 68,75 dBA di Hari Minggu. Nilai - nilai ini melebihi baku mutu untuk kebisingan berdasarkan Keputusan Mentri Lingkungan Hidup No. 48 Tahun 1996 tentang Baku Tingkat Kebisingan untuk wilayah </w:t>
      </w:r>
      <w:r w:rsidRPr="00584C0D">
        <w:rPr>
          <w:rFonts w:ascii="Times New Roman" w:hAnsi="Times New Roman" w:cs="Times New Roman"/>
          <w:lang w:val="id-ID"/>
        </w:rPr>
        <w:t xml:space="preserve">Tempat </w:t>
      </w:r>
      <w:r w:rsidRPr="00584C0D">
        <w:rPr>
          <w:rFonts w:ascii="Times New Roman" w:hAnsi="Times New Roman" w:cs="Times New Roman"/>
        </w:rPr>
        <w:t>Rumah Sakit.</w:t>
      </w:r>
    </w:p>
    <w:p w:rsidR="00584C0D" w:rsidRPr="00584C0D" w:rsidRDefault="00584C0D" w:rsidP="00F02FD2">
      <w:pPr>
        <w:pStyle w:val="ListParagraph"/>
        <w:spacing w:line="360" w:lineRule="auto"/>
        <w:ind w:left="0" w:firstLine="425"/>
        <w:rPr>
          <w:rFonts w:ascii="Times New Roman" w:eastAsia="Times New Roman" w:hAnsi="Times New Roman" w:cs="Times New Roman"/>
          <w:lang w:eastAsia="id-ID"/>
        </w:rPr>
      </w:pPr>
      <w:r w:rsidRPr="00584C0D">
        <w:rPr>
          <w:rFonts w:ascii="Times New Roman" w:eastAsia="Times New Roman" w:hAnsi="Times New Roman" w:cs="Times New Roman"/>
          <w:lang w:eastAsia="id-ID"/>
        </w:rPr>
        <w:t xml:space="preserve">Untuk nilai Lp (waktu pagi hari) pada Hari Minggu di </w:t>
      </w:r>
      <w:r w:rsidRPr="00584C0D">
        <w:rPr>
          <w:rFonts w:ascii="Times New Roman" w:hAnsi="Times New Roman" w:cs="Times New Roman"/>
          <w:lang w:val="id-ID"/>
        </w:rPr>
        <w:t xml:space="preserve">Tempat </w:t>
      </w:r>
      <w:r w:rsidRPr="00584C0D">
        <w:rPr>
          <w:rFonts w:ascii="Times New Roman" w:hAnsi="Times New Roman" w:cs="Times New Roman"/>
        </w:rPr>
        <w:t xml:space="preserve">Rumah Sakit Dirgahayu </w:t>
      </w:r>
      <w:r w:rsidRPr="00584C0D">
        <w:rPr>
          <w:rFonts w:ascii="Times New Roman" w:eastAsia="Times New Roman" w:hAnsi="Times New Roman" w:cs="Times New Roman"/>
          <w:lang w:eastAsia="id-ID"/>
        </w:rPr>
        <w:t>jalan Gunung Merbabu Kota Samarinda didapat nilai sebesar 68,65 dBA, nilai Ls (waktu siang hari) didapat nilai sebesar 65</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42 dBA,</w:t>
      </w:r>
      <w:r w:rsidRPr="00584C0D">
        <w:rPr>
          <w:rFonts w:ascii="Times New Roman" w:eastAsia="Times New Roman" w:hAnsi="Times New Roman" w:cs="Times New Roman"/>
          <w:lang w:val="id-ID" w:eastAsia="id-ID"/>
        </w:rPr>
        <w:t xml:space="preserve"> </w:t>
      </w:r>
      <w:r w:rsidRPr="00584C0D">
        <w:rPr>
          <w:rFonts w:ascii="Times New Roman" w:eastAsia="Times New Roman" w:hAnsi="Times New Roman" w:cs="Times New Roman"/>
          <w:lang w:eastAsia="id-ID"/>
        </w:rPr>
        <w:t xml:space="preserve">nilai Lr (waktu sore hari) didapat nilai sebesar </w:t>
      </w:r>
      <w:r w:rsidRPr="00584C0D">
        <w:rPr>
          <w:rFonts w:ascii="Times New Roman" w:eastAsia="Times New Roman" w:hAnsi="Times New Roman" w:cs="Times New Roman"/>
          <w:lang w:val="id-ID" w:eastAsia="id-ID"/>
        </w:rPr>
        <w:t>7</w:t>
      </w:r>
      <w:r w:rsidRPr="00584C0D">
        <w:rPr>
          <w:rFonts w:ascii="Times New Roman" w:eastAsia="Times New Roman" w:hAnsi="Times New Roman" w:cs="Times New Roman"/>
          <w:lang w:eastAsia="id-ID"/>
        </w:rPr>
        <w:t>5</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00 dBA, untuk nilai Lpsr didapat dari penjumlahan nilai Lp, Ls dan Lr  sebesar</w:t>
      </w:r>
      <w:r w:rsidRPr="00584C0D">
        <w:rPr>
          <w:rFonts w:ascii="Times New Roman" w:eastAsia="Times New Roman" w:hAnsi="Times New Roman" w:cs="Times New Roman"/>
          <w:lang w:val="id-ID" w:eastAsia="id-ID"/>
        </w:rPr>
        <w:t xml:space="preserve"> </w:t>
      </w:r>
      <w:r w:rsidRPr="00584C0D">
        <w:rPr>
          <w:rFonts w:ascii="Times New Roman" w:eastAsia="Times New Roman" w:hAnsi="Times New Roman" w:cs="Times New Roman"/>
          <w:lang w:eastAsia="id-ID"/>
        </w:rPr>
        <w:t>72,19</w:t>
      </w:r>
      <w:r w:rsidRPr="00584C0D">
        <w:rPr>
          <w:rFonts w:ascii="Times New Roman" w:eastAsia="Times New Roman" w:hAnsi="Times New Roman" w:cs="Times New Roman"/>
          <w:lang w:val="id-ID" w:eastAsia="id-ID"/>
        </w:rPr>
        <w:t xml:space="preserve"> </w:t>
      </w:r>
      <w:r w:rsidRPr="00584C0D">
        <w:rPr>
          <w:rFonts w:ascii="Times New Roman" w:eastAsia="Times New Roman" w:hAnsi="Times New Roman" w:cs="Times New Roman"/>
          <w:lang w:eastAsia="id-ID"/>
        </w:rPr>
        <w:t>dBA.</w:t>
      </w:r>
    </w:p>
    <w:p w:rsidR="00584C0D" w:rsidRPr="00584C0D" w:rsidRDefault="00584C0D" w:rsidP="00F02FD2">
      <w:pPr>
        <w:pStyle w:val="ListParagraph"/>
        <w:spacing w:line="360" w:lineRule="auto"/>
        <w:ind w:left="0" w:firstLine="425"/>
        <w:rPr>
          <w:rFonts w:ascii="Times New Roman" w:eastAsia="Times New Roman" w:hAnsi="Times New Roman" w:cs="Times New Roman"/>
          <w:lang w:eastAsia="id-ID"/>
        </w:rPr>
      </w:pPr>
      <w:r w:rsidRPr="00584C0D">
        <w:rPr>
          <w:rFonts w:ascii="Times New Roman" w:eastAsia="Times New Roman" w:hAnsi="Times New Roman" w:cs="Times New Roman"/>
          <w:lang w:eastAsia="id-ID"/>
        </w:rPr>
        <w:t>Untuk nilai Lp (waktu pagi hari) pada hari Rabu di tempat Rumah Sakit jalan Gunung Merbabu Kota Samarinda didapat nilai sebesar 68</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40 dBA, nilai Ls (waktu siang hari) didapat nilai sebesar 66</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30 dBA,nilai Lr (waktu sore hari) didapat nilai sebesar 68</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07 dBA, untuk nilai Lpsr didapat dari penjumlahan nilai Lp, Ls dan Lr  sebesar 70</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80 dBA.</w:t>
      </w:r>
    </w:p>
    <w:p w:rsidR="00584C0D" w:rsidRPr="00584C0D" w:rsidRDefault="00584C0D" w:rsidP="00F02FD2">
      <w:pPr>
        <w:pStyle w:val="ListParagraph"/>
        <w:spacing w:line="360" w:lineRule="auto"/>
        <w:ind w:left="0" w:firstLine="425"/>
        <w:rPr>
          <w:rFonts w:ascii="Times New Roman" w:eastAsia="Times New Roman" w:hAnsi="Times New Roman" w:cs="Times New Roman"/>
          <w:lang w:eastAsia="id-ID"/>
        </w:rPr>
      </w:pPr>
      <w:r w:rsidRPr="00584C0D">
        <w:rPr>
          <w:rFonts w:ascii="Times New Roman" w:eastAsia="Times New Roman" w:hAnsi="Times New Roman" w:cs="Times New Roman"/>
          <w:lang w:eastAsia="id-ID"/>
        </w:rPr>
        <w:t>Untuk nilai Lp (waktu pagi hari) pada hari jumat di tempat Rumah Sakit Dirgahayu jalan Gunung Merbabu Kota Samarinda didapat nilai sebesar 67</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56 dBA, nilai Ls (waktu siang hari) didapat nilai sebesar 67</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57 dBA,</w:t>
      </w:r>
      <w:r w:rsidRPr="00584C0D">
        <w:rPr>
          <w:rFonts w:ascii="Times New Roman" w:eastAsia="Times New Roman" w:hAnsi="Times New Roman" w:cs="Times New Roman"/>
          <w:lang w:val="id-ID" w:eastAsia="id-ID"/>
        </w:rPr>
        <w:t xml:space="preserve"> </w:t>
      </w:r>
      <w:r w:rsidRPr="00584C0D">
        <w:rPr>
          <w:rFonts w:ascii="Times New Roman" w:eastAsia="Times New Roman" w:hAnsi="Times New Roman" w:cs="Times New Roman"/>
          <w:lang w:eastAsia="id-ID"/>
        </w:rPr>
        <w:t>nilai Lr (waktu sore hari) didapat nilai sebesar 70</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45 dBA, untuk nilai Lpsr didapat dari penjumlahan nilai Lp, Ls dan Lr  sebesar 68,75 dBA.</w:t>
      </w:r>
    </w:p>
    <w:p w:rsidR="00184D8A" w:rsidRPr="00184D8A" w:rsidRDefault="00584C0D" w:rsidP="007A0E92">
      <w:pPr>
        <w:pStyle w:val="ListParagraph"/>
        <w:spacing w:after="0" w:line="360" w:lineRule="auto"/>
        <w:ind w:left="0" w:firstLine="0"/>
        <w:rPr>
          <w:rFonts w:ascii="Times New Roman" w:hAnsi="Times New Roman" w:cs="Times New Roman"/>
          <w:sz w:val="8"/>
        </w:rPr>
      </w:pPr>
      <w:r w:rsidRPr="00584C0D">
        <w:rPr>
          <w:rFonts w:ascii="Times New Roman" w:eastAsia="Times New Roman" w:hAnsi="Times New Roman" w:cs="Times New Roman"/>
          <w:lang w:eastAsia="id-ID"/>
        </w:rPr>
        <w:t xml:space="preserve">Untuk nilai kebisingan tertinggi yang di sebabkan oleh volume kendaraan yaitu dengan nilai kebisingan di </w:t>
      </w:r>
      <w:r w:rsidRPr="00584C0D">
        <w:rPr>
          <w:rFonts w:ascii="Times New Roman" w:hAnsi="Times New Roman" w:cs="Times New Roman"/>
          <w:lang w:val="id-ID"/>
        </w:rPr>
        <w:t xml:space="preserve">Tempat </w:t>
      </w:r>
      <w:r w:rsidRPr="00584C0D">
        <w:rPr>
          <w:rFonts w:ascii="Times New Roman" w:hAnsi="Times New Roman" w:cs="Times New Roman"/>
        </w:rPr>
        <w:t>Rumah Sakit Dirgahayu</w:t>
      </w:r>
      <w:r w:rsidRPr="00584C0D">
        <w:rPr>
          <w:rFonts w:ascii="Times New Roman" w:hAnsi="Times New Roman" w:cs="Times New Roman"/>
          <w:lang w:val="id-ID"/>
        </w:rPr>
        <w:t xml:space="preserve"> </w:t>
      </w:r>
      <w:r w:rsidRPr="00584C0D">
        <w:rPr>
          <w:rFonts w:ascii="Times New Roman" w:hAnsi="Times New Roman" w:cs="Times New Roman"/>
        </w:rPr>
        <w:t xml:space="preserve"> Jalan Gunung Merbabu</w:t>
      </w:r>
      <w:r w:rsidRPr="00584C0D">
        <w:rPr>
          <w:rFonts w:ascii="Times New Roman" w:eastAsia="Times New Roman" w:hAnsi="Times New Roman" w:cs="Times New Roman"/>
          <w:lang w:eastAsia="id-ID"/>
        </w:rPr>
        <w:t xml:space="preserve"> Kota Samarinda di hari Minggu sebesar</w:t>
      </w:r>
      <w:r w:rsidRPr="00584C0D">
        <w:rPr>
          <w:rFonts w:ascii="Times New Roman" w:eastAsia="Times New Roman" w:hAnsi="Times New Roman" w:cs="Times New Roman"/>
          <w:lang w:val="id-ID" w:eastAsia="id-ID"/>
        </w:rPr>
        <w:t xml:space="preserve"> </w:t>
      </w:r>
      <w:r w:rsidRPr="00584C0D">
        <w:rPr>
          <w:rFonts w:ascii="Times New Roman" w:hAnsi="Times New Roman" w:cs="Times New Roman"/>
        </w:rPr>
        <w:t>72</w:t>
      </w:r>
      <w:r w:rsidRPr="00584C0D">
        <w:rPr>
          <w:rFonts w:ascii="Times New Roman" w:hAnsi="Times New Roman" w:cs="Times New Roman"/>
          <w:lang w:val="id-ID"/>
        </w:rPr>
        <w:t>,</w:t>
      </w:r>
      <w:r w:rsidRPr="00584C0D">
        <w:rPr>
          <w:rFonts w:ascii="Times New Roman" w:hAnsi="Times New Roman" w:cs="Times New Roman"/>
        </w:rPr>
        <w:t xml:space="preserve">19 </w:t>
      </w:r>
      <w:r w:rsidRPr="00584C0D">
        <w:rPr>
          <w:rFonts w:ascii="Times New Roman" w:hAnsi="Times New Roman" w:cs="Times New Roman"/>
        </w:rPr>
        <w:lastRenderedPageBreak/>
        <w:t xml:space="preserve">dBA, </w:t>
      </w:r>
      <w:r w:rsidRPr="00584C0D">
        <w:rPr>
          <w:rFonts w:ascii="Times New Roman" w:eastAsia="Times New Roman" w:hAnsi="Times New Roman" w:cs="Times New Roman"/>
          <w:lang w:eastAsia="id-ID"/>
        </w:rPr>
        <w:t>Hari Rabu di jalan Gunung Merbabu Kota Samarinda sebesar 70</w:t>
      </w:r>
      <w:r w:rsidRPr="00584C0D">
        <w:rPr>
          <w:rFonts w:ascii="Times New Roman" w:eastAsia="Times New Roman" w:hAnsi="Times New Roman" w:cs="Times New Roman"/>
          <w:lang w:val="id-ID" w:eastAsia="id-ID"/>
        </w:rPr>
        <w:t>,</w:t>
      </w:r>
      <w:r w:rsidRPr="00584C0D">
        <w:rPr>
          <w:rFonts w:ascii="Times New Roman" w:eastAsia="Times New Roman" w:hAnsi="Times New Roman" w:cs="Times New Roman"/>
          <w:lang w:eastAsia="id-ID"/>
        </w:rPr>
        <w:t>80 dan di hari Jumat  jalan Gunung Merbabu Kota Samarinda sebesar 69,89 dBA.</w:t>
      </w:r>
    </w:p>
    <w:p w:rsidR="006A6EB7" w:rsidRDefault="00584C0D" w:rsidP="007A0E92">
      <w:pPr>
        <w:spacing w:after="0" w:line="240" w:lineRule="auto"/>
        <w:jc w:val="center"/>
        <w:rPr>
          <w:rFonts w:ascii="Times New Roman" w:hAnsi="Times New Roman" w:cs="Times New Roman"/>
        </w:rPr>
      </w:pPr>
      <w:r w:rsidRPr="00584C0D">
        <w:rPr>
          <w:rFonts w:ascii="Times New Roman" w:hAnsi="Times New Roman" w:cs="Times New Roman"/>
        </w:rPr>
        <w:t>Grafik Hubungan Kebi</w:t>
      </w:r>
      <w:r w:rsidRPr="00584C0D">
        <w:rPr>
          <w:rFonts w:ascii="Times New Roman" w:hAnsi="Times New Roman" w:cs="Times New Roman"/>
          <w:lang w:val="id-ID"/>
        </w:rPr>
        <w:t>s</w:t>
      </w:r>
      <w:r w:rsidRPr="00584C0D">
        <w:rPr>
          <w:rFonts w:ascii="Times New Roman" w:hAnsi="Times New Roman" w:cs="Times New Roman"/>
        </w:rPr>
        <w:t>ingan SLM dan Prediksi Volume Kendaran Per 10 Menit</w:t>
      </w:r>
    </w:p>
    <w:p w:rsidR="006A6EB7" w:rsidRPr="006A6EB7" w:rsidRDefault="007A0E92" w:rsidP="00A07D91">
      <w:pPr>
        <w:spacing w:after="0" w:line="240" w:lineRule="auto"/>
        <w:jc w:val="center"/>
        <w:rPr>
          <w:rFonts w:ascii="Times New Roman" w:hAnsi="Times New Roman" w:cs="Times New Roman"/>
          <w:b/>
          <w:color w:val="000000"/>
        </w:rPr>
      </w:pPr>
      <w:r w:rsidRPr="00584C0D">
        <w:rPr>
          <w:rFonts w:ascii="Times New Roman" w:hAnsi="Times New Roman" w:cs="Times New Roman"/>
          <w:noProof/>
          <w:lang w:val="id-ID" w:eastAsia="id-ID"/>
        </w:rPr>
        <w:drawing>
          <wp:anchor distT="0" distB="0" distL="114300" distR="114300" simplePos="0" relativeHeight="251662336" behindDoc="0" locked="0" layoutInCell="1" allowOverlap="1" wp14:anchorId="1AC98C54" wp14:editId="41193AE6">
            <wp:simplePos x="0" y="0"/>
            <wp:positionH relativeFrom="column">
              <wp:posOffset>342900</wp:posOffset>
            </wp:positionH>
            <wp:positionV relativeFrom="paragraph">
              <wp:posOffset>143510</wp:posOffset>
            </wp:positionV>
            <wp:extent cx="5308600" cy="2597150"/>
            <wp:effectExtent l="0" t="0" r="25400" b="1270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6A6EB7">
        <w:rPr>
          <w:rFonts w:ascii="Times New Roman" w:hAnsi="Times New Roman" w:cs="Times New Roman"/>
        </w:rPr>
        <w:br w:type="page"/>
      </w:r>
      <w:r w:rsidR="006A6EB7" w:rsidRPr="006A6EB7">
        <w:rPr>
          <w:rFonts w:ascii="Times New Roman" w:hAnsi="Times New Roman" w:cs="Times New Roman"/>
          <w:b/>
          <w:color w:val="000000"/>
        </w:rPr>
        <w:lastRenderedPageBreak/>
        <w:t>BAB V</w:t>
      </w:r>
    </w:p>
    <w:p w:rsidR="006A6EB7" w:rsidRDefault="006A6EB7" w:rsidP="00A07D91">
      <w:pPr>
        <w:pStyle w:val="ListParagraph"/>
        <w:spacing w:after="0" w:line="240" w:lineRule="auto"/>
        <w:ind w:left="0" w:firstLine="0"/>
        <w:jc w:val="center"/>
        <w:rPr>
          <w:rFonts w:ascii="Times New Roman" w:hAnsi="Times New Roman" w:cs="Times New Roman"/>
          <w:b/>
          <w:color w:val="000000"/>
        </w:rPr>
      </w:pPr>
      <w:r w:rsidRPr="006A6EB7">
        <w:rPr>
          <w:rFonts w:ascii="Times New Roman" w:hAnsi="Times New Roman" w:cs="Times New Roman"/>
          <w:b/>
          <w:color w:val="000000"/>
        </w:rPr>
        <w:t>PENUTUP</w:t>
      </w:r>
    </w:p>
    <w:p w:rsidR="006A6EB7" w:rsidRPr="006A6EB7" w:rsidRDefault="006A6EB7" w:rsidP="006A6EB7">
      <w:pPr>
        <w:pStyle w:val="ListParagraph"/>
        <w:spacing w:line="360" w:lineRule="auto"/>
        <w:ind w:left="0"/>
        <w:jc w:val="center"/>
        <w:rPr>
          <w:rFonts w:ascii="Times New Roman" w:hAnsi="Times New Roman" w:cs="Times New Roman"/>
          <w:b/>
          <w:color w:val="000000"/>
        </w:rPr>
      </w:pPr>
    </w:p>
    <w:p w:rsidR="006A6EB7" w:rsidRPr="006A6EB7" w:rsidRDefault="006A6EB7" w:rsidP="006A6EB7">
      <w:pPr>
        <w:pStyle w:val="ListParagraph"/>
        <w:widowControl w:val="0"/>
        <w:numPr>
          <w:ilvl w:val="1"/>
          <w:numId w:val="14"/>
        </w:numPr>
        <w:spacing w:after="0" w:line="360" w:lineRule="auto"/>
        <w:ind w:left="426" w:hanging="426"/>
        <w:rPr>
          <w:rFonts w:ascii="Times New Roman" w:hAnsi="Times New Roman" w:cs="Times New Roman"/>
          <w:b/>
          <w:color w:val="000000"/>
        </w:rPr>
      </w:pPr>
      <w:r w:rsidRPr="006A6EB7">
        <w:rPr>
          <w:rFonts w:ascii="Times New Roman" w:hAnsi="Times New Roman" w:cs="Times New Roman"/>
          <w:b/>
          <w:color w:val="000000"/>
        </w:rPr>
        <w:t>Kesimpulan</w:t>
      </w:r>
    </w:p>
    <w:p w:rsidR="006A6EB7" w:rsidRPr="006A6EB7" w:rsidRDefault="006A6EB7" w:rsidP="006A6EB7">
      <w:pPr>
        <w:spacing w:after="0" w:line="360" w:lineRule="auto"/>
        <w:ind w:firstLine="426"/>
        <w:rPr>
          <w:rFonts w:ascii="Times New Roman" w:hAnsi="Times New Roman" w:cs="Times New Roman"/>
          <w:color w:val="000000"/>
        </w:rPr>
      </w:pPr>
      <w:r w:rsidRPr="006A6EB7">
        <w:rPr>
          <w:rFonts w:ascii="Times New Roman" w:hAnsi="Times New Roman" w:cs="Times New Roman"/>
          <w:color w:val="000000"/>
        </w:rPr>
        <w:t xml:space="preserve">Berdasarkan hasil analisis dapat ditarik beberapa kesimpulan sebagai </w:t>
      </w:r>
      <w:proofErr w:type="gramStart"/>
      <w:r w:rsidRPr="006A6EB7">
        <w:rPr>
          <w:rFonts w:ascii="Times New Roman" w:hAnsi="Times New Roman" w:cs="Times New Roman"/>
          <w:color w:val="000000"/>
        </w:rPr>
        <w:t>berikut :</w:t>
      </w:r>
      <w:proofErr w:type="gramEnd"/>
    </w:p>
    <w:p w:rsidR="006A6EB7" w:rsidRPr="006A6EB7" w:rsidRDefault="006A6EB7" w:rsidP="006A6EB7">
      <w:pPr>
        <w:pStyle w:val="ListParagraph"/>
        <w:widowControl w:val="0"/>
        <w:numPr>
          <w:ilvl w:val="0"/>
          <w:numId w:val="18"/>
        </w:numPr>
        <w:spacing w:after="0" w:line="360" w:lineRule="auto"/>
        <w:rPr>
          <w:rStyle w:val="fontstyle01"/>
          <w:rFonts w:ascii="Times New Roman" w:hAnsi="Times New Roman" w:cs="Times New Roman"/>
          <w:sz w:val="22"/>
          <w:szCs w:val="22"/>
        </w:rPr>
      </w:pPr>
      <w:r w:rsidRPr="006A6EB7">
        <w:rPr>
          <w:rFonts w:ascii="Times New Roman" w:hAnsi="Times New Roman" w:cs="Times New Roman"/>
          <w:color w:val="000000"/>
        </w:rPr>
        <w:t xml:space="preserve">Pengaruh Volume lalu lintas terhadap Kebisingan yang terjadi di Jalan Gunung Merbabu timbulnya sumber suara kenalpot, suara mesin kendaran dan kelakson dan lain – lain. Dimana data di ambil dari survey Penelitian menggunakan </w:t>
      </w:r>
      <w:r w:rsidRPr="006A6EB7">
        <w:rPr>
          <w:rStyle w:val="fontstyle01"/>
          <w:rFonts w:ascii="Times New Roman" w:hAnsi="Times New Roman" w:cs="Times New Roman"/>
          <w:sz w:val="22"/>
          <w:szCs w:val="22"/>
        </w:rPr>
        <w:t>alat Sound Level Meter.</w:t>
      </w:r>
    </w:p>
    <w:p w:rsidR="006A6EB7" w:rsidRPr="006A6EB7" w:rsidRDefault="006A6EB7" w:rsidP="006A6EB7">
      <w:pPr>
        <w:pStyle w:val="ListParagraph"/>
        <w:widowControl w:val="0"/>
        <w:numPr>
          <w:ilvl w:val="0"/>
          <w:numId w:val="17"/>
        </w:numPr>
        <w:spacing w:after="0" w:line="360" w:lineRule="auto"/>
        <w:ind w:left="1134"/>
        <w:rPr>
          <w:rStyle w:val="fontstyle01"/>
          <w:rFonts w:ascii="Times New Roman" w:hAnsi="Times New Roman" w:cs="Times New Roman"/>
          <w:sz w:val="22"/>
          <w:szCs w:val="22"/>
        </w:rPr>
      </w:pPr>
      <w:r w:rsidRPr="006A6EB7">
        <w:rPr>
          <w:rStyle w:val="fontstyle01"/>
          <w:rFonts w:ascii="Times New Roman" w:hAnsi="Times New Roman" w:cs="Times New Roman"/>
          <w:sz w:val="22"/>
          <w:szCs w:val="22"/>
        </w:rPr>
        <w:t>Rumah Sakit Dirgahayu di Hari Minggu diperoleh nilai sebesar 72,19 dBa.</w:t>
      </w:r>
    </w:p>
    <w:p w:rsidR="006A6EB7" w:rsidRPr="006A6EB7" w:rsidRDefault="006A6EB7" w:rsidP="006A6EB7">
      <w:pPr>
        <w:pStyle w:val="ListParagraph"/>
        <w:widowControl w:val="0"/>
        <w:numPr>
          <w:ilvl w:val="0"/>
          <w:numId w:val="17"/>
        </w:numPr>
        <w:spacing w:after="0" w:line="360" w:lineRule="auto"/>
        <w:ind w:left="1134"/>
        <w:rPr>
          <w:rStyle w:val="fontstyle01"/>
          <w:rFonts w:ascii="Times New Roman" w:hAnsi="Times New Roman" w:cs="Times New Roman"/>
          <w:sz w:val="22"/>
          <w:szCs w:val="22"/>
        </w:rPr>
      </w:pPr>
      <w:r w:rsidRPr="006A6EB7">
        <w:rPr>
          <w:rStyle w:val="fontstyle01"/>
          <w:rFonts w:ascii="Times New Roman" w:hAnsi="Times New Roman" w:cs="Times New Roman"/>
          <w:sz w:val="22"/>
          <w:szCs w:val="22"/>
        </w:rPr>
        <w:t>Rumah Sakit Dirgahayu di Hari Rabu diperoleh nilai sebesar 70,80 dBa.</w:t>
      </w:r>
    </w:p>
    <w:p w:rsidR="006A6EB7" w:rsidRPr="006A6EB7" w:rsidRDefault="006A6EB7" w:rsidP="006A6EB7">
      <w:pPr>
        <w:pStyle w:val="ListParagraph"/>
        <w:widowControl w:val="0"/>
        <w:numPr>
          <w:ilvl w:val="0"/>
          <w:numId w:val="17"/>
        </w:numPr>
        <w:spacing w:after="0" w:line="360" w:lineRule="auto"/>
        <w:ind w:left="1134"/>
        <w:rPr>
          <w:rStyle w:val="fontstyle01"/>
          <w:rFonts w:ascii="Times New Roman" w:hAnsi="Times New Roman" w:cs="Times New Roman"/>
          <w:sz w:val="22"/>
          <w:szCs w:val="22"/>
        </w:rPr>
      </w:pPr>
      <w:r w:rsidRPr="006A6EB7">
        <w:rPr>
          <w:rStyle w:val="fontstyle01"/>
          <w:rFonts w:ascii="Times New Roman" w:hAnsi="Times New Roman" w:cs="Times New Roman"/>
          <w:sz w:val="22"/>
          <w:szCs w:val="22"/>
        </w:rPr>
        <w:t>Rumah Sakit Dirgahayu di Hari Jumat diperoleh nilai sebesar 68,75 dBa.</w:t>
      </w:r>
    </w:p>
    <w:p w:rsidR="006A6EB7" w:rsidRDefault="006A6EB7" w:rsidP="006A6EB7">
      <w:pPr>
        <w:pStyle w:val="ListParagraph"/>
        <w:widowControl w:val="0"/>
        <w:numPr>
          <w:ilvl w:val="0"/>
          <w:numId w:val="18"/>
        </w:numPr>
        <w:spacing w:after="0" w:line="360" w:lineRule="auto"/>
        <w:rPr>
          <w:rFonts w:ascii="Times New Roman" w:hAnsi="Times New Roman" w:cs="Times New Roman"/>
          <w:color w:val="000000"/>
        </w:rPr>
      </w:pPr>
      <w:r w:rsidRPr="006A6EB7">
        <w:rPr>
          <w:rFonts w:ascii="Times New Roman" w:hAnsi="Times New Roman" w:cs="Times New Roman"/>
          <w:color w:val="000000"/>
        </w:rPr>
        <w:t xml:space="preserve">Kebisingan lalu lintas berasal dari suara yang dihasilkan dari kendaraan bermotor, terutama dari mesin kendaraan, knalpot, suara klakson, suara dari rem yang masih menggunakan rem tromol terutama mobil serta akibat interaksi antara roda dengan jalan. Mobil penumpang dan meningkatnya jumlah kendaraan bermotor merupakan sumber kebisingan utama di Jalan Gunung Merbabu kota Samarinda </w:t>
      </w:r>
    </w:p>
    <w:p w:rsidR="006A6EB7" w:rsidRPr="006A6EB7" w:rsidRDefault="006A6EB7" w:rsidP="006A6EB7">
      <w:pPr>
        <w:pStyle w:val="ListParagraph"/>
        <w:widowControl w:val="0"/>
        <w:spacing w:after="0" w:line="360" w:lineRule="auto"/>
        <w:ind w:firstLine="0"/>
        <w:rPr>
          <w:rStyle w:val="fontstyle01"/>
          <w:rFonts w:ascii="Times New Roman" w:hAnsi="Times New Roman" w:cs="Times New Roman"/>
          <w:sz w:val="22"/>
          <w:szCs w:val="22"/>
        </w:rPr>
      </w:pPr>
    </w:p>
    <w:p w:rsidR="006A6EB7" w:rsidRPr="006A6EB7" w:rsidRDefault="006A6EB7" w:rsidP="006A6EB7">
      <w:pPr>
        <w:pStyle w:val="ListParagraph"/>
        <w:widowControl w:val="0"/>
        <w:numPr>
          <w:ilvl w:val="1"/>
          <w:numId w:val="14"/>
        </w:numPr>
        <w:spacing w:after="0" w:line="360" w:lineRule="auto"/>
        <w:ind w:left="426" w:hanging="426"/>
        <w:rPr>
          <w:rFonts w:ascii="Times New Roman" w:hAnsi="Times New Roman" w:cs="Times New Roman"/>
          <w:b/>
          <w:color w:val="000000"/>
        </w:rPr>
      </w:pPr>
      <w:r w:rsidRPr="006A6EB7">
        <w:rPr>
          <w:rFonts w:ascii="Times New Roman" w:hAnsi="Times New Roman" w:cs="Times New Roman"/>
          <w:b/>
          <w:color w:val="000000"/>
        </w:rPr>
        <w:t>Saran</w:t>
      </w:r>
    </w:p>
    <w:p w:rsidR="006A6EB7" w:rsidRPr="006A6EB7" w:rsidRDefault="006A6EB7" w:rsidP="006A6EB7">
      <w:pPr>
        <w:pStyle w:val="ListParagraph"/>
        <w:widowControl w:val="0"/>
        <w:numPr>
          <w:ilvl w:val="0"/>
          <w:numId w:val="15"/>
        </w:numPr>
        <w:spacing w:after="0" w:line="360" w:lineRule="auto"/>
        <w:ind w:left="709" w:hanging="283"/>
        <w:rPr>
          <w:rFonts w:ascii="Times New Roman" w:hAnsi="Times New Roman" w:cs="Times New Roman"/>
          <w:b/>
          <w:color w:val="000000"/>
        </w:rPr>
      </w:pPr>
      <w:r w:rsidRPr="006A6EB7">
        <w:rPr>
          <w:rFonts w:ascii="Times New Roman" w:hAnsi="Times New Roman" w:cs="Times New Roman"/>
        </w:rPr>
        <w:t>Saran peredaman kebisingan antara lain sebagai berikut :</w:t>
      </w:r>
    </w:p>
    <w:p w:rsidR="006A6EB7" w:rsidRPr="006A6EB7" w:rsidRDefault="006A6EB7" w:rsidP="006A6EB7">
      <w:pPr>
        <w:pStyle w:val="ListParagraph"/>
        <w:numPr>
          <w:ilvl w:val="0"/>
          <w:numId w:val="16"/>
        </w:numPr>
        <w:spacing w:line="360" w:lineRule="auto"/>
        <w:ind w:left="993" w:hanging="284"/>
        <w:rPr>
          <w:rFonts w:ascii="Times New Roman" w:hAnsi="Times New Roman" w:cs="Times New Roman"/>
        </w:rPr>
      </w:pPr>
      <w:r w:rsidRPr="006A6EB7">
        <w:rPr>
          <w:rFonts w:ascii="Times New Roman" w:hAnsi="Times New Roman" w:cs="Times New Roman"/>
        </w:rPr>
        <w:t>Pagar penghalang</w:t>
      </w:r>
    </w:p>
    <w:p w:rsidR="006A6EB7" w:rsidRPr="006A6EB7" w:rsidRDefault="006A6EB7" w:rsidP="006A6EB7">
      <w:pPr>
        <w:pStyle w:val="ListParagraph"/>
        <w:spacing w:line="360" w:lineRule="auto"/>
        <w:ind w:left="993"/>
        <w:rPr>
          <w:rFonts w:ascii="Times New Roman" w:hAnsi="Times New Roman" w:cs="Times New Roman"/>
        </w:rPr>
      </w:pPr>
      <w:r w:rsidRPr="006A6EB7">
        <w:rPr>
          <w:rFonts w:ascii="Times New Roman" w:hAnsi="Times New Roman" w:cs="Times New Roman"/>
        </w:rPr>
        <w:t>Pagar dibuat tinggi 2-4 meter agar dapat menghalangi masuknya debu-debu yang berterbangan dari jalan raya, juga untuk meredam suara-suara bising dari kendaraan bermotor Maupun Mobil. Material yang digunakan sebagai pagar penghalang dipilih meterial-material yang mampu meredam suara, eperti misalnya bahan kayu, bahan beton dan sejeninya.</w:t>
      </w:r>
    </w:p>
    <w:p w:rsidR="006A6EB7" w:rsidRPr="006A6EB7" w:rsidRDefault="006A6EB7" w:rsidP="006A6EB7">
      <w:pPr>
        <w:pStyle w:val="ListParagraph"/>
        <w:numPr>
          <w:ilvl w:val="0"/>
          <w:numId w:val="16"/>
        </w:numPr>
        <w:spacing w:line="360" w:lineRule="auto"/>
        <w:ind w:left="993" w:hanging="284"/>
        <w:rPr>
          <w:rFonts w:ascii="Times New Roman" w:hAnsi="Times New Roman" w:cs="Times New Roman"/>
        </w:rPr>
      </w:pPr>
      <w:r w:rsidRPr="006A6EB7">
        <w:rPr>
          <w:rFonts w:ascii="Times New Roman" w:hAnsi="Times New Roman" w:cs="Times New Roman"/>
        </w:rPr>
        <w:t>Vegetasi</w:t>
      </w:r>
    </w:p>
    <w:p w:rsidR="00F847BD" w:rsidRDefault="006A6EB7" w:rsidP="006A6EB7">
      <w:pPr>
        <w:pStyle w:val="ListParagraph"/>
        <w:spacing w:line="360" w:lineRule="auto"/>
        <w:ind w:left="993"/>
        <w:rPr>
          <w:rFonts w:ascii="Times New Roman" w:hAnsi="Times New Roman" w:cs="Times New Roman"/>
        </w:rPr>
      </w:pPr>
      <w:r w:rsidRPr="006A6EB7">
        <w:rPr>
          <w:rFonts w:ascii="Times New Roman" w:hAnsi="Times New Roman" w:cs="Times New Roman"/>
        </w:rPr>
        <w:t>Pada luar dan dalam pagar ditanami rumput dan pohon-pohon kecil yang berfungsi sebagai buffer dari bunyi dan debu yang berterbangan dari jalan raya.ditanam pohon-pohon yang berdaun lebat sehingga dapat berfungi sebagai buffer (peredam suara ekaligus penghalang polusi debu).</w:t>
      </w:r>
    </w:p>
    <w:p w:rsidR="00F847BD" w:rsidRDefault="00F847BD">
      <w:pPr>
        <w:rPr>
          <w:rFonts w:ascii="Times New Roman" w:hAnsi="Times New Roman" w:cs="Times New Roman"/>
        </w:rPr>
      </w:pPr>
      <w:r>
        <w:rPr>
          <w:rFonts w:ascii="Times New Roman" w:hAnsi="Times New Roman" w:cs="Times New Roman"/>
        </w:rPr>
        <w:br w:type="page"/>
      </w:r>
    </w:p>
    <w:p w:rsidR="00F847BD" w:rsidRDefault="00F847BD" w:rsidP="00F847BD">
      <w:pPr>
        <w:ind w:right="4"/>
        <w:jc w:val="center"/>
        <w:rPr>
          <w:rFonts w:ascii="Times New Roman" w:hAnsi="Times New Roman" w:cs="Times New Roman"/>
          <w:b/>
          <w:sz w:val="24"/>
          <w:szCs w:val="24"/>
        </w:rPr>
      </w:pPr>
      <w:r w:rsidRPr="00F847BD">
        <w:rPr>
          <w:rFonts w:ascii="Times New Roman" w:hAnsi="Times New Roman" w:cs="Times New Roman"/>
          <w:b/>
          <w:sz w:val="24"/>
          <w:szCs w:val="24"/>
        </w:rPr>
        <w:lastRenderedPageBreak/>
        <w:t>D</w:t>
      </w:r>
      <w:r w:rsidRPr="00F847BD">
        <w:rPr>
          <w:rFonts w:ascii="Times New Roman" w:hAnsi="Times New Roman" w:cs="Times New Roman"/>
          <w:b/>
          <w:spacing w:val="1"/>
          <w:sz w:val="24"/>
          <w:szCs w:val="24"/>
        </w:rPr>
        <w:t>A</w:t>
      </w:r>
      <w:r w:rsidRPr="00F847BD">
        <w:rPr>
          <w:rFonts w:ascii="Times New Roman" w:hAnsi="Times New Roman" w:cs="Times New Roman"/>
          <w:b/>
          <w:spacing w:val="-3"/>
          <w:sz w:val="24"/>
          <w:szCs w:val="24"/>
        </w:rPr>
        <w:t>F</w:t>
      </w:r>
      <w:r w:rsidRPr="00F847BD">
        <w:rPr>
          <w:rFonts w:ascii="Times New Roman" w:hAnsi="Times New Roman" w:cs="Times New Roman"/>
          <w:b/>
          <w:sz w:val="24"/>
          <w:szCs w:val="24"/>
        </w:rPr>
        <w:t>TAR</w:t>
      </w:r>
      <w:r w:rsidRPr="00F847BD">
        <w:rPr>
          <w:rFonts w:ascii="Times New Roman" w:hAnsi="Times New Roman" w:cs="Times New Roman"/>
          <w:b/>
          <w:sz w:val="24"/>
          <w:szCs w:val="24"/>
          <w:lang w:val="id-ID"/>
        </w:rPr>
        <w:t xml:space="preserve"> </w:t>
      </w:r>
      <w:r w:rsidRPr="00F847BD">
        <w:rPr>
          <w:rFonts w:ascii="Times New Roman" w:hAnsi="Times New Roman" w:cs="Times New Roman"/>
          <w:b/>
          <w:spacing w:val="-3"/>
          <w:sz w:val="24"/>
          <w:szCs w:val="24"/>
        </w:rPr>
        <w:t>P</w:t>
      </w:r>
      <w:r w:rsidRPr="00F847BD">
        <w:rPr>
          <w:rFonts w:ascii="Times New Roman" w:hAnsi="Times New Roman" w:cs="Times New Roman"/>
          <w:b/>
          <w:sz w:val="24"/>
          <w:szCs w:val="24"/>
        </w:rPr>
        <w:t>US</w:t>
      </w:r>
      <w:r w:rsidRPr="00F847BD">
        <w:rPr>
          <w:rFonts w:ascii="Times New Roman" w:hAnsi="Times New Roman" w:cs="Times New Roman"/>
          <w:b/>
          <w:spacing w:val="1"/>
          <w:sz w:val="24"/>
          <w:szCs w:val="24"/>
        </w:rPr>
        <w:t>T</w:t>
      </w:r>
      <w:r w:rsidRPr="00F847BD">
        <w:rPr>
          <w:rFonts w:ascii="Times New Roman" w:hAnsi="Times New Roman" w:cs="Times New Roman"/>
          <w:b/>
          <w:sz w:val="24"/>
          <w:szCs w:val="24"/>
          <w:lang w:val="id-ID"/>
        </w:rPr>
        <w:t>KA</w:t>
      </w:r>
    </w:p>
    <w:p w:rsidR="00A07D91" w:rsidRPr="00A07D91" w:rsidRDefault="00A07D91" w:rsidP="00F847BD">
      <w:pPr>
        <w:ind w:right="4"/>
        <w:jc w:val="center"/>
        <w:rPr>
          <w:rFonts w:ascii="Times New Roman" w:hAnsi="Times New Roman" w:cs="Times New Roman"/>
          <w:b/>
          <w:sz w:val="2"/>
          <w:szCs w:val="2"/>
        </w:rPr>
      </w:pPr>
    </w:p>
    <w:p w:rsidR="00F847BD" w:rsidRPr="007A0E92" w:rsidRDefault="00F847BD" w:rsidP="007A0E92">
      <w:pPr>
        <w:spacing w:after="0"/>
        <w:ind w:left="810" w:right="31" w:hanging="810"/>
        <w:jc w:val="both"/>
        <w:rPr>
          <w:rFonts w:ascii="Times New Roman" w:hAnsi="Times New Roman" w:cs="Times New Roman"/>
          <w:b/>
          <w:szCs w:val="24"/>
          <w:lang w:val="id-ID"/>
        </w:rPr>
      </w:pPr>
      <w:bookmarkStart w:id="1" w:name="_Hlk69513865"/>
      <w:r w:rsidRPr="007A0E92">
        <w:rPr>
          <w:rFonts w:ascii="Times New Roman" w:hAnsi="Times New Roman" w:cs="Times New Roman"/>
          <w:szCs w:val="24"/>
        </w:rPr>
        <w:t>Dwi, P. Sasongko, dkk. 2000</w:t>
      </w:r>
      <w:bookmarkEnd w:id="1"/>
      <w:r w:rsidRPr="007A0E92">
        <w:rPr>
          <w:rFonts w:ascii="Times New Roman" w:hAnsi="Times New Roman" w:cs="Times New Roman"/>
          <w:szCs w:val="24"/>
        </w:rPr>
        <w:t>. Kebisingan Lingkungan. Semarang: Badan Penerbit Universitas Diponegoro Semarang.</w:t>
      </w:r>
    </w:p>
    <w:p w:rsidR="00F847BD" w:rsidRPr="007A0E92" w:rsidRDefault="00F847BD" w:rsidP="007A0E92">
      <w:pPr>
        <w:spacing w:before="47" w:after="0"/>
        <w:ind w:left="900" w:hanging="900"/>
        <w:jc w:val="both"/>
        <w:rPr>
          <w:rFonts w:ascii="Times New Roman" w:hAnsi="Times New Roman" w:cs="Times New Roman"/>
          <w:szCs w:val="24"/>
        </w:rPr>
      </w:pPr>
      <w:r w:rsidRPr="007A0E92">
        <w:rPr>
          <w:rFonts w:ascii="Times New Roman" w:hAnsi="Times New Roman" w:cs="Times New Roman"/>
          <w:szCs w:val="24"/>
        </w:rPr>
        <w:t>D</w:t>
      </w:r>
      <w:r w:rsidRPr="007A0E92">
        <w:rPr>
          <w:rFonts w:ascii="Times New Roman" w:hAnsi="Times New Roman" w:cs="Times New Roman"/>
          <w:spacing w:val="2"/>
          <w:szCs w:val="24"/>
        </w:rPr>
        <w:t>j</w:t>
      </w:r>
      <w:r w:rsidRPr="007A0E92">
        <w:rPr>
          <w:rFonts w:ascii="Times New Roman" w:hAnsi="Times New Roman" w:cs="Times New Roman"/>
          <w:szCs w:val="24"/>
        </w:rPr>
        <w:t>a</w:t>
      </w:r>
      <w:r w:rsidRPr="007A0E92">
        <w:rPr>
          <w:rFonts w:ascii="Times New Roman" w:hAnsi="Times New Roman" w:cs="Times New Roman"/>
          <w:spacing w:val="-1"/>
          <w:szCs w:val="24"/>
        </w:rPr>
        <w:t>l</w:t>
      </w:r>
      <w:r w:rsidRPr="007A0E92">
        <w:rPr>
          <w:rFonts w:ascii="Times New Roman" w:hAnsi="Times New Roman" w:cs="Times New Roman"/>
          <w:szCs w:val="24"/>
        </w:rPr>
        <w:t>an</w:t>
      </w:r>
      <w:r w:rsidRPr="007A0E92">
        <w:rPr>
          <w:rFonts w:ascii="Times New Roman" w:hAnsi="Times New Roman" w:cs="Times New Roman"/>
          <w:spacing w:val="-1"/>
          <w:szCs w:val="24"/>
        </w:rPr>
        <w:t>t</w:t>
      </w:r>
      <w:r w:rsidRPr="007A0E92">
        <w:rPr>
          <w:rFonts w:ascii="Times New Roman" w:hAnsi="Times New Roman" w:cs="Times New Roman"/>
          <w:szCs w:val="24"/>
        </w:rPr>
        <w:t xml:space="preserve">e, S. 2010. </w:t>
      </w:r>
      <w:r w:rsidRPr="007A0E92">
        <w:rPr>
          <w:rFonts w:ascii="Times New Roman" w:hAnsi="Times New Roman" w:cs="Times New Roman"/>
          <w:spacing w:val="2"/>
          <w:szCs w:val="24"/>
        </w:rPr>
        <w:t>“</w:t>
      </w:r>
      <w:r w:rsidRPr="007A0E92">
        <w:rPr>
          <w:rFonts w:ascii="Times New Roman" w:hAnsi="Times New Roman" w:cs="Times New Roman"/>
          <w:i/>
          <w:szCs w:val="24"/>
        </w:rPr>
        <w:t>Ana</w:t>
      </w:r>
      <w:r w:rsidRPr="007A0E92">
        <w:rPr>
          <w:rFonts w:ascii="Times New Roman" w:hAnsi="Times New Roman" w:cs="Times New Roman"/>
          <w:i/>
          <w:spacing w:val="-1"/>
          <w:szCs w:val="24"/>
        </w:rPr>
        <w:t>l</w:t>
      </w:r>
      <w:r w:rsidRPr="007A0E92">
        <w:rPr>
          <w:rFonts w:ascii="Times New Roman" w:hAnsi="Times New Roman" w:cs="Times New Roman"/>
          <w:i/>
          <w:szCs w:val="24"/>
        </w:rPr>
        <w:t>is</w:t>
      </w:r>
      <w:r w:rsidRPr="007A0E92">
        <w:rPr>
          <w:rFonts w:ascii="Times New Roman" w:hAnsi="Times New Roman" w:cs="Times New Roman"/>
          <w:i/>
          <w:spacing w:val="-1"/>
          <w:szCs w:val="24"/>
        </w:rPr>
        <w:t>i</w:t>
      </w:r>
      <w:r w:rsidRPr="007A0E92">
        <w:rPr>
          <w:rFonts w:ascii="Times New Roman" w:hAnsi="Times New Roman" w:cs="Times New Roman"/>
          <w:i/>
          <w:szCs w:val="24"/>
        </w:rPr>
        <w:t xml:space="preserve">s </w:t>
      </w:r>
      <w:r w:rsidRPr="007A0E92">
        <w:rPr>
          <w:rFonts w:ascii="Times New Roman" w:hAnsi="Times New Roman" w:cs="Times New Roman"/>
          <w:i/>
          <w:spacing w:val="1"/>
          <w:szCs w:val="24"/>
        </w:rPr>
        <w:t>T</w:t>
      </w:r>
      <w:r w:rsidRPr="007A0E92">
        <w:rPr>
          <w:rFonts w:ascii="Times New Roman" w:hAnsi="Times New Roman" w:cs="Times New Roman"/>
          <w:i/>
          <w:szCs w:val="24"/>
        </w:rPr>
        <w:t>i</w:t>
      </w:r>
      <w:r w:rsidRPr="007A0E92">
        <w:rPr>
          <w:rFonts w:ascii="Times New Roman" w:hAnsi="Times New Roman" w:cs="Times New Roman"/>
          <w:i/>
          <w:spacing w:val="-1"/>
          <w:szCs w:val="24"/>
        </w:rPr>
        <w:t>n</w:t>
      </w:r>
      <w:r w:rsidRPr="007A0E92">
        <w:rPr>
          <w:rFonts w:ascii="Times New Roman" w:hAnsi="Times New Roman" w:cs="Times New Roman"/>
          <w:i/>
          <w:szCs w:val="24"/>
        </w:rPr>
        <w:t>gkat</w:t>
      </w:r>
      <w:r w:rsidRPr="007A0E92">
        <w:rPr>
          <w:rFonts w:ascii="Times New Roman" w:hAnsi="Times New Roman" w:cs="Times New Roman"/>
          <w:i/>
          <w:spacing w:val="-1"/>
          <w:szCs w:val="24"/>
        </w:rPr>
        <w:t xml:space="preserve"> </w:t>
      </w:r>
      <w:r w:rsidRPr="007A0E92">
        <w:rPr>
          <w:rFonts w:ascii="Times New Roman" w:hAnsi="Times New Roman" w:cs="Times New Roman"/>
          <w:i/>
          <w:szCs w:val="24"/>
        </w:rPr>
        <w:t>Ke</w:t>
      </w:r>
      <w:r w:rsidRPr="007A0E92">
        <w:rPr>
          <w:rFonts w:ascii="Times New Roman" w:hAnsi="Times New Roman" w:cs="Times New Roman"/>
          <w:i/>
          <w:spacing w:val="1"/>
          <w:szCs w:val="24"/>
        </w:rPr>
        <w:t>b</w:t>
      </w:r>
      <w:r w:rsidRPr="007A0E92">
        <w:rPr>
          <w:rFonts w:ascii="Times New Roman" w:hAnsi="Times New Roman" w:cs="Times New Roman"/>
          <w:i/>
          <w:szCs w:val="24"/>
        </w:rPr>
        <w:t>is</w:t>
      </w:r>
      <w:r w:rsidRPr="007A0E92">
        <w:rPr>
          <w:rFonts w:ascii="Times New Roman" w:hAnsi="Times New Roman" w:cs="Times New Roman"/>
          <w:i/>
          <w:spacing w:val="-1"/>
          <w:szCs w:val="24"/>
        </w:rPr>
        <w:t>i</w:t>
      </w:r>
      <w:r w:rsidRPr="007A0E92">
        <w:rPr>
          <w:rFonts w:ascii="Times New Roman" w:hAnsi="Times New Roman" w:cs="Times New Roman"/>
          <w:i/>
          <w:szCs w:val="24"/>
        </w:rPr>
        <w:t>ngan Di Ja</w:t>
      </w:r>
      <w:r w:rsidRPr="007A0E92">
        <w:rPr>
          <w:rFonts w:ascii="Times New Roman" w:hAnsi="Times New Roman" w:cs="Times New Roman"/>
          <w:i/>
          <w:spacing w:val="-1"/>
          <w:szCs w:val="24"/>
        </w:rPr>
        <w:t>l</w:t>
      </w:r>
      <w:r w:rsidRPr="007A0E92">
        <w:rPr>
          <w:rFonts w:ascii="Times New Roman" w:hAnsi="Times New Roman" w:cs="Times New Roman"/>
          <w:i/>
          <w:szCs w:val="24"/>
        </w:rPr>
        <w:t>an R</w:t>
      </w:r>
      <w:r w:rsidRPr="007A0E92">
        <w:rPr>
          <w:rFonts w:ascii="Times New Roman" w:hAnsi="Times New Roman" w:cs="Times New Roman"/>
          <w:i/>
          <w:spacing w:val="1"/>
          <w:szCs w:val="24"/>
        </w:rPr>
        <w:t>a</w:t>
      </w:r>
      <w:r w:rsidRPr="007A0E92">
        <w:rPr>
          <w:rFonts w:ascii="Times New Roman" w:hAnsi="Times New Roman" w:cs="Times New Roman"/>
          <w:i/>
          <w:szCs w:val="24"/>
        </w:rPr>
        <w:t>ya</w:t>
      </w:r>
      <w:r w:rsidRPr="007A0E92">
        <w:rPr>
          <w:rFonts w:ascii="Times New Roman" w:hAnsi="Times New Roman" w:cs="Times New Roman"/>
          <w:i/>
          <w:spacing w:val="1"/>
          <w:szCs w:val="24"/>
        </w:rPr>
        <w:t xml:space="preserve"> </w:t>
      </w:r>
      <w:r w:rsidRPr="007A0E92">
        <w:rPr>
          <w:rFonts w:ascii="Times New Roman" w:hAnsi="Times New Roman" w:cs="Times New Roman"/>
          <w:i/>
          <w:spacing w:val="2"/>
          <w:szCs w:val="24"/>
        </w:rPr>
        <w:t>Y</w:t>
      </w:r>
      <w:r w:rsidRPr="007A0E92">
        <w:rPr>
          <w:rFonts w:ascii="Times New Roman" w:hAnsi="Times New Roman" w:cs="Times New Roman"/>
          <w:i/>
          <w:szCs w:val="24"/>
        </w:rPr>
        <w:t>ang Mengguna</w:t>
      </w:r>
      <w:r w:rsidRPr="007A0E92">
        <w:rPr>
          <w:rFonts w:ascii="Times New Roman" w:hAnsi="Times New Roman" w:cs="Times New Roman"/>
          <w:i/>
          <w:spacing w:val="-1"/>
          <w:szCs w:val="24"/>
        </w:rPr>
        <w:t>k</w:t>
      </w:r>
      <w:r w:rsidRPr="007A0E92">
        <w:rPr>
          <w:rFonts w:ascii="Times New Roman" w:hAnsi="Times New Roman" w:cs="Times New Roman"/>
          <w:i/>
          <w:szCs w:val="24"/>
        </w:rPr>
        <w:t>an</w:t>
      </w:r>
      <w:r w:rsidRPr="007A0E92">
        <w:rPr>
          <w:rFonts w:ascii="Times New Roman" w:hAnsi="Times New Roman" w:cs="Times New Roman"/>
          <w:i/>
          <w:spacing w:val="-2"/>
          <w:szCs w:val="24"/>
        </w:rPr>
        <w:t xml:space="preserve"> </w:t>
      </w:r>
      <w:r w:rsidRPr="007A0E92">
        <w:rPr>
          <w:rFonts w:ascii="Times New Roman" w:hAnsi="Times New Roman" w:cs="Times New Roman"/>
          <w:i/>
          <w:szCs w:val="24"/>
        </w:rPr>
        <w:t>A</w:t>
      </w:r>
      <w:r w:rsidRPr="007A0E92">
        <w:rPr>
          <w:rFonts w:ascii="Times New Roman" w:hAnsi="Times New Roman" w:cs="Times New Roman"/>
          <w:i/>
          <w:spacing w:val="-1"/>
          <w:szCs w:val="24"/>
        </w:rPr>
        <w:t>l</w:t>
      </w:r>
      <w:r w:rsidRPr="007A0E92">
        <w:rPr>
          <w:rFonts w:ascii="Times New Roman" w:hAnsi="Times New Roman" w:cs="Times New Roman"/>
          <w:i/>
          <w:szCs w:val="24"/>
        </w:rPr>
        <w:t>at</w:t>
      </w:r>
      <w:r w:rsidRPr="007A0E92">
        <w:rPr>
          <w:rFonts w:ascii="Times New Roman" w:hAnsi="Times New Roman" w:cs="Times New Roman"/>
          <w:i/>
          <w:spacing w:val="1"/>
          <w:szCs w:val="24"/>
        </w:rPr>
        <w:t xml:space="preserve"> P</w:t>
      </w:r>
      <w:r w:rsidRPr="007A0E92">
        <w:rPr>
          <w:rFonts w:ascii="Times New Roman" w:hAnsi="Times New Roman" w:cs="Times New Roman"/>
          <w:i/>
          <w:szCs w:val="24"/>
        </w:rPr>
        <w:t>emberi</w:t>
      </w:r>
      <w:r w:rsidRPr="007A0E92">
        <w:rPr>
          <w:rFonts w:ascii="Times New Roman" w:hAnsi="Times New Roman" w:cs="Times New Roman"/>
          <w:szCs w:val="24"/>
        </w:rPr>
        <w:t xml:space="preserve"> </w:t>
      </w:r>
      <w:r w:rsidRPr="007A0E92">
        <w:rPr>
          <w:rFonts w:ascii="Times New Roman" w:hAnsi="Times New Roman" w:cs="Times New Roman"/>
          <w:i/>
          <w:szCs w:val="24"/>
        </w:rPr>
        <w:t>Isyarat La</w:t>
      </w:r>
      <w:r w:rsidRPr="007A0E92">
        <w:rPr>
          <w:rFonts w:ascii="Times New Roman" w:hAnsi="Times New Roman" w:cs="Times New Roman"/>
          <w:i/>
          <w:spacing w:val="-1"/>
          <w:szCs w:val="24"/>
        </w:rPr>
        <w:t>l</w:t>
      </w:r>
      <w:r w:rsidRPr="007A0E92">
        <w:rPr>
          <w:rFonts w:ascii="Times New Roman" w:hAnsi="Times New Roman" w:cs="Times New Roman"/>
          <w:i/>
          <w:szCs w:val="24"/>
        </w:rPr>
        <w:t>u Lin</w:t>
      </w:r>
      <w:r w:rsidRPr="007A0E92">
        <w:rPr>
          <w:rFonts w:ascii="Times New Roman" w:hAnsi="Times New Roman" w:cs="Times New Roman"/>
          <w:i/>
          <w:spacing w:val="-1"/>
          <w:szCs w:val="24"/>
        </w:rPr>
        <w:t>t</w:t>
      </w:r>
      <w:r w:rsidRPr="007A0E92">
        <w:rPr>
          <w:rFonts w:ascii="Times New Roman" w:hAnsi="Times New Roman" w:cs="Times New Roman"/>
          <w:i/>
          <w:szCs w:val="24"/>
        </w:rPr>
        <w:t>a</w:t>
      </w:r>
      <w:r w:rsidRPr="007A0E92">
        <w:rPr>
          <w:rFonts w:ascii="Times New Roman" w:hAnsi="Times New Roman" w:cs="Times New Roman"/>
          <w:i/>
          <w:spacing w:val="1"/>
          <w:szCs w:val="24"/>
        </w:rPr>
        <w:t>s</w:t>
      </w:r>
      <w:r w:rsidRPr="007A0E92">
        <w:rPr>
          <w:rFonts w:ascii="Times New Roman" w:hAnsi="Times New Roman" w:cs="Times New Roman"/>
          <w:szCs w:val="24"/>
        </w:rPr>
        <w:t xml:space="preserve">”. Jurusan </w:t>
      </w:r>
      <w:r w:rsidRPr="007A0E92">
        <w:rPr>
          <w:rFonts w:ascii="Times New Roman" w:hAnsi="Times New Roman" w:cs="Times New Roman"/>
          <w:spacing w:val="-1"/>
          <w:szCs w:val="24"/>
        </w:rPr>
        <w:t>T</w:t>
      </w:r>
      <w:r w:rsidRPr="007A0E92">
        <w:rPr>
          <w:rFonts w:ascii="Times New Roman" w:hAnsi="Times New Roman" w:cs="Times New Roman"/>
          <w:szCs w:val="24"/>
        </w:rPr>
        <w:t>ekn</w:t>
      </w:r>
      <w:r w:rsidRPr="007A0E92">
        <w:rPr>
          <w:rFonts w:ascii="Times New Roman" w:hAnsi="Times New Roman" w:cs="Times New Roman"/>
          <w:spacing w:val="-1"/>
          <w:szCs w:val="24"/>
        </w:rPr>
        <w:t>i</w:t>
      </w:r>
      <w:r w:rsidRPr="007A0E92">
        <w:rPr>
          <w:rFonts w:ascii="Times New Roman" w:hAnsi="Times New Roman" w:cs="Times New Roman"/>
          <w:szCs w:val="24"/>
        </w:rPr>
        <w:t>k Sip</w:t>
      </w:r>
      <w:r w:rsidRPr="007A0E92">
        <w:rPr>
          <w:rFonts w:ascii="Times New Roman" w:hAnsi="Times New Roman" w:cs="Times New Roman"/>
          <w:spacing w:val="-1"/>
          <w:szCs w:val="24"/>
        </w:rPr>
        <w:t>i</w:t>
      </w:r>
      <w:r w:rsidRPr="007A0E92">
        <w:rPr>
          <w:rFonts w:ascii="Times New Roman" w:hAnsi="Times New Roman" w:cs="Times New Roman"/>
          <w:szCs w:val="24"/>
        </w:rPr>
        <w:t>l</w:t>
      </w:r>
      <w:r w:rsidRPr="007A0E92">
        <w:rPr>
          <w:rFonts w:ascii="Times New Roman" w:hAnsi="Times New Roman" w:cs="Times New Roman"/>
          <w:spacing w:val="-1"/>
          <w:szCs w:val="24"/>
        </w:rPr>
        <w:t xml:space="preserve"> </w:t>
      </w:r>
      <w:r w:rsidRPr="007A0E92">
        <w:rPr>
          <w:rFonts w:ascii="Times New Roman" w:hAnsi="Times New Roman" w:cs="Times New Roman"/>
          <w:szCs w:val="24"/>
        </w:rPr>
        <w:t>Universitas</w:t>
      </w:r>
      <w:r w:rsidRPr="007A0E92">
        <w:rPr>
          <w:rFonts w:ascii="Times New Roman" w:hAnsi="Times New Roman" w:cs="Times New Roman"/>
          <w:spacing w:val="1"/>
          <w:szCs w:val="24"/>
        </w:rPr>
        <w:t xml:space="preserve"> </w:t>
      </w:r>
      <w:r w:rsidRPr="007A0E92">
        <w:rPr>
          <w:rFonts w:ascii="Times New Roman" w:hAnsi="Times New Roman" w:cs="Times New Roman"/>
          <w:szCs w:val="24"/>
        </w:rPr>
        <w:t>Ha</w:t>
      </w:r>
      <w:r w:rsidRPr="007A0E92">
        <w:rPr>
          <w:rFonts w:ascii="Times New Roman" w:hAnsi="Times New Roman" w:cs="Times New Roman"/>
          <w:spacing w:val="1"/>
          <w:szCs w:val="24"/>
        </w:rPr>
        <w:t>l</w:t>
      </w:r>
      <w:r w:rsidRPr="007A0E92">
        <w:rPr>
          <w:rFonts w:ascii="Times New Roman" w:hAnsi="Times New Roman" w:cs="Times New Roman"/>
          <w:szCs w:val="24"/>
        </w:rPr>
        <w:t>u Ul</w:t>
      </w:r>
      <w:r w:rsidRPr="007A0E92">
        <w:rPr>
          <w:rFonts w:ascii="Times New Roman" w:hAnsi="Times New Roman" w:cs="Times New Roman"/>
          <w:spacing w:val="-1"/>
          <w:szCs w:val="24"/>
        </w:rPr>
        <w:t>e</w:t>
      </w:r>
      <w:r w:rsidRPr="007A0E92">
        <w:rPr>
          <w:rFonts w:ascii="Times New Roman" w:hAnsi="Times New Roman" w:cs="Times New Roman"/>
          <w:szCs w:val="24"/>
        </w:rPr>
        <w:t>o Kend</w:t>
      </w:r>
      <w:r w:rsidRPr="007A0E92">
        <w:rPr>
          <w:rFonts w:ascii="Times New Roman" w:hAnsi="Times New Roman" w:cs="Times New Roman"/>
          <w:spacing w:val="-1"/>
          <w:szCs w:val="24"/>
        </w:rPr>
        <w:t>a</w:t>
      </w:r>
      <w:r w:rsidRPr="007A0E92">
        <w:rPr>
          <w:rFonts w:ascii="Times New Roman" w:hAnsi="Times New Roman" w:cs="Times New Roman"/>
          <w:szCs w:val="24"/>
        </w:rPr>
        <w:t>ri.</w:t>
      </w:r>
    </w:p>
    <w:p w:rsidR="00F847BD" w:rsidRPr="007A0E92" w:rsidRDefault="00F847BD" w:rsidP="007A0E92">
      <w:pPr>
        <w:spacing w:before="47" w:after="0"/>
        <w:ind w:left="900" w:hanging="900"/>
        <w:jc w:val="both"/>
        <w:rPr>
          <w:rFonts w:ascii="Times New Roman" w:hAnsi="Times New Roman" w:cs="Times New Roman"/>
          <w:szCs w:val="24"/>
        </w:rPr>
      </w:pPr>
      <w:r w:rsidRPr="007A0E92">
        <w:rPr>
          <w:rFonts w:ascii="Times New Roman" w:hAnsi="Times New Roman" w:cs="Times New Roman"/>
          <w:szCs w:val="24"/>
        </w:rPr>
        <w:t xml:space="preserve">Anizar. 2009. Teknik Keselamatan dan Kesehatan Kerja di Industri. Yogyakarta: Graham Ilmu </w:t>
      </w:r>
      <w:r w:rsidRPr="007A0E92">
        <w:rPr>
          <w:rFonts w:ascii="Times New Roman" w:hAnsi="Times New Roman" w:cs="Times New Roman"/>
          <w:spacing w:val="1"/>
          <w:szCs w:val="24"/>
        </w:rPr>
        <w:t>Me</w:t>
      </w:r>
      <w:r w:rsidRPr="007A0E92">
        <w:rPr>
          <w:rFonts w:ascii="Times New Roman" w:hAnsi="Times New Roman" w:cs="Times New Roman"/>
          <w:spacing w:val="-1"/>
          <w:szCs w:val="24"/>
        </w:rPr>
        <w:t>n</w:t>
      </w:r>
      <w:r w:rsidRPr="007A0E92">
        <w:rPr>
          <w:rFonts w:ascii="Times New Roman" w:hAnsi="Times New Roman" w:cs="Times New Roman"/>
          <w:szCs w:val="24"/>
        </w:rPr>
        <w:t>t</w:t>
      </w:r>
      <w:r w:rsidRPr="007A0E92">
        <w:rPr>
          <w:rFonts w:ascii="Times New Roman" w:hAnsi="Times New Roman" w:cs="Times New Roman"/>
          <w:spacing w:val="1"/>
          <w:szCs w:val="24"/>
        </w:rPr>
        <w:t>er</w:t>
      </w:r>
      <w:r w:rsidRPr="007A0E92">
        <w:rPr>
          <w:rFonts w:ascii="Times New Roman" w:hAnsi="Times New Roman" w:cs="Times New Roman"/>
          <w:szCs w:val="24"/>
        </w:rPr>
        <w:t>i</w:t>
      </w:r>
      <w:r w:rsidRPr="007A0E92">
        <w:rPr>
          <w:rFonts w:ascii="Times New Roman" w:hAnsi="Times New Roman" w:cs="Times New Roman"/>
          <w:spacing w:val="25"/>
          <w:szCs w:val="24"/>
        </w:rPr>
        <w:t xml:space="preserve"> </w:t>
      </w:r>
      <w:r w:rsidRPr="007A0E92">
        <w:rPr>
          <w:rFonts w:ascii="Times New Roman" w:hAnsi="Times New Roman" w:cs="Times New Roman"/>
          <w:spacing w:val="1"/>
          <w:szCs w:val="24"/>
        </w:rPr>
        <w:t>N</w:t>
      </w:r>
      <w:r w:rsidRPr="007A0E92">
        <w:rPr>
          <w:rFonts w:ascii="Times New Roman" w:hAnsi="Times New Roman" w:cs="Times New Roman"/>
          <w:spacing w:val="3"/>
          <w:szCs w:val="24"/>
        </w:rPr>
        <w:t>e</w:t>
      </w:r>
      <w:r w:rsidRPr="007A0E92">
        <w:rPr>
          <w:rFonts w:ascii="Times New Roman" w:hAnsi="Times New Roman" w:cs="Times New Roman"/>
          <w:spacing w:val="-1"/>
          <w:szCs w:val="24"/>
        </w:rPr>
        <w:t>g</w:t>
      </w:r>
      <w:r w:rsidRPr="007A0E92">
        <w:rPr>
          <w:rFonts w:ascii="Times New Roman" w:hAnsi="Times New Roman" w:cs="Times New Roman"/>
          <w:spacing w:val="1"/>
          <w:szCs w:val="24"/>
        </w:rPr>
        <w:t>ar</w:t>
      </w:r>
      <w:r w:rsidRPr="007A0E92">
        <w:rPr>
          <w:rFonts w:ascii="Times New Roman" w:hAnsi="Times New Roman" w:cs="Times New Roman"/>
          <w:szCs w:val="24"/>
        </w:rPr>
        <w:t>a</w:t>
      </w:r>
      <w:r w:rsidRPr="007A0E92">
        <w:rPr>
          <w:rFonts w:ascii="Times New Roman" w:hAnsi="Times New Roman" w:cs="Times New Roman"/>
          <w:spacing w:val="29"/>
          <w:szCs w:val="24"/>
        </w:rPr>
        <w:t xml:space="preserve"> </w:t>
      </w:r>
      <w:r w:rsidRPr="007A0E92">
        <w:rPr>
          <w:rFonts w:ascii="Times New Roman" w:hAnsi="Times New Roman" w:cs="Times New Roman"/>
          <w:spacing w:val="-1"/>
          <w:szCs w:val="24"/>
        </w:rPr>
        <w:t>L</w:t>
      </w:r>
      <w:r w:rsidRPr="007A0E92">
        <w:rPr>
          <w:rFonts w:ascii="Times New Roman" w:hAnsi="Times New Roman" w:cs="Times New Roman"/>
          <w:spacing w:val="2"/>
          <w:szCs w:val="24"/>
        </w:rPr>
        <w:t>i</w:t>
      </w:r>
      <w:r w:rsidRPr="007A0E92">
        <w:rPr>
          <w:rFonts w:ascii="Times New Roman" w:hAnsi="Times New Roman" w:cs="Times New Roman"/>
          <w:spacing w:val="-1"/>
          <w:szCs w:val="24"/>
        </w:rPr>
        <w:t>n</w:t>
      </w:r>
      <w:r w:rsidRPr="007A0E92">
        <w:rPr>
          <w:rFonts w:ascii="Times New Roman" w:hAnsi="Times New Roman" w:cs="Times New Roman"/>
          <w:spacing w:val="2"/>
          <w:szCs w:val="24"/>
        </w:rPr>
        <w:t>gk</w:t>
      </w:r>
      <w:r w:rsidRPr="007A0E92">
        <w:rPr>
          <w:rFonts w:ascii="Times New Roman" w:hAnsi="Times New Roman" w:cs="Times New Roman"/>
          <w:spacing w:val="-1"/>
          <w:szCs w:val="24"/>
        </w:rPr>
        <w:t>u</w:t>
      </w:r>
      <w:r w:rsidRPr="007A0E92">
        <w:rPr>
          <w:rFonts w:ascii="Times New Roman" w:hAnsi="Times New Roman" w:cs="Times New Roman"/>
          <w:spacing w:val="2"/>
          <w:szCs w:val="24"/>
        </w:rPr>
        <w:t>n</w:t>
      </w:r>
      <w:r w:rsidRPr="007A0E92">
        <w:rPr>
          <w:rFonts w:ascii="Times New Roman" w:hAnsi="Times New Roman" w:cs="Times New Roman"/>
          <w:spacing w:val="-1"/>
          <w:szCs w:val="24"/>
        </w:rPr>
        <w:t>g</w:t>
      </w:r>
      <w:r w:rsidRPr="007A0E92">
        <w:rPr>
          <w:rFonts w:ascii="Times New Roman" w:hAnsi="Times New Roman" w:cs="Times New Roman"/>
          <w:spacing w:val="3"/>
          <w:szCs w:val="24"/>
        </w:rPr>
        <w:t>a</w:t>
      </w:r>
      <w:r w:rsidRPr="007A0E92">
        <w:rPr>
          <w:rFonts w:ascii="Times New Roman" w:hAnsi="Times New Roman" w:cs="Times New Roman"/>
          <w:szCs w:val="24"/>
        </w:rPr>
        <w:t>n</w:t>
      </w:r>
      <w:r w:rsidRPr="007A0E92">
        <w:rPr>
          <w:rFonts w:ascii="Times New Roman" w:hAnsi="Times New Roman" w:cs="Times New Roman"/>
          <w:spacing w:val="24"/>
          <w:szCs w:val="24"/>
        </w:rPr>
        <w:t xml:space="preserve"> </w:t>
      </w:r>
      <w:r w:rsidRPr="007A0E92">
        <w:rPr>
          <w:rFonts w:ascii="Times New Roman" w:hAnsi="Times New Roman" w:cs="Times New Roman"/>
          <w:spacing w:val="1"/>
          <w:szCs w:val="24"/>
        </w:rPr>
        <w:t>H</w:t>
      </w:r>
      <w:r w:rsidRPr="007A0E92">
        <w:rPr>
          <w:rFonts w:ascii="Times New Roman" w:hAnsi="Times New Roman" w:cs="Times New Roman"/>
          <w:szCs w:val="24"/>
        </w:rPr>
        <w:t>i</w:t>
      </w:r>
      <w:r w:rsidRPr="007A0E92">
        <w:rPr>
          <w:rFonts w:ascii="Times New Roman" w:hAnsi="Times New Roman" w:cs="Times New Roman"/>
          <w:spacing w:val="2"/>
          <w:szCs w:val="24"/>
        </w:rPr>
        <w:t>d</w:t>
      </w:r>
      <w:r w:rsidRPr="007A0E92">
        <w:rPr>
          <w:rFonts w:ascii="Times New Roman" w:hAnsi="Times New Roman" w:cs="Times New Roman"/>
          <w:spacing w:val="-1"/>
          <w:szCs w:val="24"/>
        </w:rPr>
        <w:t>u</w:t>
      </w:r>
      <w:r w:rsidRPr="007A0E92">
        <w:rPr>
          <w:rFonts w:ascii="Times New Roman" w:hAnsi="Times New Roman" w:cs="Times New Roman"/>
          <w:spacing w:val="2"/>
          <w:szCs w:val="24"/>
        </w:rPr>
        <w:t>p</w:t>
      </w:r>
      <w:r w:rsidRPr="007A0E92">
        <w:rPr>
          <w:rFonts w:ascii="Times New Roman" w:hAnsi="Times New Roman" w:cs="Times New Roman"/>
          <w:szCs w:val="24"/>
        </w:rPr>
        <w:t>,</w:t>
      </w:r>
      <w:r w:rsidRPr="007A0E92">
        <w:rPr>
          <w:rFonts w:ascii="Times New Roman" w:hAnsi="Times New Roman" w:cs="Times New Roman"/>
          <w:spacing w:val="27"/>
          <w:szCs w:val="24"/>
        </w:rPr>
        <w:t xml:space="preserve"> </w:t>
      </w:r>
      <w:r w:rsidRPr="007A0E92">
        <w:rPr>
          <w:rFonts w:ascii="Times New Roman" w:hAnsi="Times New Roman" w:cs="Times New Roman"/>
          <w:spacing w:val="2"/>
          <w:szCs w:val="24"/>
        </w:rPr>
        <w:t>1996</w:t>
      </w:r>
      <w:r w:rsidRPr="007A0E92">
        <w:rPr>
          <w:rFonts w:ascii="Times New Roman" w:hAnsi="Times New Roman" w:cs="Times New Roman"/>
          <w:szCs w:val="24"/>
        </w:rPr>
        <w:t>.</w:t>
      </w:r>
      <w:r w:rsidRPr="007A0E92">
        <w:rPr>
          <w:rFonts w:ascii="Times New Roman" w:hAnsi="Times New Roman" w:cs="Times New Roman"/>
          <w:spacing w:val="28"/>
          <w:szCs w:val="24"/>
        </w:rPr>
        <w:t xml:space="preserve"> </w:t>
      </w:r>
      <w:r w:rsidRPr="007A0E92">
        <w:rPr>
          <w:rFonts w:ascii="Times New Roman" w:hAnsi="Times New Roman" w:cs="Times New Roman"/>
          <w:spacing w:val="2"/>
          <w:szCs w:val="24"/>
        </w:rPr>
        <w:t>B</w:t>
      </w:r>
      <w:r w:rsidRPr="007A0E92">
        <w:rPr>
          <w:rFonts w:ascii="Times New Roman" w:hAnsi="Times New Roman" w:cs="Times New Roman"/>
          <w:spacing w:val="1"/>
          <w:szCs w:val="24"/>
        </w:rPr>
        <w:t>a</w:t>
      </w:r>
      <w:r w:rsidRPr="007A0E92">
        <w:rPr>
          <w:rFonts w:ascii="Times New Roman" w:hAnsi="Times New Roman" w:cs="Times New Roman"/>
          <w:spacing w:val="-1"/>
          <w:szCs w:val="24"/>
        </w:rPr>
        <w:t>k</w:t>
      </w:r>
      <w:r w:rsidRPr="007A0E92">
        <w:rPr>
          <w:rFonts w:ascii="Times New Roman" w:hAnsi="Times New Roman" w:cs="Times New Roman"/>
          <w:szCs w:val="24"/>
        </w:rPr>
        <w:t xml:space="preserve">u </w:t>
      </w:r>
      <w:r w:rsidRPr="007A0E92">
        <w:rPr>
          <w:rFonts w:ascii="Times New Roman" w:hAnsi="Times New Roman" w:cs="Times New Roman"/>
          <w:spacing w:val="4"/>
          <w:szCs w:val="24"/>
        </w:rPr>
        <w:t>T</w:t>
      </w:r>
      <w:r w:rsidRPr="007A0E92">
        <w:rPr>
          <w:rFonts w:ascii="Times New Roman" w:hAnsi="Times New Roman" w:cs="Times New Roman"/>
          <w:szCs w:val="24"/>
        </w:rPr>
        <w:t>i</w:t>
      </w:r>
      <w:r w:rsidRPr="007A0E92">
        <w:rPr>
          <w:rFonts w:ascii="Times New Roman" w:hAnsi="Times New Roman" w:cs="Times New Roman"/>
          <w:spacing w:val="-1"/>
          <w:szCs w:val="24"/>
        </w:rPr>
        <w:t>ngk</w:t>
      </w:r>
      <w:r w:rsidRPr="007A0E92">
        <w:rPr>
          <w:rFonts w:ascii="Times New Roman" w:hAnsi="Times New Roman" w:cs="Times New Roman"/>
          <w:spacing w:val="1"/>
          <w:szCs w:val="24"/>
        </w:rPr>
        <w:t>a</w:t>
      </w:r>
      <w:r w:rsidRPr="007A0E92">
        <w:rPr>
          <w:rFonts w:ascii="Times New Roman" w:hAnsi="Times New Roman" w:cs="Times New Roman"/>
          <w:szCs w:val="24"/>
        </w:rPr>
        <w:t>t</w:t>
      </w:r>
      <w:r w:rsidRPr="007A0E92">
        <w:rPr>
          <w:rFonts w:ascii="Times New Roman" w:hAnsi="Times New Roman" w:cs="Times New Roman"/>
          <w:spacing w:val="3"/>
          <w:szCs w:val="24"/>
        </w:rPr>
        <w:t xml:space="preserve"> </w:t>
      </w:r>
      <w:r w:rsidRPr="007A0E92">
        <w:rPr>
          <w:rFonts w:ascii="Times New Roman" w:hAnsi="Times New Roman" w:cs="Times New Roman"/>
          <w:spacing w:val="1"/>
          <w:szCs w:val="24"/>
        </w:rPr>
        <w:t>Ke</w:t>
      </w:r>
      <w:r w:rsidRPr="007A0E92">
        <w:rPr>
          <w:rFonts w:ascii="Times New Roman" w:hAnsi="Times New Roman" w:cs="Times New Roman"/>
          <w:spacing w:val="2"/>
          <w:szCs w:val="24"/>
        </w:rPr>
        <w:t>b</w:t>
      </w:r>
      <w:r w:rsidRPr="007A0E92">
        <w:rPr>
          <w:rFonts w:ascii="Times New Roman" w:hAnsi="Times New Roman" w:cs="Times New Roman"/>
          <w:szCs w:val="24"/>
        </w:rPr>
        <w:t>is</w:t>
      </w:r>
      <w:r w:rsidRPr="007A0E92">
        <w:rPr>
          <w:rFonts w:ascii="Times New Roman" w:hAnsi="Times New Roman" w:cs="Times New Roman"/>
          <w:spacing w:val="2"/>
          <w:szCs w:val="24"/>
        </w:rPr>
        <w:t>i</w:t>
      </w:r>
      <w:r w:rsidRPr="007A0E92">
        <w:rPr>
          <w:rFonts w:ascii="Times New Roman" w:hAnsi="Times New Roman" w:cs="Times New Roman"/>
          <w:spacing w:val="-1"/>
          <w:szCs w:val="24"/>
        </w:rPr>
        <w:t>ng</w:t>
      </w:r>
      <w:r w:rsidRPr="007A0E92">
        <w:rPr>
          <w:rFonts w:ascii="Times New Roman" w:hAnsi="Times New Roman" w:cs="Times New Roman"/>
          <w:spacing w:val="3"/>
          <w:szCs w:val="24"/>
        </w:rPr>
        <w:t>a</w:t>
      </w:r>
      <w:r w:rsidRPr="007A0E92">
        <w:rPr>
          <w:rFonts w:ascii="Times New Roman" w:hAnsi="Times New Roman" w:cs="Times New Roman"/>
          <w:spacing w:val="-1"/>
          <w:szCs w:val="24"/>
        </w:rPr>
        <w:t>n</w:t>
      </w:r>
      <w:r w:rsidRPr="007A0E92">
        <w:rPr>
          <w:rFonts w:ascii="Times New Roman" w:hAnsi="Times New Roman" w:cs="Times New Roman"/>
          <w:szCs w:val="24"/>
        </w:rPr>
        <w:t>,</w:t>
      </w:r>
      <w:r w:rsidRPr="007A0E92">
        <w:rPr>
          <w:rFonts w:ascii="Times New Roman" w:hAnsi="Times New Roman" w:cs="Times New Roman"/>
          <w:spacing w:val="1"/>
          <w:szCs w:val="24"/>
        </w:rPr>
        <w:t xml:space="preserve"> </w:t>
      </w:r>
      <w:r w:rsidRPr="007A0E92">
        <w:rPr>
          <w:rFonts w:ascii="Times New Roman" w:hAnsi="Times New Roman" w:cs="Times New Roman"/>
          <w:szCs w:val="24"/>
        </w:rPr>
        <w:t>S</w:t>
      </w:r>
      <w:r w:rsidRPr="007A0E92">
        <w:rPr>
          <w:rFonts w:ascii="Times New Roman" w:hAnsi="Times New Roman" w:cs="Times New Roman"/>
          <w:spacing w:val="-1"/>
          <w:szCs w:val="24"/>
        </w:rPr>
        <w:t>u</w:t>
      </w:r>
      <w:r w:rsidRPr="007A0E92">
        <w:rPr>
          <w:rFonts w:ascii="Times New Roman" w:hAnsi="Times New Roman" w:cs="Times New Roman"/>
          <w:spacing w:val="1"/>
          <w:szCs w:val="24"/>
        </w:rPr>
        <w:t>ra</w:t>
      </w:r>
      <w:r w:rsidRPr="007A0E92">
        <w:rPr>
          <w:rFonts w:ascii="Times New Roman" w:hAnsi="Times New Roman" w:cs="Times New Roman"/>
          <w:szCs w:val="24"/>
        </w:rPr>
        <w:t>t</w:t>
      </w:r>
      <w:r w:rsidRPr="007A0E92">
        <w:rPr>
          <w:rFonts w:ascii="Times New Roman" w:hAnsi="Times New Roman" w:cs="Times New Roman"/>
          <w:spacing w:val="5"/>
          <w:szCs w:val="24"/>
        </w:rPr>
        <w:t xml:space="preserve"> </w:t>
      </w:r>
      <w:r w:rsidRPr="007A0E92">
        <w:rPr>
          <w:rFonts w:ascii="Times New Roman" w:hAnsi="Times New Roman" w:cs="Times New Roman"/>
          <w:spacing w:val="1"/>
          <w:szCs w:val="24"/>
        </w:rPr>
        <w:t>Ke</w:t>
      </w:r>
      <w:r w:rsidRPr="007A0E92">
        <w:rPr>
          <w:rFonts w:ascii="Times New Roman" w:hAnsi="Times New Roman" w:cs="Times New Roman"/>
          <w:spacing w:val="2"/>
          <w:szCs w:val="24"/>
        </w:rPr>
        <w:t>p</w:t>
      </w:r>
      <w:r w:rsidRPr="007A0E92">
        <w:rPr>
          <w:rFonts w:ascii="Times New Roman" w:hAnsi="Times New Roman" w:cs="Times New Roman"/>
          <w:spacing w:val="-1"/>
          <w:szCs w:val="24"/>
        </w:rPr>
        <w:t>u</w:t>
      </w:r>
      <w:r w:rsidRPr="007A0E92">
        <w:rPr>
          <w:rFonts w:ascii="Times New Roman" w:hAnsi="Times New Roman" w:cs="Times New Roman"/>
          <w:szCs w:val="24"/>
        </w:rPr>
        <w:t>t</w:t>
      </w:r>
      <w:r w:rsidRPr="007A0E92">
        <w:rPr>
          <w:rFonts w:ascii="Times New Roman" w:hAnsi="Times New Roman" w:cs="Times New Roman"/>
          <w:spacing w:val="2"/>
          <w:szCs w:val="24"/>
        </w:rPr>
        <w:t>u</w:t>
      </w:r>
      <w:r w:rsidRPr="007A0E92">
        <w:rPr>
          <w:rFonts w:ascii="Times New Roman" w:hAnsi="Times New Roman" w:cs="Times New Roman"/>
          <w:szCs w:val="24"/>
        </w:rPr>
        <w:t>s</w:t>
      </w:r>
      <w:r w:rsidRPr="007A0E92">
        <w:rPr>
          <w:rFonts w:ascii="Times New Roman" w:hAnsi="Times New Roman" w:cs="Times New Roman"/>
          <w:spacing w:val="1"/>
          <w:szCs w:val="24"/>
        </w:rPr>
        <w:t>a</w:t>
      </w:r>
      <w:r w:rsidRPr="007A0E92">
        <w:rPr>
          <w:rFonts w:ascii="Times New Roman" w:hAnsi="Times New Roman" w:cs="Times New Roman"/>
          <w:szCs w:val="24"/>
        </w:rPr>
        <w:t xml:space="preserve">n </w:t>
      </w:r>
      <w:r w:rsidRPr="007A0E92">
        <w:rPr>
          <w:rFonts w:ascii="Times New Roman" w:hAnsi="Times New Roman" w:cs="Times New Roman"/>
          <w:spacing w:val="1"/>
          <w:szCs w:val="24"/>
        </w:rPr>
        <w:t>Me</w:t>
      </w:r>
      <w:r w:rsidRPr="007A0E92">
        <w:rPr>
          <w:rFonts w:ascii="Times New Roman" w:hAnsi="Times New Roman" w:cs="Times New Roman"/>
          <w:spacing w:val="2"/>
          <w:szCs w:val="24"/>
        </w:rPr>
        <w:t>n</w:t>
      </w:r>
      <w:r w:rsidRPr="007A0E92">
        <w:rPr>
          <w:rFonts w:ascii="Times New Roman" w:hAnsi="Times New Roman" w:cs="Times New Roman"/>
          <w:szCs w:val="24"/>
        </w:rPr>
        <w:t>t</w:t>
      </w:r>
      <w:r w:rsidRPr="007A0E92">
        <w:rPr>
          <w:rFonts w:ascii="Times New Roman" w:hAnsi="Times New Roman" w:cs="Times New Roman"/>
          <w:spacing w:val="1"/>
          <w:szCs w:val="24"/>
        </w:rPr>
        <w:t>er</w:t>
      </w:r>
      <w:r w:rsidRPr="007A0E92">
        <w:rPr>
          <w:rFonts w:ascii="Times New Roman" w:hAnsi="Times New Roman" w:cs="Times New Roman"/>
          <w:szCs w:val="24"/>
        </w:rPr>
        <w:t>i</w:t>
      </w:r>
      <w:r w:rsidRPr="007A0E92">
        <w:rPr>
          <w:rFonts w:ascii="Times New Roman" w:hAnsi="Times New Roman" w:cs="Times New Roman"/>
          <w:szCs w:val="24"/>
          <w:lang w:val="id-ID"/>
        </w:rPr>
        <w:t xml:space="preserve"> </w:t>
      </w:r>
      <w:proofErr w:type="gramStart"/>
      <w:r w:rsidRPr="007A0E92">
        <w:rPr>
          <w:rFonts w:ascii="Times New Roman" w:hAnsi="Times New Roman" w:cs="Times New Roman"/>
          <w:spacing w:val="1"/>
          <w:szCs w:val="24"/>
        </w:rPr>
        <w:t>Ne</w:t>
      </w:r>
      <w:r w:rsidRPr="007A0E92">
        <w:rPr>
          <w:rFonts w:ascii="Times New Roman" w:hAnsi="Times New Roman" w:cs="Times New Roman"/>
          <w:spacing w:val="-1"/>
          <w:szCs w:val="24"/>
        </w:rPr>
        <w:t>g</w:t>
      </w:r>
      <w:r w:rsidRPr="007A0E92">
        <w:rPr>
          <w:rFonts w:ascii="Times New Roman" w:hAnsi="Times New Roman" w:cs="Times New Roman"/>
          <w:spacing w:val="1"/>
          <w:szCs w:val="24"/>
        </w:rPr>
        <w:t>ar</w:t>
      </w:r>
      <w:r w:rsidRPr="007A0E92">
        <w:rPr>
          <w:rFonts w:ascii="Times New Roman" w:hAnsi="Times New Roman" w:cs="Times New Roman"/>
          <w:szCs w:val="24"/>
        </w:rPr>
        <w:t xml:space="preserve">a  </w:t>
      </w:r>
      <w:r w:rsidRPr="007A0E92">
        <w:rPr>
          <w:rFonts w:ascii="Times New Roman" w:hAnsi="Times New Roman" w:cs="Times New Roman"/>
          <w:spacing w:val="1"/>
          <w:szCs w:val="24"/>
        </w:rPr>
        <w:t>L</w:t>
      </w:r>
      <w:r w:rsidRPr="007A0E92">
        <w:rPr>
          <w:rFonts w:ascii="Times New Roman" w:hAnsi="Times New Roman" w:cs="Times New Roman"/>
          <w:szCs w:val="24"/>
        </w:rPr>
        <w:t>i</w:t>
      </w:r>
      <w:r w:rsidRPr="007A0E92">
        <w:rPr>
          <w:rFonts w:ascii="Times New Roman" w:hAnsi="Times New Roman" w:cs="Times New Roman"/>
          <w:spacing w:val="2"/>
          <w:szCs w:val="24"/>
        </w:rPr>
        <w:t>ng</w:t>
      </w:r>
      <w:r w:rsidRPr="007A0E92">
        <w:rPr>
          <w:rFonts w:ascii="Times New Roman" w:hAnsi="Times New Roman" w:cs="Times New Roman"/>
          <w:spacing w:val="-1"/>
          <w:szCs w:val="24"/>
        </w:rPr>
        <w:t>k</w:t>
      </w:r>
      <w:r w:rsidRPr="007A0E92">
        <w:rPr>
          <w:rFonts w:ascii="Times New Roman" w:hAnsi="Times New Roman" w:cs="Times New Roman"/>
          <w:spacing w:val="2"/>
          <w:szCs w:val="24"/>
        </w:rPr>
        <w:t>un</w:t>
      </w:r>
      <w:r w:rsidRPr="007A0E92">
        <w:rPr>
          <w:rFonts w:ascii="Times New Roman" w:hAnsi="Times New Roman" w:cs="Times New Roman"/>
          <w:spacing w:val="-1"/>
          <w:szCs w:val="24"/>
        </w:rPr>
        <w:t>g</w:t>
      </w:r>
      <w:r w:rsidRPr="007A0E92">
        <w:rPr>
          <w:rFonts w:ascii="Times New Roman" w:hAnsi="Times New Roman" w:cs="Times New Roman"/>
          <w:spacing w:val="1"/>
          <w:szCs w:val="24"/>
        </w:rPr>
        <w:t>a</w:t>
      </w:r>
      <w:r w:rsidRPr="007A0E92">
        <w:rPr>
          <w:rFonts w:ascii="Times New Roman" w:hAnsi="Times New Roman" w:cs="Times New Roman"/>
          <w:szCs w:val="24"/>
        </w:rPr>
        <w:t>n</w:t>
      </w:r>
      <w:proofErr w:type="gramEnd"/>
      <w:r w:rsidRPr="007A0E92">
        <w:rPr>
          <w:rFonts w:ascii="Times New Roman" w:hAnsi="Times New Roman" w:cs="Times New Roman"/>
          <w:szCs w:val="24"/>
        </w:rPr>
        <w:t xml:space="preserve">  </w:t>
      </w:r>
      <w:r w:rsidRPr="007A0E92">
        <w:rPr>
          <w:rFonts w:ascii="Times New Roman" w:hAnsi="Times New Roman" w:cs="Times New Roman"/>
          <w:spacing w:val="1"/>
          <w:szCs w:val="24"/>
        </w:rPr>
        <w:t>H</w:t>
      </w:r>
      <w:r w:rsidRPr="007A0E92">
        <w:rPr>
          <w:rFonts w:ascii="Times New Roman" w:hAnsi="Times New Roman" w:cs="Times New Roman"/>
          <w:szCs w:val="24"/>
        </w:rPr>
        <w:t>i</w:t>
      </w:r>
      <w:r w:rsidRPr="007A0E92">
        <w:rPr>
          <w:rFonts w:ascii="Times New Roman" w:hAnsi="Times New Roman" w:cs="Times New Roman"/>
          <w:spacing w:val="4"/>
          <w:szCs w:val="24"/>
        </w:rPr>
        <w:t>d</w:t>
      </w:r>
      <w:r w:rsidRPr="007A0E92">
        <w:rPr>
          <w:rFonts w:ascii="Times New Roman" w:hAnsi="Times New Roman" w:cs="Times New Roman"/>
          <w:spacing w:val="1"/>
          <w:szCs w:val="24"/>
        </w:rPr>
        <w:t>u</w:t>
      </w:r>
      <w:r w:rsidRPr="007A0E92">
        <w:rPr>
          <w:rFonts w:ascii="Times New Roman" w:hAnsi="Times New Roman" w:cs="Times New Roman"/>
          <w:szCs w:val="24"/>
        </w:rPr>
        <w:t xml:space="preserve">p </w:t>
      </w:r>
      <w:r w:rsidRPr="007A0E92">
        <w:rPr>
          <w:rFonts w:ascii="Times New Roman" w:hAnsi="Times New Roman" w:cs="Times New Roman"/>
          <w:spacing w:val="1"/>
          <w:szCs w:val="24"/>
        </w:rPr>
        <w:t>N</w:t>
      </w:r>
      <w:r w:rsidRPr="007A0E92">
        <w:rPr>
          <w:rFonts w:ascii="Times New Roman" w:hAnsi="Times New Roman" w:cs="Times New Roman"/>
          <w:spacing w:val="2"/>
          <w:szCs w:val="24"/>
        </w:rPr>
        <w:t>o</w:t>
      </w:r>
      <w:r w:rsidRPr="007A0E92">
        <w:rPr>
          <w:rFonts w:ascii="Times New Roman" w:hAnsi="Times New Roman" w:cs="Times New Roman"/>
          <w:spacing w:val="-3"/>
          <w:szCs w:val="24"/>
        </w:rPr>
        <w:t>m</w:t>
      </w:r>
      <w:r w:rsidRPr="007A0E92">
        <w:rPr>
          <w:rFonts w:ascii="Times New Roman" w:hAnsi="Times New Roman" w:cs="Times New Roman"/>
          <w:spacing w:val="2"/>
          <w:szCs w:val="24"/>
        </w:rPr>
        <w:t>o</w:t>
      </w:r>
      <w:r w:rsidRPr="007A0E92">
        <w:rPr>
          <w:rFonts w:ascii="Times New Roman" w:hAnsi="Times New Roman" w:cs="Times New Roman"/>
          <w:spacing w:val="1"/>
          <w:szCs w:val="24"/>
        </w:rPr>
        <w:t>r</w:t>
      </w:r>
      <w:r w:rsidRPr="007A0E92">
        <w:rPr>
          <w:rFonts w:ascii="Times New Roman" w:hAnsi="Times New Roman" w:cs="Times New Roman"/>
          <w:szCs w:val="24"/>
        </w:rPr>
        <w:t xml:space="preserve">: </w:t>
      </w:r>
      <w:r w:rsidRPr="007A0E92">
        <w:rPr>
          <w:rFonts w:ascii="Times New Roman" w:hAnsi="Times New Roman" w:cs="Times New Roman"/>
          <w:spacing w:val="1"/>
          <w:szCs w:val="24"/>
        </w:rPr>
        <w:t>Ke</w:t>
      </w:r>
      <w:r w:rsidRPr="007A0E92">
        <w:rPr>
          <w:rFonts w:ascii="Times New Roman" w:hAnsi="Times New Roman" w:cs="Times New Roman"/>
          <w:spacing w:val="2"/>
          <w:szCs w:val="24"/>
        </w:rPr>
        <w:t>p</w:t>
      </w:r>
      <w:r w:rsidRPr="007A0E92">
        <w:rPr>
          <w:rFonts w:ascii="Times New Roman" w:hAnsi="Times New Roman" w:cs="Times New Roman"/>
          <w:szCs w:val="24"/>
        </w:rPr>
        <w:t>-</w:t>
      </w:r>
      <w:r w:rsidRPr="007A0E92">
        <w:rPr>
          <w:rFonts w:ascii="Times New Roman" w:hAnsi="Times New Roman" w:cs="Times New Roman"/>
          <w:szCs w:val="24"/>
          <w:lang w:val="id-ID"/>
        </w:rPr>
        <w:t xml:space="preserve"> </w:t>
      </w:r>
      <w:r w:rsidRPr="007A0E92">
        <w:rPr>
          <w:rFonts w:ascii="Times New Roman" w:hAnsi="Times New Roman" w:cs="Times New Roman"/>
          <w:spacing w:val="2"/>
          <w:szCs w:val="24"/>
        </w:rPr>
        <w:t>48</w:t>
      </w:r>
      <w:r w:rsidRPr="007A0E92">
        <w:rPr>
          <w:rFonts w:ascii="Times New Roman" w:hAnsi="Times New Roman" w:cs="Times New Roman"/>
          <w:szCs w:val="24"/>
        </w:rPr>
        <w:t>/</w:t>
      </w:r>
      <w:r w:rsidRPr="007A0E92">
        <w:rPr>
          <w:rFonts w:ascii="Times New Roman" w:hAnsi="Times New Roman" w:cs="Times New Roman"/>
          <w:spacing w:val="1"/>
          <w:szCs w:val="24"/>
        </w:rPr>
        <w:t>MEN</w:t>
      </w:r>
      <w:r w:rsidRPr="007A0E92">
        <w:rPr>
          <w:rFonts w:ascii="Times New Roman" w:hAnsi="Times New Roman" w:cs="Times New Roman"/>
          <w:spacing w:val="-1"/>
          <w:szCs w:val="24"/>
        </w:rPr>
        <w:t>L</w:t>
      </w:r>
      <w:r w:rsidRPr="007A0E92">
        <w:rPr>
          <w:rFonts w:ascii="Times New Roman" w:hAnsi="Times New Roman" w:cs="Times New Roman"/>
          <w:spacing w:val="1"/>
          <w:szCs w:val="24"/>
        </w:rPr>
        <w:t>H</w:t>
      </w:r>
      <w:r w:rsidRPr="007A0E92">
        <w:rPr>
          <w:rFonts w:ascii="Times New Roman" w:hAnsi="Times New Roman" w:cs="Times New Roman"/>
          <w:szCs w:val="24"/>
        </w:rPr>
        <w:t>/</w:t>
      </w:r>
      <w:r w:rsidRPr="007A0E92">
        <w:rPr>
          <w:rFonts w:ascii="Times New Roman" w:hAnsi="Times New Roman" w:cs="Times New Roman"/>
          <w:spacing w:val="-10"/>
          <w:szCs w:val="24"/>
        </w:rPr>
        <w:t xml:space="preserve"> </w:t>
      </w:r>
      <w:r w:rsidRPr="007A0E92">
        <w:rPr>
          <w:rFonts w:ascii="Times New Roman" w:hAnsi="Times New Roman" w:cs="Times New Roman"/>
          <w:spacing w:val="2"/>
          <w:szCs w:val="24"/>
        </w:rPr>
        <w:t>1996</w:t>
      </w:r>
      <w:r w:rsidRPr="007A0E92">
        <w:rPr>
          <w:rFonts w:ascii="Times New Roman" w:hAnsi="Times New Roman" w:cs="Times New Roman"/>
          <w:szCs w:val="24"/>
        </w:rPr>
        <w:t>/</w:t>
      </w:r>
      <w:r w:rsidRPr="007A0E92">
        <w:rPr>
          <w:rFonts w:ascii="Times New Roman" w:hAnsi="Times New Roman" w:cs="Times New Roman"/>
          <w:spacing w:val="2"/>
          <w:szCs w:val="24"/>
        </w:rPr>
        <w:t>2</w:t>
      </w:r>
      <w:r w:rsidRPr="007A0E92">
        <w:rPr>
          <w:rFonts w:ascii="Times New Roman" w:hAnsi="Times New Roman" w:cs="Times New Roman"/>
          <w:szCs w:val="24"/>
        </w:rPr>
        <w:t>5</w:t>
      </w:r>
      <w:r w:rsidRPr="007A0E92">
        <w:rPr>
          <w:rFonts w:ascii="Times New Roman" w:hAnsi="Times New Roman" w:cs="Times New Roman"/>
          <w:spacing w:val="-5"/>
          <w:szCs w:val="24"/>
        </w:rPr>
        <w:t xml:space="preserve"> </w:t>
      </w:r>
      <w:r w:rsidRPr="007A0E92">
        <w:rPr>
          <w:rFonts w:ascii="Times New Roman" w:hAnsi="Times New Roman" w:cs="Times New Roman"/>
          <w:spacing w:val="1"/>
          <w:szCs w:val="24"/>
        </w:rPr>
        <w:t>N</w:t>
      </w:r>
      <w:r w:rsidRPr="007A0E92">
        <w:rPr>
          <w:rFonts w:ascii="Times New Roman" w:hAnsi="Times New Roman" w:cs="Times New Roman"/>
          <w:spacing w:val="2"/>
          <w:szCs w:val="24"/>
        </w:rPr>
        <w:t>o</w:t>
      </w:r>
      <w:r w:rsidRPr="007A0E92">
        <w:rPr>
          <w:rFonts w:ascii="Times New Roman" w:hAnsi="Times New Roman" w:cs="Times New Roman"/>
          <w:spacing w:val="-1"/>
          <w:szCs w:val="24"/>
        </w:rPr>
        <w:t>v</w:t>
      </w:r>
      <w:r w:rsidRPr="007A0E92">
        <w:rPr>
          <w:rFonts w:ascii="Times New Roman" w:hAnsi="Times New Roman" w:cs="Times New Roman"/>
          <w:spacing w:val="1"/>
          <w:szCs w:val="24"/>
        </w:rPr>
        <w:t>e</w:t>
      </w:r>
      <w:r w:rsidRPr="007A0E92">
        <w:rPr>
          <w:rFonts w:ascii="Times New Roman" w:hAnsi="Times New Roman" w:cs="Times New Roman"/>
          <w:spacing w:val="-1"/>
          <w:szCs w:val="24"/>
        </w:rPr>
        <w:t>m</w:t>
      </w:r>
      <w:r w:rsidRPr="007A0E92">
        <w:rPr>
          <w:rFonts w:ascii="Times New Roman" w:hAnsi="Times New Roman" w:cs="Times New Roman"/>
          <w:spacing w:val="2"/>
          <w:szCs w:val="24"/>
        </w:rPr>
        <w:t>b</w:t>
      </w:r>
      <w:r w:rsidRPr="007A0E92">
        <w:rPr>
          <w:rFonts w:ascii="Times New Roman" w:hAnsi="Times New Roman" w:cs="Times New Roman"/>
          <w:spacing w:val="1"/>
          <w:szCs w:val="24"/>
        </w:rPr>
        <w:t>e</w:t>
      </w:r>
      <w:r w:rsidRPr="007A0E92">
        <w:rPr>
          <w:rFonts w:ascii="Times New Roman" w:hAnsi="Times New Roman" w:cs="Times New Roman"/>
          <w:szCs w:val="24"/>
        </w:rPr>
        <w:t>r</w:t>
      </w:r>
      <w:r w:rsidRPr="007A0E92">
        <w:rPr>
          <w:rFonts w:ascii="Times New Roman" w:hAnsi="Times New Roman" w:cs="Times New Roman"/>
          <w:spacing w:val="-7"/>
          <w:szCs w:val="24"/>
        </w:rPr>
        <w:t xml:space="preserve"> </w:t>
      </w:r>
      <w:r w:rsidRPr="007A0E92">
        <w:rPr>
          <w:rFonts w:ascii="Times New Roman" w:hAnsi="Times New Roman" w:cs="Times New Roman"/>
          <w:spacing w:val="2"/>
          <w:szCs w:val="24"/>
        </w:rPr>
        <w:t>1</w:t>
      </w:r>
      <w:r w:rsidRPr="007A0E92">
        <w:rPr>
          <w:rFonts w:ascii="Times New Roman" w:hAnsi="Times New Roman" w:cs="Times New Roman"/>
          <w:spacing w:val="-1"/>
          <w:szCs w:val="24"/>
        </w:rPr>
        <w:t>9</w:t>
      </w:r>
      <w:r w:rsidRPr="007A0E92">
        <w:rPr>
          <w:rFonts w:ascii="Times New Roman" w:hAnsi="Times New Roman" w:cs="Times New Roman"/>
          <w:spacing w:val="2"/>
          <w:szCs w:val="24"/>
        </w:rPr>
        <w:t>96</w:t>
      </w:r>
      <w:r w:rsidRPr="007A0E92">
        <w:rPr>
          <w:rFonts w:ascii="Times New Roman" w:hAnsi="Times New Roman" w:cs="Times New Roman"/>
          <w:szCs w:val="24"/>
        </w:rPr>
        <w:t>, Yogyakarta</w:t>
      </w:r>
      <w:r w:rsidRPr="007A0E92">
        <w:rPr>
          <w:rFonts w:ascii="Times New Roman" w:hAnsi="Times New Roman" w:cs="Times New Roman"/>
          <w:spacing w:val="-5"/>
          <w:szCs w:val="24"/>
        </w:rPr>
        <w:t xml:space="preserve"> </w:t>
      </w:r>
      <w:r w:rsidRPr="007A0E92">
        <w:rPr>
          <w:rFonts w:ascii="Times New Roman" w:hAnsi="Times New Roman" w:cs="Times New Roman"/>
          <w:szCs w:val="24"/>
        </w:rPr>
        <w:t>.</w:t>
      </w:r>
    </w:p>
    <w:p w:rsidR="00F847BD" w:rsidRPr="007A0E92" w:rsidRDefault="00F847BD" w:rsidP="007A0E92">
      <w:pPr>
        <w:spacing w:before="16" w:after="0"/>
        <w:ind w:left="851" w:hanging="851"/>
        <w:jc w:val="both"/>
        <w:rPr>
          <w:rFonts w:ascii="Times New Roman" w:hAnsi="Times New Roman" w:cs="Times New Roman"/>
          <w:szCs w:val="24"/>
          <w:lang w:val="id-ID"/>
        </w:rPr>
      </w:pPr>
      <w:r w:rsidRPr="007A0E92">
        <w:rPr>
          <w:rFonts w:ascii="Times New Roman" w:hAnsi="Times New Roman" w:cs="Times New Roman"/>
          <w:szCs w:val="24"/>
          <w:lang w:val="id-ID"/>
        </w:rPr>
        <w:t>Eko 2000.,</w:t>
      </w:r>
      <w:r w:rsidRPr="007A0E92">
        <w:rPr>
          <w:rFonts w:ascii="Times New Roman" w:hAnsi="Times New Roman" w:cs="Times New Roman"/>
          <w:i/>
          <w:szCs w:val="24"/>
        </w:rPr>
        <w:t>Wor</w:t>
      </w:r>
      <w:r w:rsidRPr="007A0E92">
        <w:rPr>
          <w:rFonts w:ascii="Times New Roman" w:hAnsi="Times New Roman" w:cs="Times New Roman"/>
          <w:i/>
          <w:spacing w:val="-1"/>
          <w:szCs w:val="24"/>
        </w:rPr>
        <w:t>l</w:t>
      </w:r>
      <w:r w:rsidRPr="007A0E92">
        <w:rPr>
          <w:rFonts w:ascii="Times New Roman" w:hAnsi="Times New Roman" w:cs="Times New Roman"/>
          <w:i/>
          <w:szCs w:val="24"/>
        </w:rPr>
        <w:t>d</w:t>
      </w:r>
      <w:r w:rsidRPr="007A0E92">
        <w:rPr>
          <w:rFonts w:ascii="Times New Roman" w:hAnsi="Times New Roman" w:cs="Times New Roman"/>
          <w:i/>
          <w:spacing w:val="1"/>
          <w:szCs w:val="24"/>
        </w:rPr>
        <w:t xml:space="preserve"> </w:t>
      </w:r>
      <w:r w:rsidRPr="007A0E92">
        <w:rPr>
          <w:rFonts w:ascii="Times New Roman" w:hAnsi="Times New Roman" w:cs="Times New Roman"/>
          <w:i/>
          <w:szCs w:val="24"/>
        </w:rPr>
        <w:t>Hea</w:t>
      </w:r>
      <w:r w:rsidRPr="007A0E92">
        <w:rPr>
          <w:rFonts w:ascii="Times New Roman" w:hAnsi="Times New Roman" w:cs="Times New Roman"/>
          <w:i/>
          <w:spacing w:val="1"/>
          <w:szCs w:val="24"/>
        </w:rPr>
        <w:t>l</w:t>
      </w:r>
      <w:r w:rsidRPr="007A0E92">
        <w:rPr>
          <w:rFonts w:ascii="Times New Roman" w:hAnsi="Times New Roman" w:cs="Times New Roman"/>
          <w:i/>
          <w:szCs w:val="24"/>
        </w:rPr>
        <w:t>th Organ</w:t>
      </w:r>
      <w:r w:rsidRPr="007A0E92">
        <w:rPr>
          <w:rFonts w:ascii="Times New Roman" w:hAnsi="Times New Roman" w:cs="Times New Roman"/>
          <w:i/>
          <w:spacing w:val="-1"/>
          <w:szCs w:val="24"/>
        </w:rPr>
        <w:t>i</w:t>
      </w:r>
      <w:r w:rsidRPr="007A0E92">
        <w:rPr>
          <w:rFonts w:ascii="Times New Roman" w:hAnsi="Times New Roman" w:cs="Times New Roman"/>
          <w:i/>
          <w:szCs w:val="24"/>
        </w:rPr>
        <w:t>z</w:t>
      </w:r>
      <w:r w:rsidRPr="007A0E92">
        <w:rPr>
          <w:rFonts w:ascii="Times New Roman" w:hAnsi="Times New Roman" w:cs="Times New Roman"/>
          <w:i/>
          <w:spacing w:val="-1"/>
          <w:szCs w:val="24"/>
        </w:rPr>
        <w:t>a</w:t>
      </w:r>
      <w:r w:rsidRPr="007A0E92">
        <w:rPr>
          <w:rFonts w:ascii="Times New Roman" w:hAnsi="Times New Roman" w:cs="Times New Roman"/>
          <w:i/>
          <w:spacing w:val="1"/>
          <w:szCs w:val="24"/>
        </w:rPr>
        <w:t>t</w:t>
      </w:r>
      <w:r w:rsidRPr="007A0E92">
        <w:rPr>
          <w:rFonts w:ascii="Times New Roman" w:hAnsi="Times New Roman" w:cs="Times New Roman"/>
          <w:i/>
          <w:szCs w:val="24"/>
        </w:rPr>
        <w:t>i</w:t>
      </w:r>
      <w:r w:rsidRPr="007A0E92">
        <w:rPr>
          <w:rFonts w:ascii="Times New Roman" w:hAnsi="Times New Roman" w:cs="Times New Roman"/>
          <w:i/>
          <w:spacing w:val="-1"/>
          <w:szCs w:val="24"/>
        </w:rPr>
        <w:t>o</w:t>
      </w:r>
      <w:r w:rsidRPr="007A0E92">
        <w:rPr>
          <w:rFonts w:ascii="Times New Roman" w:hAnsi="Times New Roman" w:cs="Times New Roman"/>
          <w:i/>
          <w:szCs w:val="24"/>
        </w:rPr>
        <w:t>n</w:t>
      </w:r>
      <w:r w:rsidRPr="007A0E92">
        <w:rPr>
          <w:rFonts w:ascii="Times New Roman" w:hAnsi="Times New Roman" w:cs="Times New Roman"/>
          <w:i/>
          <w:spacing w:val="1"/>
          <w:szCs w:val="24"/>
        </w:rPr>
        <w:t xml:space="preserve"> </w:t>
      </w:r>
      <w:r w:rsidRPr="007A0E92">
        <w:rPr>
          <w:rFonts w:ascii="Times New Roman" w:hAnsi="Times New Roman" w:cs="Times New Roman"/>
          <w:i/>
          <w:spacing w:val="2"/>
          <w:szCs w:val="24"/>
        </w:rPr>
        <w:t>(</w:t>
      </w:r>
      <w:r w:rsidRPr="007A0E92">
        <w:rPr>
          <w:rFonts w:ascii="Times New Roman" w:hAnsi="Times New Roman" w:cs="Times New Roman"/>
          <w:i/>
          <w:spacing w:val="1"/>
          <w:szCs w:val="24"/>
        </w:rPr>
        <w:t>W</w:t>
      </w:r>
      <w:r w:rsidRPr="007A0E92">
        <w:rPr>
          <w:rFonts w:ascii="Times New Roman" w:hAnsi="Times New Roman" w:cs="Times New Roman"/>
          <w:i/>
          <w:szCs w:val="24"/>
        </w:rPr>
        <w:t>H</w:t>
      </w:r>
      <w:r w:rsidRPr="007A0E92">
        <w:rPr>
          <w:rFonts w:ascii="Times New Roman" w:hAnsi="Times New Roman" w:cs="Times New Roman"/>
          <w:i/>
          <w:spacing w:val="1"/>
          <w:szCs w:val="24"/>
        </w:rPr>
        <w:t>O</w:t>
      </w:r>
      <w:r w:rsidRPr="007A0E92">
        <w:rPr>
          <w:rFonts w:ascii="Times New Roman" w:hAnsi="Times New Roman" w:cs="Times New Roman"/>
          <w:i/>
          <w:szCs w:val="24"/>
        </w:rPr>
        <w:t>)</w:t>
      </w:r>
      <w:r w:rsidRPr="007A0E92">
        <w:rPr>
          <w:rFonts w:ascii="Times New Roman" w:hAnsi="Times New Roman" w:cs="Times New Roman"/>
          <w:i/>
          <w:szCs w:val="24"/>
          <w:lang w:val="id-ID"/>
        </w:rPr>
        <w:t xml:space="preserve"> </w:t>
      </w:r>
      <w:r w:rsidRPr="007A0E92">
        <w:rPr>
          <w:rFonts w:ascii="Times New Roman" w:hAnsi="Times New Roman" w:cs="Times New Roman"/>
          <w:szCs w:val="24"/>
          <w:lang w:val="id-ID"/>
        </w:rPr>
        <w:t>pengertian kebisingan diponegoro</w:t>
      </w:r>
      <w:proofErr w:type="gramStart"/>
      <w:r w:rsidRPr="007A0E92">
        <w:rPr>
          <w:rFonts w:ascii="Times New Roman" w:hAnsi="Times New Roman" w:cs="Times New Roman"/>
          <w:szCs w:val="24"/>
          <w:lang w:val="id-ID"/>
        </w:rPr>
        <w:t>,semarang</w:t>
      </w:r>
      <w:proofErr w:type="gramEnd"/>
    </w:p>
    <w:p w:rsidR="00F847BD" w:rsidRPr="007A0E92" w:rsidRDefault="00F847BD" w:rsidP="007A0E92">
      <w:pPr>
        <w:spacing w:before="5" w:after="0"/>
        <w:ind w:left="851" w:right="73" w:hanging="851"/>
        <w:jc w:val="both"/>
        <w:rPr>
          <w:rFonts w:ascii="Times New Roman" w:hAnsi="Times New Roman" w:cs="Times New Roman"/>
          <w:szCs w:val="24"/>
          <w:lang w:val="id-ID"/>
        </w:rPr>
      </w:pPr>
      <w:r w:rsidRPr="007A0E92">
        <w:rPr>
          <w:rFonts w:ascii="Times New Roman" w:hAnsi="Times New Roman" w:cs="Times New Roman"/>
          <w:szCs w:val="24"/>
          <w:lang w:val="id-ID"/>
        </w:rPr>
        <w:t>Prasetio</w:t>
      </w:r>
      <w:r w:rsidRPr="007A0E92">
        <w:rPr>
          <w:rFonts w:ascii="Times New Roman" w:hAnsi="Times New Roman" w:cs="Times New Roman"/>
          <w:spacing w:val="2"/>
          <w:szCs w:val="24"/>
        </w:rPr>
        <w:t xml:space="preserve"> </w:t>
      </w:r>
      <w:r w:rsidRPr="007A0E92">
        <w:rPr>
          <w:rFonts w:ascii="Times New Roman" w:hAnsi="Times New Roman" w:cs="Times New Roman"/>
          <w:szCs w:val="24"/>
          <w:lang w:val="id-ID"/>
        </w:rPr>
        <w:t xml:space="preserve">1985 </w:t>
      </w:r>
      <w:r w:rsidRPr="007A0E92">
        <w:rPr>
          <w:rFonts w:ascii="Times New Roman" w:hAnsi="Times New Roman" w:cs="Times New Roman"/>
          <w:i/>
          <w:szCs w:val="24"/>
          <w:lang w:val="id-ID"/>
        </w:rPr>
        <w:t xml:space="preserve">Sumber kebisingan  </w:t>
      </w:r>
      <w:r w:rsidRPr="007A0E92">
        <w:rPr>
          <w:rFonts w:ascii="Times New Roman" w:hAnsi="Times New Roman" w:cs="Times New Roman"/>
          <w:i/>
          <w:szCs w:val="24"/>
        </w:rPr>
        <w:t>B</w:t>
      </w:r>
      <w:r w:rsidRPr="007A0E92">
        <w:rPr>
          <w:rFonts w:ascii="Times New Roman" w:hAnsi="Times New Roman" w:cs="Times New Roman"/>
          <w:i/>
          <w:spacing w:val="-1"/>
          <w:szCs w:val="24"/>
        </w:rPr>
        <w:t>i</w:t>
      </w:r>
      <w:r w:rsidRPr="007A0E92">
        <w:rPr>
          <w:rFonts w:ascii="Times New Roman" w:hAnsi="Times New Roman" w:cs="Times New Roman"/>
          <w:i/>
          <w:szCs w:val="24"/>
        </w:rPr>
        <w:t>sing Int</w:t>
      </w:r>
      <w:r w:rsidRPr="007A0E92">
        <w:rPr>
          <w:rFonts w:ascii="Times New Roman" w:hAnsi="Times New Roman" w:cs="Times New Roman"/>
          <w:i/>
          <w:spacing w:val="-1"/>
          <w:szCs w:val="24"/>
        </w:rPr>
        <w:t>e</w:t>
      </w:r>
      <w:r w:rsidRPr="007A0E92">
        <w:rPr>
          <w:rFonts w:ascii="Times New Roman" w:hAnsi="Times New Roman" w:cs="Times New Roman"/>
          <w:i/>
          <w:spacing w:val="2"/>
          <w:szCs w:val="24"/>
        </w:rPr>
        <w:t>r</w:t>
      </w:r>
      <w:r w:rsidRPr="007A0E92">
        <w:rPr>
          <w:rFonts w:ascii="Times New Roman" w:hAnsi="Times New Roman" w:cs="Times New Roman"/>
          <w:i/>
          <w:szCs w:val="24"/>
        </w:rPr>
        <w:t>i</w:t>
      </w:r>
      <w:r w:rsidRPr="007A0E92">
        <w:rPr>
          <w:rFonts w:ascii="Times New Roman" w:hAnsi="Times New Roman" w:cs="Times New Roman"/>
          <w:i/>
          <w:spacing w:val="-1"/>
          <w:szCs w:val="24"/>
        </w:rPr>
        <w:t>o</w:t>
      </w:r>
      <w:r w:rsidRPr="007A0E92">
        <w:rPr>
          <w:rFonts w:ascii="Times New Roman" w:hAnsi="Times New Roman" w:cs="Times New Roman"/>
          <w:i/>
          <w:szCs w:val="24"/>
        </w:rPr>
        <w:t>r</w:t>
      </w:r>
      <w:r w:rsidRPr="007A0E92">
        <w:rPr>
          <w:rFonts w:ascii="Times New Roman" w:hAnsi="Times New Roman" w:cs="Times New Roman"/>
          <w:i/>
          <w:szCs w:val="24"/>
          <w:lang w:val="id-ID"/>
        </w:rPr>
        <w:t xml:space="preserve"> dan </w:t>
      </w:r>
      <w:r w:rsidRPr="007A0E92">
        <w:rPr>
          <w:rFonts w:ascii="Times New Roman" w:hAnsi="Times New Roman" w:cs="Times New Roman"/>
          <w:i/>
          <w:szCs w:val="24"/>
        </w:rPr>
        <w:t>B</w:t>
      </w:r>
      <w:r w:rsidRPr="007A0E92">
        <w:rPr>
          <w:rFonts w:ascii="Times New Roman" w:hAnsi="Times New Roman" w:cs="Times New Roman"/>
          <w:i/>
          <w:spacing w:val="-1"/>
          <w:szCs w:val="24"/>
        </w:rPr>
        <w:t>i</w:t>
      </w:r>
      <w:r w:rsidRPr="007A0E92">
        <w:rPr>
          <w:rFonts w:ascii="Times New Roman" w:hAnsi="Times New Roman" w:cs="Times New Roman"/>
          <w:i/>
          <w:szCs w:val="24"/>
        </w:rPr>
        <w:t>sing</w:t>
      </w:r>
      <w:r w:rsidRPr="007A0E92">
        <w:rPr>
          <w:rFonts w:ascii="Times New Roman" w:hAnsi="Times New Roman" w:cs="Times New Roman"/>
          <w:i/>
          <w:szCs w:val="24"/>
          <w:lang w:val="id-ID"/>
        </w:rPr>
        <w:t xml:space="preserve">  </w:t>
      </w:r>
      <w:r w:rsidRPr="007A0E92">
        <w:rPr>
          <w:rFonts w:ascii="Times New Roman" w:hAnsi="Times New Roman" w:cs="Times New Roman"/>
          <w:i/>
          <w:spacing w:val="-1"/>
          <w:szCs w:val="24"/>
        </w:rPr>
        <w:t>E</w:t>
      </w:r>
      <w:r w:rsidRPr="007A0E92">
        <w:rPr>
          <w:rFonts w:ascii="Times New Roman" w:hAnsi="Times New Roman" w:cs="Times New Roman"/>
          <w:i/>
          <w:szCs w:val="24"/>
        </w:rPr>
        <w:t>kster</w:t>
      </w:r>
      <w:r w:rsidRPr="007A0E92">
        <w:rPr>
          <w:rFonts w:ascii="Times New Roman" w:hAnsi="Times New Roman" w:cs="Times New Roman"/>
          <w:i/>
          <w:spacing w:val="-1"/>
          <w:szCs w:val="24"/>
        </w:rPr>
        <w:t>i</w:t>
      </w:r>
      <w:r w:rsidRPr="007A0E92">
        <w:rPr>
          <w:rFonts w:ascii="Times New Roman" w:hAnsi="Times New Roman" w:cs="Times New Roman"/>
          <w:i/>
          <w:spacing w:val="-1"/>
          <w:szCs w:val="24"/>
          <w:lang w:val="id-ID"/>
        </w:rPr>
        <w:t>o</w:t>
      </w:r>
      <w:r w:rsidRPr="007A0E92">
        <w:rPr>
          <w:rFonts w:ascii="Times New Roman" w:hAnsi="Times New Roman" w:cs="Times New Roman"/>
          <w:i/>
          <w:szCs w:val="24"/>
        </w:rPr>
        <w:t>r</w:t>
      </w:r>
      <w:r w:rsidRPr="007A0E92">
        <w:rPr>
          <w:rFonts w:ascii="Times New Roman" w:hAnsi="Times New Roman" w:cs="Times New Roman"/>
          <w:szCs w:val="24"/>
          <w:lang w:val="id-ID"/>
        </w:rPr>
        <w:t xml:space="preserve"> di Jakarta: penerbit Erlangga </w:t>
      </w:r>
    </w:p>
    <w:p w:rsidR="00F847BD" w:rsidRPr="007A0E92" w:rsidRDefault="00F847BD" w:rsidP="007A0E92">
      <w:pPr>
        <w:spacing w:after="0"/>
        <w:ind w:right="64"/>
        <w:jc w:val="both"/>
        <w:rPr>
          <w:rFonts w:ascii="Times New Roman" w:hAnsi="Times New Roman" w:cs="Times New Roman"/>
          <w:i/>
          <w:szCs w:val="24"/>
          <w:lang w:val="id-ID"/>
        </w:rPr>
      </w:pPr>
      <w:r w:rsidRPr="007A0E92">
        <w:rPr>
          <w:rFonts w:ascii="Times New Roman" w:hAnsi="Times New Roman" w:cs="Times New Roman"/>
          <w:szCs w:val="24"/>
        </w:rPr>
        <w:t>R</w:t>
      </w:r>
      <w:r w:rsidRPr="007A0E92">
        <w:rPr>
          <w:rFonts w:ascii="Times New Roman" w:hAnsi="Times New Roman" w:cs="Times New Roman"/>
          <w:spacing w:val="-1"/>
          <w:szCs w:val="24"/>
        </w:rPr>
        <w:t>a</w:t>
      </w:r>
      <w:r w:rsidRPr="007A0E92">
        <w:rPr>
          <w:rFonts w:ascii="Times New Roman" w:hAnsi="Times New Roman" w:cs="Times New Roman"/>
          <w:szCs w:val="24"/>
        </w:rPr>
        <w:t>mdan,</w:t>
      </w:r>
      <w:r w:rsidRPr="007A0E92">
        <w:rPr>
          <w:rFonts w:ascii="Times New Roman" w:hAnsi="Times New Roman" w:cs="Times New Roman"/>
          <w:spacing w:val="58"/>
          <w:szCs w:val="24"/>
        </w:rPr>
        <w:t xml:space="preserve"> </w:t>
      </w:r>
      <w:r w:rsidRPr="007A0E92">
        <w:rPr>
          <w:rFonts w:ascii="Times New Roman" w:hAnsi="Times New Roman" w:cs="Times New Roman"/>
          <w:spacing w:val="-3"/>
          <w:szCs w:val="24"/>
        </w:rPr>
        <w:t>I</w:t>
      </w:r>
      <w:r w:rsidRPr="007A0E92">
        <w:rPr>
          <w:rFonts w:ascii="Times New Roman" w:hAnsi="Times New Roman" w:cs="Times New Roman"/>
          <w:szCs w:val="24"/>
        </w:rPr>
        <w:t>w</w:t>
      </w:r>
      <w:r w:rsidRPr="007A0E92">
        <w:rPr>
          <w:rFonts w:ascii="Times New Roman" w:hAnsi="Times New Roman" w:cs="Times New Roman"/>
          <w:spacing w:val="-1"/>
          <w:szCs w:val="24"/>
        </w:rPr>
        <w:t>a</w:t>
      </w:r>
      <w:r w:rsidRPr="007A0E92">
        <w:rPr>
          <w:rFonts w:ascii="Times New Roman" w:hAnsi="Times New Roman" w:cs="Times New Roman"/>
          <w:szCs w:val="24"/>
        </w:rPr>
        <w:t>n</w:t>
      </w:r>
      <w:proofErr w:type="gramStart"/>
      <w:r w:rsidRPr="007A0E92">
        <w:rPr>
          <w:rFonts w:ascii="Times New Roman" w:hAnsi="Times New Roman" w:cs="Times New Roman"/>
          <w:szCs w:val="24"/>
        </w:rPr>
        <w:t>,dkk</w:t>
      </w:r>
      <w:proofErr w:type="gramEnd"/>
      <w:r w:rsidRPr="007A0E92">
        <w:rPr>
          <w:rFonts w:ascii="Times New Roman" w:hAnsi="Times New Roman" w:cs="Times New Roman"/>
          <w:szCs w:val="24"/>
        </w:rPr>
        <w:t xml:space="preserve">.,  </w:t>
      </w:r>
      <w:r w:rsidRPr="007A0E92">
        <w:rPr>
          <w:rFonts w:ascii="Times New Roman" w:hAnsi="Times New Roman" w:cs="Times New Roman"/>
          <w:i/>
          <w:szCs w:val="24"/>
        </w:rPr>
        <w:t>Hubungan</w:t>
      </w:r>
      <w:r w:rsidRPr="007A0E92">
        <w:rPr>
          <w:rFonts w:ascii="Times New Roman" w:hAnsi="Times New Roman" w:cs="Times New Roman"/>
          <w:i/>
          <w:spacing w:val="56"/>
          <w:szCs w:val="24"/>
        </w:rPr>
        <w:t xml:space="preserve"> </w:t>
      </w:r>
      <w:r w:rsidRPr="007A0E92">
        <w:rPr>
          <w:rFonts w:ascii="Times New Roman" w:hAnsi="Times New Roman" w:cs="Times New Roman"/>
          <w:i/>
          <w:szCs w:val="24"/>
          <w:lang w:val="id-ID"/>
        </w:rPr>
        <w:t>Efektivitas</w:t>
      </w:r>
      <w:r w:rsidRPr="007A0E92">
        <w:rPr>
          <w:rFonts w:ascii="Times New Roman" w:hAnsi="Times New Roman" w:cs="Times New Roman"/>
          <w:i/>
          <w:spacing w:val="56"/>
          <w:szCs w:val="24"/>
        </w:rPr>
        <w:t xml:space="preserve"> </w:t>
      </w:r>
      <w:r w:rsidRPr="007A0E92">
        <w:rPr>
          <w:rFonts w:ascii="Times New Roman" w:hAnsi="Times New Roman" w:cs="Times New Roman"/>
          <w:i/>
          <w:szCs w:val="24"/>
        </w:rPr>
        <w:t>K</w:t>
      </w:r>
      <w:r w:rsidRPr="007A0E92">
        <w:rPr>
          <w:rFonts w:ascii="Times New Roman" w:hAnsi="Times New Roman" w:cs="Times New Roman"/>
          <w:i/>
          <w:spacing w:val="-1"/>
          <w:szCs w:val="24"/>
        </w:rPr>
        <w:t>e</w:t>
      </w:r>
      <w:r w:rsidRPr="007A0E92">
        <w:rPr>
          <w:rFonts w:ascii="Times New Roman" w:hAnsi="Times New Roman" w:cs="Times New Roman"/>
          <w:i/>
          <w:szCs w:val="24"/>
        </w:rPr>
        <w:t>bis</w:t>
      </w:r>
      <w:r w:rsidRPr="007A0E92">
        <w:rPr>
          <w:rFonts w:ascii="Times New Roman" w:hAnsi="Times New Roman" w:cs="Times New Roman"/>
          <w:i/>
          <w:spacing w:val="1"/>
          <w:szCs w:val="24"/>
        </w:rPr>
        <w:t>i</w:t>
      </w:r>
      <w:r w:rsidRPr="007A0E92">
        <w:rPr>
          <w:rFonts w:ascii="Times New Roman" w:hAnsi="Times New Roman" w:cs="Times New Roman"/>
          <w:i/>
          <w:szCs w:val="24"/>
        </w:rPr>
        <w:t>ngan</w:t>
      </w:r>
      <w:r w:rsidRPr="007A0E92">
        <w:rPr>
          <w:rFonts w:ascii="Times New Roman" w:hAnsi="Times New Roman" w:cs="Times New Roman"/>
          <w:i/>
          <w:spacing w:val="56"/>
          <w:szCs w:val="24"/>
        </w:rPr>
        <w:t xml:space="preserve"> </w:t>
      </w:r>
      <w:r w:rsidRPr="007A0E92">
        <w:rPr>
          <w:rFonts w:ascii="Times New Roman" w:hAnsi="Times New Roman" w:cs="Times New Roman"/>
          <w:i/>
          <w:szCs w:val="24"/>
        </w:rPr>
        <w:t>D</w:t>
      </w:r>
      <w:r w:rsidRPr="007A0E92">
        <w:rPr>
          <w:rFonts w:ascii="Times New Roman" w:hAnsi="Times New Roman" w:cs="Times New Roman"/>
          <w:i/>
          <w:spacing w:val="-1"/>
          <w:szCs w:val="24"/>
        </w:rPr>
        <w:t>e</w:t>
      </w:r>
      <w:r w:rsidRPr="007A0E92">
        <w:rPr>
          <w:rFonts w:ascii="Times New Roman" w:hAnsi="Times New Roman" w:cs="Times New Roman"/>
          <w:i/>
          <w:szCs w:val="24"/>
        </w:rPr>
        <w:t>ngan</w:t>
      </w:r>
      <w:r w:rsidRPr="007A0E92">
        <w:rPr>
          <w:rFonts w:ascii="Times New Roman" w:hAnsi="Times New Roman" w:cs="Times New Roman"/>
          <w:i/>
          <w:spacing w:val="56"/>
          <w:szCs w:val="24"/>
        </w:rPr>
        <w:t xml:space="preserve"> </w:t>
      </w:r>
      <w:r w:rsidRPr="007A0E92">
        <w:rPr>
          <w:rFonts w:ascii="Times New Roman" w:hAnsi="Times New Roman" w:cs="Times New Roman"/>
          <w:i/>
          <w:szCs w:val="24"/>
        </w:rPr>
        <w:t>Gangguan</w:t>
      </w:r>
    </w:p>
    <w:p w:rsidR="00F847BD" w:rsidRPr="007A0E92" w:rsidRDefault="00F847BD" w:rsidP="007A0E92">
      <w:pPr>
        <w:spacing w:after="0"/>
        <w:ind w:left="851" w:right="64" w:hanging="131"/>
        <w:jc w:val="both"/>
        <w:rPr>
          <w:rFonts w:ascii="Times New Roman" w:hAnsi="Times New Roman" w:cs="Times New Roman"/>
          <w:spacing w:val="41"/>
          <w:szCs w:val="24"/>
          <w:lang w:val="id-ID"/>
        </w:rPr>
      </w:pPr>
      <w:r w:rsidRPr="007A0E92">
        <w:rPr>
          <w:rFonts w:ascii="Times New Roman" w:hAnsi="Times New Roman" w:cs="Times New Roman"/>
          <w:i/>
          <w:szCs w:val="24"/>
        </w:rPr>
        <w:t>Psikologis</w:t>
      </w:r>
      <w:proofErr w:type="gramStart"/>
      <w:r w:rsidRPr="007A0E92">
        <w:rPr>
          <w:rFonts w:ascii="Times New Roman" w:hAnsi="Times New Roman" w:cs="Times New Roman"/>
          <w:i/>
          <w:szCs w:val="24"/>
        </w:rPr>
        <w:t>,  Gangguan</w:t>
      </w:r>
      <w:proofErr w:type="gramEnd"/>
      <w:r w:rsidRPr="007A0E92">
        <w:rPr>
          <w:rFonts w:ascii="Times New Roman" w:hAnsi="Times New Roman" w:cs="Times New Roman"/>
          <w:i/>
          <w:szCs w:val="24"/>
        </w:rPr>
        <w:t xml:space="preserve"> </w:t>
      </w:r>
      <w:r w:rsidRPr="007A0E92">
        <w:rPr>
          <w:rFonts w:ascii="Times New Roman" w:hAnsi="Times New Roman" w:cs="Times New Roman"/>
          <w:i/>
          <w:spacing w:val="2"/>
          <w:szCs w:val="24"/>
        </w:rPr>
        <w:t xml:space="preserve"> </w:t>
      </w:r>
      <w:r w:rsidRPr="007A0E92">
        <w:rPr>
          <w:rFonts w:ascii="Times New Roman" w:hAnsi="Times New Roman" w:cs="Times New Roman"/>
          <w:i/>
          <w:szCs w:val="24"/>
        </w:rPr>
        <w:t>Komuni</w:t>
      </w:r>
      <w:r w:rsidRPr="007A0E92">
        <w:rPr>
          <w:rFonts w:ascii="Times New Roman" w:hAnsi="Times New Roman" w:cs="Times New Roman"/>
          <w:i/>
          <w:spacing w:val="-1"/>
          <w:szCs w:val="24"/>
        </w:rPr>
        <w:t>k</w:t>
      </w:r>
      <w:r w:rsidRPr="007A0E92">
        <w:rPr>
          <w:rFonts w:ascii="Times New Roman" w:hAnsi="Times New Roman" w:cs="Times New Roman"/>
          <w:i/>
          <w:szCs w:val="24"/>
        </w:rPr>
        <w:t xml:space="preserve">asi, </w:t>
      </w:r>
      <w:r w:rsidRPr="007A0E92">
        <w:rPr>
          <w:rFonts w:ascii="Times New Roman" w:hAnsi="Times New Roman" w:cs="Times New Roman"/>
          <w:i/>
          <w:spacing w:val="1"/>
          <w:szCs w:val="24"/>
        </w:rPr>
        <w:t xml:space="preserve"> </w:t>
      </w:r>
      <w:r w:rsidRPr="007A0E92">
        <w:rPr>
          <w:rFonts w:ascii="Times New Roman" w:hAnsi="Times New Roman" w:cs="Times New Roman"/>
          <w:i/>
          <w:szCs w:val="24"/>
        </w:rPr>
        <w:t xml:space="preserve">dan  </w:t>
      </w:r>
      <w:r w:rsidRPr="007A0E92">
        <w:rPr>
          <w:rFonts w:ascii="Times New Roman" w:hAnsi="Times New Roman" w:cs="Times New Roman"/>
          <w:i/>
          <w:spacing w:val="1"/>
          <w:szCs w:val="24"/>
        </w:rPr>
        <w:t>T</w:t>
      </w:r>
      <w:r w:rsidRPr="007A0E92">
        <w:rPr>
          <w:rFonts w:ascii="Times New Roman" w:hAnsi="Times New Roman" w:cs="Times New Roman"/>
          <w:i/>
          <w:spacing w:val="-1"/>
          <w:szCs w:val="24"/>
        </w:rPr>
        <w:t>ek</w:t>
      </w:r>
      <w:r w:rsidRPr="007A0E92">
        <w:rPr>
          <w:rFonts w:ascii="Times New Roman" w:hAnsi="Times New Roman" w:cs="Times New Roman"/>
          <w:i/>
          <w:szCs w:val="24"/>
        </w:rPr>
        <w:t>a</w:t>
      </w:r>
      <w:r w:rsidRPr="007A0E92">
        <w:rPr>
          <w:rFonts w:ascii="Times New Roman" w:hAnsi="Times New Roman" w:cs="Times New Roman"/>
          <w:i/>
          <w:spacing w:val="2"/>
          <w:szCs w:val="24"/>
        </w:rPr>
        <w:t>n</w:t>
      </w:r>
      <w:r w:rsidRPr="007A0E92">
        <w:rPr>
          <w:rFonts w:ascii="Times New Roman" w:hAnsi="Times New Roman" w:cs="Times New Roman"/>
          <w:i/>
          <w:szCs w:val="24"/>
        </w:rPr>
        <w:t xml:space="preserve">an  Darah  Pada  </w:t>
      </w:r>
      <w:r w:rsidRPr="007A0E92">
        <w:rPr>
          <w:rFonts w:ascii="Times New Roman" w:hAnsi="Times New Roman" w:cs="Times New Roman"/>
          <w:i/>
          <w:spacing w:val="1"/>
          <w:szCs w:val="24"/>
        </w:rPr>
        <w:t>T</w:t>
      </w:r>
      <w:r w:rsidRPr="007A0E92">
        <w:rPr>
          <w:rFonts w:ascii="Times New Roman" w:hAnsi="Times New Roman" w:cs="Times New Roman"/>
          <w:i/>
          <w:szCs w:val="24"/>
        </w:rPr>
        <w:t>ahun</w:t>
      </w:r>
      <w:r w:rsidRPr="007A0E92">
        <w:rPr>
          <w:rFonts w:ascii="Times New Roman" w:hAnsi="Times New Roman" w:cs="Times New Roman"/>
          <w:i/>
          <w:spacing w:val="41"/>
          <w:szCs w:val="24"/>
          <w:lang w:val="id-ID"/>
        </w:rPr>
        <w:t xml:space="preserve"> </w:t>
      </w:r>
      <w:r w:rsidRPr="007A0E92">
        <w:rPr>
          <w:rFonts w:ascii="Times New Roman" w:hAnsi="Times New Roman" w:cs="Times New Roman"/>
          <w:i/>
          <w:szCs w:val="24"/>
        </w:rPr>
        <w:t>201</w:t>
      </w:r>
      <w:r w:rsidRPr="007A0E92">
        <w:rPr>
          <w:rFonts w:ascii="Times New Roman" w:hAnsi="Times New Roman" w:cs="Times New Roman"/>
          <w:i/>
          <w:spacing w:val="3"/>
          <w:szCs w:val="24"/>
        </w:rPr>
        <w:t>4</w:t>
      </w:r>
      <w:r w:rsidRPr="007A0E92">
        <w:rPr>
          <w:rFonts w:ascii="Times New Roman" w:hAnsi="Times New Roman" w:cs="Times New Roman"/>
          <w:szCs w:val="24"/>
        </w:rPr>
        <w:t>,</w:t>
      </w:r>
      <w:r w:rsidRPr="007A0E92">
        <w:rPr>
          <w:rFonts w:ascii="Times New Roman" w:hAnsi="Times New Roman" w:cs="Times New Roman"/>
          <w:spacing w:val="41"/>
          <w:szCs w:val="24"/>
        </w:rPr>
        <w:t xml:space="preserve"> </w:t>
      </w:r>
    </w:p>
    <w:p w:rsidR="00F847BD" w:rsidRPr="007A0E92" w:rsidRDefault="00F847BD" w:rsidP="007A0E92">
      <w:pPr>
        <w:spacing w:after="0"/>
        <w:ind w:left="851" w:right="64" w:hanging="851"/>
        <w:jc w:val="both"/>
        <w:rPr>
          <w:rFonts w:ascii="Times New Roman" w:hAnsi="Times New Roman" w:cs="Times New Roman"/>
          <w:szCs w:val="24"/>
          <w:lang w:val="id-ID"/>
        </w:rPr>
      </w:pPr>
      <w:r w:rsidRPr="007A0E92">
        <w:rPr>
          <w:rFonts w:ascii="Times New Roman" w:hAnsi="Times New Roman" w:cs="Times New Roman"/>
          <w:szCs w:val="24"/>
        </w:rPr>
        <w:t>Mehnhert P</w:t>
      </w:r>
      <w:proofErr w:type="gramStart"/>
      <w:r w:rsidRPr="007A0E92">
        <w:rPr>
          <w:rFonts w:ascii="Times New Roman" w:hAnsi="Times New Roman" w:cs="Times New Roman"/>
          <w:szCs w:val="24"/>
        </w:rPr>
        <w:t>.(</w:t>
      </w:r>
      <w:proofErr w:type="gramEnd"/>
      <w:r w:rsidRPr="007A0E92">
        <w:rPr>
          <w:rFonts w:ascii="Times New Roman" w:hAnsi="Times New Roman" w:cs="Times New Roman"/>
          <w:szCs w:val="24"/>
        </w:rPr>
        <w:t>2000).”</w:t>
      </w:r>
      <w:r w:rsidRPr="007A0E92">
        <w:rPr>
          <w:rFonts w:ascii="Times New Roman" w:hAnsi="Times New Roman" w:cs="Times New Roman"/>
          <w:i/>
          <w:iCs/>
          <w:szCs w:val="24"/>
        </w:rPr>
        <w:t>Physiological, subjective and behavioural responses during sleep to noise from rail and road traffic”.</w:t>
      </w:r>
      <w:r w:rsidRPr="007A0E92">
        <w:rPr>
          <w:rFonts w:ascii="Times New Roman" w:hAnsi="Times New Roman" w:cs="Times New Roman"/>
          <w:szCs w:val="24"/>
        </w:rPr>
        <w:t>Noise &amp; Health 3;9 :59-71.</w:t>
      </w:r>
    </w:p>
    <w:p w:rsidR="00F847BD" w:rsidRPr="007A0E92" w:rsidRDefault="00F847BD" w:rsidP="007A0E92">
      <w:pPr>
        <w:spacing w:before="16" w:after="0"/>
        <w:ind w:left="851" w:hanging="851"/>
        <w:jc w:val="both"/>
        <w:rPr>
          <w:rFonts w:ascii="Times New Roman" w:hAnsi="Times New Roman" w:cs="Times New Roman"/>
          <w:szCs w:val="24"/>
          <w:lang w:val="id-ID"/>
        </w:rPr>
      </w:pPr>
      <w:r w:rsidRPr="007A0E92">
        <w:rPr>
          <w:rFonts w:ascii="Times New Roman" w:hAnsi="Times New Roman" w:cs="Times New Roman"/>
          <w:szCs w:val="24"/>
          <w:lang w:val="id-ID"/>
        </w:rPr>
        <w:t xml:space="preserve">Maknun, J., Hananto, S., 2009. </w:t>
      </w:r>
      <w:r w:rsidRPr="007A0E92">
        <w:rPr>
          <w:rFonts w:ascii="Times New Roman" w:hAnsi="Times New Roman" w:cs="Times New Roman"/>
          <w:i/>
          <w:szCs w:val="24"/>
          <w:lang w:val="id-ID"/>
        </w:rPr>
        <w:t xml:space="preserve">Pengaruh Kebisingan terhadap efektivitas dan konsentrasi pada masyarakat </w:t>
      </w:r>
      <w:r w:rsidRPr="007A0E92">
        <w:rPr>
          <w:rFonts w:ascii="Times New Roman" w:hAnsi="Times New Roman" w:cs="Times New Roman"/>
          <w:szCs w:val="24"/>
          <w:lang w:val="id-ID"/>
        </w:rPr>
        <w:t>Desember 2009</w:t>
      </w:r>
    </w:p>
    <w:p w:rsidR="00F847BD" w:rsidRPr="007A0E92" w:rsidRDefault="00F847BD" w:rsidP="007A0E92">
      <w:pPr>
        <w:spacing w:after="0"/>
        <w:jc w:val="both"/>
        <w:rPr>
          <w:rFonts w:ascii="Times New Roman" w:hAnsi="Times New Roman" w:cs="Times New Roman"/>
          <w:szCs w:val="24"/>
        </w:rPr>
      </w:pPr>
      <w:r w:rsidRPr="007A0E92">
        <w:rPr>
          <w:rFonts w:ascii="Times New Roman" w:hAnsi="Times New Roman" w:cs="Times New Roman"/>
          <w:spacing w:val="1"/>
          <w:szCs w:val="24"/>
        </w:rPr>
        <w:t>S</w:t>
      </w:r>
      <w:r w:rsidRPr="007A0E92">
        <w:rPr>
          <w:rFonts w:ascii="Times New Roman" w:hAnsi="Times New Roman" w:cs="Times New Roman"/>
          <w:szCs w:val="24"/>
        </w:rPr>
        <w:t>uroto,</w:t>
      </w:r>
      <w:r w:rsidRPr="007A0E92">
        <w:rPr>
          <w:rFonts w:ascii="Times New Roman" w:hAnsi="Times New Roman" w:cs="Times New Roman"/>
          <w:spacing w:val="26"/>
          <w:szCs w:val="24"/>
        </w:rPr>
        <w:t xml:space="preserve"> </w:t>
      </w:r>
      <w:r w:rsidRPr="007A0E92">
        <w:rPr>
          <w:rFonts w:ascii="Times New Roman" w:hAnsi="Times New Roman" w:cs="Times New Roman"/>
          <w:spacing w:val="1"/>
          <w:szCs w:val="24"/>
        </w:rPr>
        <w:t>W</w:t>
      </w:r>
      <w:r w:rsidRPr="007A0E92">
        <w:rPr>
          <w:rFonts w:ascii="Times New Roman" w:hAnsi="Times New Roman" w:cs="Times New Roman"/>
          <w:szCs w:val="24"/>
        </w:rPr>
        <w:t>.</w:t>
      </w:r>
      <w:r w:rsidRPr="007A0E92">
        <w:rPr>
          <w:rFonts w:ascii="Times New Roman" w:hAnsi="Times New Roman" w:cs="Times New Roman"/>
          <w:spacing w:val="26"/>
          <w:szCs w:val="24"/>
        </w:rPr>
        <w:t xml:space="preserve"> </w:t>
      </w:r>
      <w:r w:rsidRPr="007A0E92">
        <w:rPr>
          <w:rFonts w:ascii="Times New Roman" w:hAnsi="Times New Roman" w:cs="Times New Roman"/>
          <w:szCs w:val="24"/>
        </w:rPr>
        <w:t>2010.</w:t>
      </w:r>
      <w:r w:rsidRPr="007A0E92">
        <w:rPr>
          <w:rFonts w:ascii="Times New Roman" w:hAnsi="Times New Roman" w:cs="Times New Roman"/>
          <w:spacing w:val="29"/>
          <w:szCs w:val="24"/>
        </w:rPr>
        <w:t xml:space="preserve"> </w:t>
      </w:r>
      <w:r w:rsidRPr="007A0E92">
        <w:rPr>
          <w:rFonts w:ascii="Times New Roman" w:hAnsi="Times New Roman" w:cs="Times New Roman"/>
          <w:i/>
          <w:spacing w:val="-3"/>
          <w:szCs w:val="24"/>
        </w:rPr>
        <w:t>D</w:t>
      </w:r>
      <w:r w:rsidRPr="007A0E92">
        <w:rPr>
          <w:rFonts w:ascii="Times New Roman" w:hAnsi="Times New Roman" w:cs="Times New Roman"/>
          <w:i/>
          <w:szCs w:val="24"/>
        </w:rPr>
        <w:t>ampak</w:t>
      </w:r>
      <w:r w:rsidRPr="007A0E92">
        <w:rPr>
          <w:rFonts w:ascii="Times New Roman" w:hAnsi="Times New Roman" w:cs="Times New Roman"/>
          <w:i/>
          <w:spacing w:val="25"/>
          <w:szCs w:val="24"/>
        </w:rPr>
        <w:t xml:space="preserve"> </w:t>
      </w:r>
      <w:r w:rsidRPr="007A0E92">
        <w:rPr>
          <w:rFonts w:ascii="Times New Roman" w:hAnsi="Times New Roman" w:cs="Times New Roman"/>
          <w:i/>
          <w:szCs w:val="24"/>
        </w:rPr>
        <w:t>K</w:t>
      </w:r>
      <w:r w:rsidRPr="007A0E92">
        <w:rPr>
          <w:rFonts w:ascii="Times New Roman" w:hAnsi="Times New Roman" w:cs="Times New Roman"/>
          <w:i/>
          <w:spacing w:val="-1"/>
          <w:szCs w:val="24"/>
        </w:rPr>
        <w:t>e</w:t>
      </w:r>
      <w:r w:rsidRPr="007A0E92">
        <w:rPr>
          <w:rFonts w:ascii="Times New Roman" w:hAnsi="Times New Roman" w:cs="Times New Roman"/>
          <w:i/>
          <w:szCs w:val="24"/>
        </w:rPr>
        <w:t>bis</w:t>
      </w:r>
      <w:r w:rsidRPr="007A0E92">
        <w:rPr>
          <w:rFonts w:ascii="Times New Roman" w:hAnsi="Times New Roman" w:cs="Times New Roman"/>
          <w:i/>
          <w:spacing w:val="1"/>
          <w:szCs w:val="24"/>
        </w:rPr>
        <w:t>i</w:t>
      </w:r>
      <w:r w:rsidRPr="007A0E92">
        <w:rPr>
          <w:rFonts w:ascii="Times New Roman" w:hAnsi="Times New Roman" w:cs="Times New Roman"/>
          <w:i/>
          <w:szCs w:val="24"/>
        </w:rPr>
        <w:t>ngan</w:t>
      </w:r>
      <w:r w:rsidRPr="007A0E92">
        <w:rPr>
          <w:rFonts w:ascii="Times New Roman" w:hAnsi="Times New Roman" w:cs="Times New Roman"/>
          <w:i/>
          <w:spacing w:val="26"/>
          <w:szCs w:val="24"/>
        </w:rPr>
        <w:t xml:space="preserve"> </w:t>
      </w:r>
      <w:r w:rsidRPr="007A0E92">
        <w:rPr>
          <w:rFonts w:ascii="Times New Roman" w:hAnsi="Times New Roman" w:cs="Times New Roman"/>
          <w:i/>
          <w:spacing w:val="1"/>
          <w:szCs w:val="24"/>
        </w:rPr>
        <w:t>L</w:t>
      </w:r>
      <w:r w:rsidRPr="007A0E92">
        <w:rPr>
          <w:rFonts w:ascii="Times New Roman" w:hAnsi="Times New Roman" w:cs="Times New Roman"/>
          <w:i/>
          <w:szCs w:val="24"/>
        </w:rPr>
        <w:t>alu</w:t>
      </w:r>
      <w:r w:rsidRPr="007A0E92">
        <w:rPr>
          <w:rFonts w:ascii="Times New Roman" w:hAnsi="Times New Roman" w:cs="Times New Roman"/>
          <w:i/>
          <w:spacing w:val="27"/>
          <w:szCs w:val="24"/>
        </w:rPr>
        <w:t xml:space="preserve"> </w:t>
      </w:r>
      <w:r w:rsidRPr="007A0E92">
        <w:rPr>
          <w:rFonts w:ascii="Times New Roman" w:hAnsi="Times New Roman" w:cs="Times New Roman"/>
          <w:i/>
          <w:spacing w:val="1"/>
          <w:szCs w:val="24"/>
        </w:rPr>
        <w:t>L</w:t>
      </w:r>
      <w:r w:rsidRPr="007A0E92">
        <w:rPr>
          <w:rFonts w:ascii="Times New Roman" w:hAnsi="Times New Roman" w:cs="Times New Roman"/>
          <w:i/>
          <w:szCs w:val="24"/>
        </w:rPr>
        <w:t>in</w:t>
      </w:r>
      <w:r w:rsidRPr="007A0E92">
        <w:rPr>
          <w:rFonts w:ascii="Times New Roman" w:hAnsi="Times New Roman" w:cs="Times New Roman"/>
          <w:i/>
          <w:spacing w:val="1"/>
          <w:szCs w:val="24"/>
        </w:rPr>
        <w:t>t</w:t>
      </w:r>
      <w:r w:rsidRPr="007A0E92">
        <w:rPr>
          <w:rFonts w:ascii="Times New Roman" w:hAnsi="Times New Roman" w:cs="Times New Roman"/>
          <w:i/>
          <w:szCs w:val="24"/>
        </w:rPr>
        <w:t>as</w:t>
      </w:r>
      <w:r w:rsidRPr="007A0E92">
        <w:rPr>
          <w:rFonts w:ascii="Times New Roman" w:hAnsi="Times New Roman" w:cs="Times New Roman"/>
          <w:i/>
          <w:spacing w:val="26"/>
          <w:szCs w:val="24"/>
        </w:rPr>
        <w:t xml:space="preserve"> </w:t>
      </w:r>
      <w:r w:rsidRPr="007A0E92">
        <w:rPr>
          <w:rFonts w:ascii="Times New Roman" w:hAnsi="Times New Roman" w:cs="Times New Roman"/>
          <w:i/>
          <w:spacing w:val="1"/>
          <w:szCs w:val="24"/>
        </w:rPr>
        <w:t>T</w:t>
      </w:r>
      <w:r w:rsidRPr="007A0E92">
        <w:rPr>
          <w:rFonts w:ascii="Times New Roman" w:hAnsi="Times New Roman" w:cs="Times New Roman"/>
          <w:i/>
          <w:spacing w:val="-1"/>
          <w:szCs w:val="24"/>
        </w:rPr>
        <w:t>e</w:t>
      </w:r>
      <w:r w:rsidRPr="007A0E92">
        <w:rPr>
          <w:rFonts w:ascii="Times New Roman" w:hAnsi="Times New Roman" w:cs="Times New Roman"/>
          <w:i/>
          <w:szCs w:val="24"/>
        </w:rPr>
        <w:t>rhadap</w:t>
      </w:r>
      <w:r w:rsidRPr="007A0E92">
        <w:rPr>
          <w:rFonts w:ascii="Times New Roman" w:hAnsi="Times New Roman" w:cs="Times New Roman"/>
          <w:i/>
          <w:spacing w:val="26"/>
          <w:szCs w:val="24"/>
        </w:rPr>
        <w:t xml:space="preserve"> </w:t>
      </w:r>
      <w:r w:rsidRPr="007A0E92">
        <w:rPr>
          <w:rFonts w:ascii="Times New Roman" w:hAnsi="Times New Roman" w:cs="Times New Roman"/>
          <w:i/>
          <w:szCs w:val="24"/>
        </w:rPr>
        <w:t>P</w:t>
      </w:r>
      <w:r w:rsidRPr="007A0E92">
        <w:rPr>
          <w:rFonts w:ascii="Times New Roman" w:hAnsi="Times New Roman" w:cs="Times New Roman"/>
          <w:i/>
          <w:spacing w:val="-1"/>
          <w:szCs w:val="24"/>
        </w:rPr>
        <w:t>e</w:t>
      </w:r>
      <w:r w:rsidRPr="007A0E92">
        <w:rPr>
          <w:rFonts w:ascii="Times New Roman" w:hAnsi="Times New Roman" w:cs="Times New Roman"/>
          <w:i/>
          <w:szCs w:val="24"/>
        </w:rPr>
        <w:t>mu</w:t>
      </w:r>
      <w:r w:rsidRPr="007A0E92">
        <w:rPr>
          <w:rFonts w:ascii="Times New Roman" w:hAnsi="Times New Roman" w:cs="Times New Roman"/>
          <w:i/>
          <w:spacing w:val="-1"/>
          <w:szCs w:val="24"/>
        </w:rPr>
        <w:t>k</w:t>
      </w:r>
      <w:r w:rsidRPr="007A0E92">
        <w:rPr>
          <w:rFonts w:ascii="Times New Roman" w:hAnsi="Times New Roman" w:cs="Times New Roman"/>
          <w:i/>
          <w:szCs w:val="24"/>
        </w:rPr>
        <w:t>iman</w:t>
      </w:r>
      <w:r w:rsidRPr="007A0E92">
        <w:rPr>
          <w:rFonts w:ascii="Times New Roman" w:hAnsi="Times New Roman" w:cs="Times New Roman"/>
          <w:i/>
          <w:spacing w:val="26"/>
          <w:szCs w:val="24"/>
        </w:rPr>
        <w:t xml:space="preserve"> </w:t>
      </w:r>
      <w:r w:rsidRPr="007A0E92">
        <w:rPr>
          <w:rFonts w:ascii="Times New Roman" w:hAnsi="Times New Roman" w:cs="Times New Roman"/>
          <w:i/>
          <w:szCs w:val="24"/>
        </w:rPr>
        <w:t>Kota</w:t>
      </w:r>
    </w:p>
    <w:p w:rsidR="00F847BD" w:rsidRPr="007A0E92" w:rsidRDefault="00F847BD" w:rsidP="007A0E92">
      <w:pPr>
        <w:spacing w:after="0"/>
        <w:ind w:left="720"/>
        <w:jc w:val="both"/>
        <w:rPr>
          <w:rFonts w:ascii="Times New Roman" w:hAnsi="Times New Roman" w:cs="Times New Roman"/>
          <w:szCs w:val="24"/>
          <w:lang w:val="id-ID"/>
        </w:rPr>
      </w:pPr>
      <w:r w:rsidRPr="007A0E92">
        <w:rPr>
          <w:rFonts w:ascii="Times New Roman" w:hAnsi="Times New Roman" w:cs="Times New Roman"/>
          <w:i/>
          <w:spacing w:val="-3"/>
          <w:szCs w:val="24"/>
        </w:rPr>
        <w:t>(</w:t>
      </w:r>
      <w:r w:rsidRPr="007A0E92">
        <w:rPr>
          <w:rFonts w:ascii="Times New Roman" w:hAnsi="Times New Roman" w:cs="Times New Roman"/>
          <w:i/>
          <w:szCs w:val="24"/>
        </w:rPr>
        <w:t>Kasus</w:t>
      </w:r>
      <w:r w:rsidRPr="007A0E92">
        <w:rPr>
          <w:rFonts w:ascii="Times New Roman" w:hAnsi="Times New Roman" w:cs="Times New Roman"/>
          <w:i/>
          <w:spacing w:val="7"/>
          <w:szCs w:val="24"/>
        </w:rPr>
        <w:t xml:space="preserve"> </w:t>
      </w:r>
      <w:r w:rsidRPr="007A0E92">
        <w:rPr>
          <w:rFonts w:ascii="Times New Roman" w:hAnsi="Times New Roman" w:cs="Times New Roman"/>
          <w:i/>
          <w:szCs w:val="24"/>
        </w:rPr>
        <w:t>Kota</w:t>
      </w:r>
      <w:r w:rsidRPr="007A0E92">
        <w:rPr>
          <w:rFonts w:ascii="Times New Roman" w:hAnsi="Times New Roman" w:cs="Times New Roman"/>
          <w:i/>
          <w:spacing w:val="7"/>
          <w:szCs w:val="24"/>
        </w:rPr>
        <w:t xml:space="preserve"> </w:t>
      </w:r>
      <w:r w:rsidRPr="007A0E92">
        <w:rPr>
          <w:rFonts w:ascii="Times New Roman" w:hAnsi="Times New Roman" w:cs="Times New Roman"/>
          <w:i/>
          <w:szCs w:val="24"/>
        </w:rPr>
        <w:t>Sura</w:t>
      </w:r>
      <w:r w:rsidRPr="007A0E92">
        <w:rPr>
          <w:rFonts w:ascii="Times New Roman" w:hAnsi="Times New Roman" w:cs="Times New Roman"/>
          <w:i/>
          <w:spacing w:val="-1"/>
          <w:szCs w:val="24"/>
        </w:rPr>
        <w:t>k</w:t>
      </w:r>
      <w:r w:rsidRPr="007A0E92">
        <w:rPr>
          <w:rFonts w:ascii="Times New Roman" w:hAnsi="Times New Roman" w:cs="Times New Roman"/>
          <w:i/>
          <w:szCs w:val="24"/>
        </w:rPr>
        <w:t>art</w:t>
      </w:r>
      <w:r w:rsidRPr="007A0E92">
        <w:rPr>
          <w:rFonts w:ascii="Times New Roman" w:hAnsi="Times New Roman" w:cs="Times New Roman"/>
          <w:i/>
          <w:spacing w:val="3"/>
          <w:szCs w:val="24"/>
        </w:rPr>
        <w:t>a</w:t>
      </w:r>
      <w:r w:rsidRPr="007A0E92">
        <w:rPr>
          <w:rFonts w:ascii="Times New Roman" w:hAnsi="Times New Roman" w:cs="Times New Roman"/>
          <w:i/>
          <w:spacing w:val="-3"/>
          <w:szCs w:val="24"/>
        </w:rPr>
        <w:t>)</w:t>
      </w:r>
      <w:r w:rsidRPr="007A0E92">
        <w:rPr>
          <w:rFonts w:ascii="Times New Roman" w:hAnsi="Times New Roman" w:cs="Times New Roman"/>
          <w:i/>
          <w:szCs w:val="24"/>
        </w:rPr>
        <w:t>.</w:t>
      </w:r>
      <w:r w:rsidRPr="007A0E92">
        <w:rPr>
          <w:rFonts w:ascii="Times New Roman" w:hAnsi="Times New Roman" w:cs="Times New Roman"/>
          <w:i/>
          <w:spacing w:val="14"/>
          <w:szCs w:val="24"/>
        </w:rPr>
        <w:t xml:space="preserve"> </w:t>
      </w:r>
      <w:r w:rsidRPr="007A0E92">
        <w:rPr>
          <w:rFonts w:ascii="Times New Roman" w:hAnsi="Times New Roman" w:cs="Times New Roman"/>
          <w:spacing w:val="2"/>
          <w:szCs w:val="24"/>
        </w:rPr>
        <w:t>J</w:t>
      </w:r>
      <w:r w:rsidRPr="007A0E92">
        <w:rPr>
          <w:rFonts w:ascii="Times New Roman" w:hAnsi="Times New Roman" w:cs="Times New Roman"/>
          <w:szCs w:val="24"/>
        </w:rPr>
        <w:t>urn</w:t>
      </w:r>
      <w:r w:rsidRPr="007A0E92">
        <w:rPr>
          <w:rFonts w:ascii="Times New Roman" w:hAnsi="Times New Roman" w:cs="Times New Roman"/>
          <w:spacing w:val="-2"/>
          <w:szCs w:val="24"/>
        </w:rPr>
        <w:t>a</w:t>
      </w:r>
      <w:r w:rsidRPr="007A0E92">
        <w:rPr>
          <w:rFonts w:ascii="Times New Roman" w:hAnsi="Times New Roman" w:cs="Times New Roman"/>
          <w:szCs w:val="24"/>
        </w:rPr>
        <w:t>l</w:t>
      </w:r>
      <w:r w:rsidRPr="007A0E92">
        <w:rPr>
          <w:rFonts w:ascii="Times New Roman" w:hAnsi="Times New Roman" w:cs="Times New Roman"/>
          <w:spacing w:val="7"/>
          <w:szCs w:val="24"/>
        </w:rPr>
        <w:t xml:space="preserve"> </w:t>
      </w:r>
      <w:r w:rsidRPr="007A0E92">
        <w:rPr>
          <w:rFonts w:ascii="Times New Roman" w:hAnsi="Times New Roman" w:cs="Times New Roman"/>
          <w:szCs w:val="24"/>
        </w:rPr>
        <w:t>of</w:t>
      </w:r>
      <w:r w:rsidRPr="007A0E92">
        <w:rPr>
          <w:rFonts w:ascii="Times New Roman" w:hAnsi="Times New Roman" w:cs="Times New Roman"/>
          <w:spacing w:val="6"/>
          <w:szCs w:val="24"/>
        </w:rPr>
        <w:t xml:space="preserve"> </w:t>
      </w:r>
      <w:r w:rsidRPr="007A0E92">
        <w:rPr>
          <w:rFonts w:ascii="Times New Roman" w:hAnsi="Times New Roman" w:cs="Times New Roman"/>
          <w:szCs w:val="24"/>
        </w:rPr>
        <w:t>Rulan</w:t>
      </w:r>
      <w:r w:rsidRPr="007A0E92">
        <w:rPr>
          <w:rFonts w:ascii="Times New Roman" w:hAnsi="Times New Roman" w:cs="Times New Roman"/>
          <w:spacing w:val="6"/>
          <w:szCs w:val="24"/>
        </w:rPr>
        <w:t xml:space="preserve"> </w:t>
      </w:r>
      <w:r w:rsidRPr="007A0E92">
        <w:rPr>
          <w:rFonts w:ascii="Times New Roman" w:hAnsi="Times New Roman" w:cs="Times New Roman"/>
          <w:spacing w:val="-1"/>
          <w:szCs w:val="24"/>
        </w:rPr>
        <w:t>a</w:t>
      </w:r>
      <w:r w:rsidRPr="007A0E92">
        <w:rPr>
          <w:rFonts w:ascii="Times New Roman" w:hAnsi="Times New Roman" w:cs="Times New Roman"/>
          <w:szCs w:val="24"/>
        </w:rPr>
        <w:t>nd</w:t>
      </w:r>
      <w:r w:rsidRPr="007A0E92">
        <w:rPr>
          <w:rFonts w:ascii="Times New Roman" w:hAnsi="Times New Roman" w:cs="Times New Roman"/>
          <w:spacing w:val="7"/>
          <w:szCs w:val="24"/>
        </w:rPr>
        <w:t xml:space="preserve"> </w:t>
      </w:r>
      <w:r w:rsidRPr="007A0E92">
        <w:rPr>
          <w:rFonts w:ascii="Times New Roman" w:hAnsi="Times New Roman" w:cs="Times New Roman"/>
          <w:spacing w:val="2"/>
          <w:szCs w:val="24"/>
        </w:rPr>
        <w:t>D</w:t>
      </w:r>
      <w:r w:rsidRPr="007A0E92">
        <w:rPr>
          <w:rFonts w:ascii="Times New Roman" w:hAnsi="Times New Roman" w:cs="Times New Roman"/>
          <w:spacing w:val="-1"/>
          <w:szCs w:val="24"/>
        </w:rPr>
        <w:t>e</w:t>
      </w:r>
      <w:r w:rsidRPr="007A0E92">
        <w:rPr>
          <w:rFonts w:ascii="Times New Roman" w:hAnsi="Times New Roman" w:cs="Times New Roman"/>
          <w:spacing w:val="2"/>
          <w:szCs w:val="24"/>
        </w:rPr>
        <w:t>v</w:t>
      </w:r>
      <w:r w:rsidRPr="007A0E92">
        <w:rPr>
          <w:rFonts w:ascii="Times New Roman" w:hAnsi="Times New Roman" w:cs="Times New Roman"/>
          <w:spacing w:val="-1"/>
          <w:szCs w:val="24"/>
        </w:rPr>
        <w:t>e</w:t>
      </w:r>
      <w:r w:rsidRPr="007A0E92">
        <w:rPr>
          <w:rFonts w:ascii="Times New Roman" w:hAnsi="Times New Roman" w:cs="Times New Roman"/>
          <w:szCs w:val="24"/>
        </w:rPr>
        <w:t>lop</w:t>
      </w:r>
      <w:r w:rsidRPr="007A0E92">
        <w:rPr>
          <w:rFonts w:ascii="Times New Roman" w:hAnsi="Times New Roman" w:cs="Times New Roman"/>
          <w:spacing w:val="1"/>
          <w:szCs w:val="24"/>
        </w:rPr>
        <w:t>m</w:t>
      </w:r>
      <w:r w:rsidRPr="007A0E92">
        <w:rPr>
          <w:rFonts w:ascii="Times New Roman" w:hAnsi="Times New Roman" w:cs="Times New Roman"/>
          <w:spacing w:val="-1"/>
          <w:szCs w:val="24"/>
        </w:rPr>
        <w:t>e</w:t>
      </w:r>
      <w:r w:rsidRPr="007A0E92">
        <w:rPr>
          <w:rFonts w:ascii="Times New Roman" w:hAnsi="Times New Roman" w:cs="Times New Roman"/>
          <w:szCs w:val="24"/>
        </w:rPr>
        <w:t>nt.</w:t>
      </w:r>
      <w:r w:rsidRPr="007A0E92">
        <w:rPr>
          <w:rFonts w:ascii="Times New Roman" w:hAnsi="Times New Roman" w:cs="Times New Roman"/>
          <w:spacing w:val="7"/>
          <w:szCs w:val="24"/>
        </w:rPr>
        <w:t xml:space="preserve"> </w:t>
      </w:r>
      <w:r w:rsidRPr="007A0E92">
        <w:rPr>
          <w:rFonts w:ascii="Times New Roman" w:hAnsi="Times New Roman" w:cs="Times New Roman"/>
          <w:szCs w:val="24"/>
        </w:rPr>
        <w:t>Volume</w:t>
      </w:r>
      <w:r w:rsidRPr="007A0E92">
        <w:rPr>
          <w:rFonts w:ascii="Times New Roman" w:hAnsi="Times New Roman" w:cs="Times New Roman"/>
          <w:spacing w:val="6"/>
          <w:szCs w:val="24"/>
        </w:rPr>
        <w:t xml:space="preserve"> </w:t>
      </w:r>
      <w:r w:rsidRPr="007A0E92">
        <w:rPr>
          <w:rFonts w:ascii="Times New Roman" w:hAnsi="Times New Roman" w:cs="Times New Roman"/>
          <w:szCs w:val="24"/>
        </w:rPr>
        <w:t>1,</w:t>
      </w:r>
      <w:r w:rsidRPr="007A0E92">
        <w:rPr>
          <w:rFonts w:ascii="Times New Roman" w:hAnsi="Times New Roman" w:cs="Times New Roman"/>
          <w:spacing w:val="7"/>
          <w:szCs w:val="24"/>
        </w:rPr>
        <w:t xml:space="preserve"> </w:t>
      </w:r>
      <w:r w:rsidRPr="007A0E92">
        <w:rPr>
          <w:rFonts w:ascii="Times New Roman" w:hAnsi="Times New Roman" w:cs="Times New Roman"/>
          <w:szCs w:val="24"/>
        </w:rPr>
        <w:t>N</w:t>
      </w:r>
      <w:r w:rsidRPr="007A0E92">
        <w:rPr>
          <w:rFonts w:ascii="Times New Roman" w:hAnsi="Times New Roman" w:cs="Times New Roman"/>
          <w:spacing w:val="2"/>
          <w:szCs w:val="24"/>
        </w:rPr>
        <w:t>o</w:t>
      </w:r>
      <w:r w:rsidRPr="007A0E92">
        <w:rPr>
          <w:rFonts w:ascii="Times New Roman" w:hAnsi="Times New Roman" w:cs="Times New Roman"/>
          <w:szCs w:val="24"/>
        </w:rPr>
        <w:t xml:space="preserve">.1 </w:t>
      </w:r>
      <w:r w:rsidRPr="007A0E92">
        <w:rPr>
          <w:rFonts w:ascii="Times New Roman" w:hAnsi="Times New Roman" w:cs="Times New Roman"/>
          <w:spacing w:val="-1"/>
          <w:szCs w:val="24"/>
        </w:rPr>
        <w:t>Fe</w:t>
      </w:r>
      <w:r w:rsidRPr="007A0E92">
        <w:rPr>
          <w:rFonts w:ascii="Times New Roman" w:hAnsi="Times New Roman" w:cs="Times New Roman"/>
          <w:szCs w:val="24"/>
        </w:rPr>
        <w:t>br</w:t>
      </w:r>
      <w:r w:rsidRPr="007A0E92">
        <w:rPr>
          <w:rFonts w:ascii="Times New Roman" w:hAnsi="Times New Roman" w:cs="Times New Roman"/>
          <w:spacing w:val="1"/>
          <w:szCs w:val="24"/>
        </w:rPr>
        <w:t>u</w:t>
      </w:r>
      <w:r w:rsidRPr="007A0E92">
        <w:rPr>
          <w:rFonts w:ascii="Times New Roman" w:hAnsi="Times New Roman" w:cs="Times New Roman"/>
          <w:spacing w:val="-1"/>
          <w:szCs w:val="24"/>
        </w:rPr>
        <w:t>a</w:t>
      </w:r>
      <w:r w:rsidRPr="007A0E92">
        <w:rPr>
          <w:rFonts w:ascii="Times New Roman" w:hAnsi="Times New Roman" w:cs="Times New Roman"/>
          <w:szCs w:val="24"/>
        </w:rPr>
        <w:t>ri 2010.</w:t>
      </w:r>
    </w:p>
    <w:p w:rsidR="00F847BD" w:rsidRPr="007A0E92" w:rsidRDefault="00F847BD" w:rsidP="007A0E92">
      <w:pPr>
        <w:spacing w:after="0"/>
        <w:ind w:left="709" w:hanging="709"/>
        <w:jc w:val="both"/>
        <w:rPr>
          <w:rFonts w:ascii="Times New Roman" w:hAnsi="Times New Roman" w:cs="Times New Roman"/>
          <w:szCs w:val="24"/>
          <w:lang w:val="id-ID"/>
        </w:rPr>
      </w:pPr>
      <w:r w:rsidRPr="007A0E92">
        <w:rPr>
          <w:rFonts w:ascii="Times New Roman" w:hAnsi="Times New Roman" w:cs="Times New Roman"/>
          <w:szCs w:val="24"/>
        </w:rPr>
        <w:t>Su</w:t>
      </w:r>
      <w:r w:rsidRPr="007A0E92">
        <w:rPr>
          <w:rFonts w:ascii="Times New Roman" w:hAnsi="Times New Roman" w:cs="Times New Roman"/>
          <w:spacing w:val="-3"/>
          <w:szCs w:val="24"/>
        </w:rPr>
        <w:t>m</w:t>
      </w:r>
      <w:r w:rsidRPr="007A0E92">
        <w:rPr>
          <w:rFonts w:ascii="Times New Roman" w:hAnsi="Times New Roman" w:cs="Times New Roman"/>
          <w:szCs w:val="24"/>
        </w:rPr>
        <w:t>a</w:t>
      </w:r>
      <w:r w:rsidRPr="007A0E92">
        <w:rPr>
          <w:rFonts w:ascii="Times New Roman" w:hAnsi="Times New Roman" w:cs="Times New Roman"/>
          <w:spacing w:val="1"/>
          <w:szCs w:val="24"/>
        </w:rPr>
        <w:t>’</w:t>
      </w:r>
      <w:r w:rsidRPr="007A0E92">
        <w:rPr>
          <w:rFonts w:ascii="Times New Roman" w:hAnsi="Times New Roman" w:cs="Times New Roman"/>
          <w:szCs w:val="24"/>
        </w:rPr>
        <w:t xml:space="preserve">mur, 2009 </w:t>
      </w:r>
      <w:r w:rsidRPr="007A0E92">
        <w:rPr>
          <w:rFonts w:ascii="Times New Roman" w:hAnsi="Times New Roman" w:cs="Times New Roman"/>
          <w:i/>
          <w:szCs w:val="24"/>
        </w:rPr>
        <w:t>Ni</w:t>
      </w:r>
      <w:r w:rsidRPr="007A0E92">
        <w:rPr>
          <w:rFonts w:ascii="Times New Roman" w:hAnsi="Times New Roman" w:cs="Times New Roman"/>
          <w:i/>
          <w:spacing w:val="1"/>
          <w:szCs w:val="24"/>
        </w:rPr>
        <w:t>l</w:t>
      </w:r>
      <w:r w:rsidRPr="007A0E92">
        <w:rPr>
          <w:rFonts w:ascii="Times New Roman" w:hAnsi="Times New Roman" w:cs="Times New Roman"/>
          <w:i/>
          <w:szCs w:val="24"/>
        </w:rPr>
        <w:t xml:space="preserve">ai Ambang Batas </w:t>
      </w:r>
      <w:r w:rsidRPr="007A0E92">
        <w:rPr>
          <w:rFonts w:ascii="Times New Roman" w:hAnsi="Times New Roman" w:cs="Times New Roman"/>
          <w:i/>
          <w:spacing w:val="1"/>
          <w:szCs w:val="24"/>
        </w:rPr>
        <w:t>K</w:t>
      </w:r>
      <w:r w:rsidRPr="007A0E92">
        <w:rPr>
          <w:rFonts w:ascii="Times New Roman" w:hAnsi="Times New Roman" w:cs="Times New Roman"/>
          <w:i/>
          <w:spacing w:val="-1"/>
          <w:szCs w:val="24"/>
        </w:rPr>
        <w:t>e</w:t>
      </w:r>
      <w:r w:rsidRPr="007A0E92">
        <w:rPr>
          <w:rFonts w:ascii="Times New Roman" w:hAnsi="Times New Roman" w:cs="Times New Roman"/>
          <w:i/>
          <w:szCs w:val="24"/>
        </w:rPr>
        <w:t>bis</w:t>
      </w:r>
      <w:r w:rsidRPr="007A0E92">
        <w:rPr>
          <w:rFonts w:ascii="Times New Roman" w:hAnsi="Times New Roman" w:cs="Times New Roman"/>
          <w:i/>
          <w:spacing w:val="1"/>
          <w:szCs w:val="24"/>
        </w:rPr>
        <w:t>i</w:t>
      </w:r>
      <w:r w:rsidRPr="007A0E92">
        <w:rPr>
          <w:rFonts w:ascii="Times New Roman" w:hAnsi="Times New Roman" w:cs="Times New Roman"/>
          <w:i/>
          <w:szCs w:val="24"/>
        </w:rPr>
        <w:t>ngan</w:t>
      </w:r>
      <w:r w:rsidRPr="007A0E92">
        <w:rPr>
          <w:rFonts w:ascii="Times New Roman" w:hAnsi="Times New Roman" w:cs="Times New Roman"/>
          <w:szCs w:val="24"/>
        </w:rPr>
        <w:t>. Nasi</w:t>
      </w:r>
      <w:r w:rsidRPr="007A0E92">
        <w:rPr>
          <w:rFonts w:ascii="Times New Roman" w:hAnsi="Times New Roman" w:cs="Times New Roman"/>
          <w:spacing w:val="-1"/>
          <w:szCs w:val="24"/>
        </w:rPr>
        <w:t>o</w:t>
      </w:r>
      <w:r w:rsidRPr="007A0E92">
        <w:rPr>
          <w:rFonts w:ascii="Times New Roman" w:hAnsi="Times New Roman" w:cs="Times New Roman"/>
          <w:spacing w:val="2"/>
          <w:szCs w:val="24"/>
        </w:rPr>
        <w:t>n</w:t>
      </w:r>
      <w:r w:rsidRPr="007A0E92">
        <w:rPr>
          <w:rFonts w:ascii="Times New Roman" w:hAnsi="Times New Roman" w:cs="Times New Roman"/>
          <w:szCs w:val="24"/>
        </w:rPr>
        <w:t>al</w:t>
      </w:r>
      <w:r w:rsidRPr="007A0E92">
        <w:rPr>
          <w:rFonts w:ascii="Times New Roman" w:hAnsi="Times New Roman" w:cs="Times New Roman"/>
          <w:spacing w:val="2"/>
          <w:szCs w:val="24"/>
        </w:rPr>
        <w:t xml:space="preserve"> </w:t>
      </w:r>
      <w:r w:rsidRPr="007A0E92">
        <w:rPr>
          <w:rFonts w:ascii="Times New Roman" w:hAnsi="Times New Roman" w:cs="Times New Roman"/>
          <w:szCs w:val="24"/>
        </w:rPr>
        <w:t>Indonesia (S</w:t>
      </w:r>
      <w:r w:rsidRPr="007A0E92">
        <w:rPr>
          <w:rFonts w:ascii="Times New Roman" w:hAnsi="Times New Roman" w:cs="Times New Roman"/>
          <w:spacing w:val="1"/>
          <w:szCs w:val="24"/>
        </w:rPr>
        <w:t>N</w:t>
      </w:r>
      <w:r w:rsidRPr="007A0E92">
        <w:rPr>
          <w:rFonts w:ascii="Times New Roman" w:hAnsi="Times New Roman" w:cs="Times New Roman"/>
          <w:szCs w:val="24"/>
        </w:rPr>
        <w:t>I)</w:t>
      </w:r>
      <w:r w:rsidRPr="007A0E92">
        <w:rPr>
          <w:rFonts w:ascii="Times New Roman" w:hAnsi="Times New Roman" w:cs="Times New Roman"/>
          <w:spacing w:val="1"/>
          <w:szCs w:val="24"/>
        </w:rPr>
        <w:t xml:space="preserve"> </w:t>
      </w:r>
      <w:r w:rsidRPr="007A0E92">
        <w:rPr>
          <w:rFonts w:ascii="Times New Roman" w:hAnsi="Times New Roman" w:cs="Times New Roman"/>
          <w:szCs w:val="24"/>
        </w:rPr>
        <w:t>1</w:t>
      </w:r>
      <w:r w:rsidRPr="007A0E92">
        <w:rPr>
          <w:rFonts w:ascii="Times New Roman" w:hAnsi="Times New Roman" w:cs="Times New Roman"/>
          <w:spacing w:val="4"/>
          <w:szCs w:val="24"/>
        </w:rPr>
        <w:t>6</w:t>
      </w:r>
      <w:r w:rsidRPr="007A0E92">
        <w:rPr>
          <w:rFonts w:ascii="Times New Roman" w:hAnsi="Times New Roman" w:cs="Times New Roman"/>
          <w:szCs w:val="24"/>
        </w:rPr>
        <w:t>-7063-2004</w:t>
      </w:r>
      <w:r w:rsidRPr="007A0E92">
        <w:rPr>
          <w:rFonts w:ascii="Times New Roman" w:hAnsi="Times New Roman" w:cs="Times New Roman"/>
          <w:spacing w:val="2"/>
          <w:szCs w:val="24"/>
        </w:rPr>
        <w:t xml:space="preserve"> J</w:t>
      </w:r>
      <w:r w:rsidRPr="007A0E92">
        <w:rPr>
          <w:rFonts w:ascii="Times New Roman" w:hAnsi="Times New Roman" w:cs="Times New Roman"/>
          <w:spacing w:val="-1"/>
          <w:szCs w:val="24"/>
        </w:rPr>
        <w:t>a</w:t>
      </w:r>
      <w:r w:rsidRPr="007A0E92">
        <w:rPr>
          <w:rFonts w:ascii="Times New Roman" w:hAnsi="Times New Roman" w:cs="Times New Roman"/>
          <w:spacing w:val="-2"/>
          <w:szCs w:val="24"/>
        </w:rPr>
        <w:t>k</w:t>
      </w:r>
      <w:r w:rsidRPr="007A0E92">
        <w:rPr>
          <w:rFonts w:ascii="Times New Roman" w:hAnsi="Times New Roman" w:cs="Times New Roman"/>
          <w:spacing w:val="-1"/>
          <w:szCs w:val="24"/>
        </w:rPr>
        <w:t>a</w:t>
      </w:r>
      <w:r w:rsidRPr="007A0E92">
        <w:rPr>
          <w:rFonts w:ascii="Times New Roman" w:hAnsi="Times New Roman" w:cs="Times New Roman"/>
          <w:szCs w:val="24"/>
        </w:rPr>
        <w:t>rt</w:t>
      </w:r>
      <w:r w:rsidRPr="007A0E92">
        <w:rPr>
          <w:rFonts w:ascii="Times New Roman" w:hAnsi="Times New Roman" w:cs="Times New Roman"/>
          <w:spacing w:val="-1"/>
          <w:szCs w:val="24"/>
        </w:rPr>
        <w:t>a</w:t>
      </w:r>
      <w:r w:rsidRPr="007A0E92">
        <w:rPr>
          <w:rFonts w:ascii="Times New Roman" w:hAnsi="Times New Roman" w:cs="Times New Roman"/>
          <w:szCs w:val="24"/>
        </w:rPr>
        <w:t>.</w:t>
      </w:r>
    </w:p>
    <w:p w:rsidR="00F847BD" w:rsidRPr="007A0E92" w:rsidRDefault="00F847BD" w:rsidP="007A0E92">
      <w:pPr>
        <w:spacing w:before="16" w:after="0"/>
        <w:ind w:left="851" w:hanging="851"/>
        <w:jc w:val="both"/>
        <w:rPr>
          <w:rFonts w:ascii="Times New Roman" w:hAnsi="Times New Roman" w:cs="Times New Roman"/>
          <w:szCs w:val="24"/>
          <w:lang w:val="id-ID"/>
        </w:rPr>
      </w:pPr>
      <w:r w:rsidRPr="007A0E92">
        <w:rPr>
          <w:rFonts w:ascii="Times New Roman" w:hAnsi="Times New Roman" w:cs="Times New Roman"/>
          <w:szCs w:val="24"/>
        </w:rPr>
        <w:t>Sastrowin</w:t>
      </w:r>
      <w:r w:rsidRPr="007A0E92">
        <w:rPr>
          <w:rFonts w:ascii="Times New Roman" w:hAnsi="Times New Roman" w:cs="Times New Roman"/>
          <w:spacing w:val="2"/>
          <w:szCs w:val="24"/>
        </w:rPr>
        <w:t>o</w:t>
      </w:r>
      <w:r w:rsidRPr="007A0E92">
        <w:rPr>
          <w:rFonts w:ascii="Times New Roman" w:hAnsi="Times New Roman" w:cs="Times New Roman"/>
          <w:szCs w:val="24"/>
        </w:rPr>
        <w:t>to</w:t>
      </w:r>
      <w:r w:rsidRPr="007A0E92">
        <w:rPr>
          <w:rFonts w:ascii="Times New Roman" w:hAnsi="Times New Roman" w:cs="Times New Roman"/>
          <w:spacing w:val="3"/>
          <w:szCs w:val="24"/>
          <w:lang w:val="id-ID"/>
        </w:rPr>
        <w:t xml:space="preserve">, </w:t>
      </w:r>
      <w:r w:rsidRPr="007A0E92">
        <w:rPr>
          <w:rFonts w:ascii="Times New Roman" w:hAnsi="Times New Roman" w:cs="Times New Roman"/>
          <w:szCs w:val="24"/>
        </w:rPr>
        <w:t>1985</w:t>
      </w:r>
      <w:r w:rsidRPr="007A0E92">
        <w:rPr>
          <w:rFonts w:ascii="Times New Roman" w:hAnsi="Times New Roman" w:cs="Times New Roman"/>
          <w:szCs w:val="24"/>
          <w:lang w:val="id-ID"/>
        </w:rPr>
        <w:t>.,</w:t>
      </w:r>
      <w:r w:rsidRPr="007A0E92">
        <w:rPr>
          <w:rFonts w:ascii="Times New Roman" w:hAnsi="Times New Roman" w:cs="Times New Roman"/>
          <w:szCs w:val="24"/>
        </w:rPr>
        <w:t xml:space="preserve"> H</w:t>
      </w:r>
      <w:r w:rsidRPr="007A0E92">
        <w:rPr>
          <w:rFonts w:ascii="Times New Roman" w:hAnsi="Times New Roman" w:cs="Times New Roman"/>
          <w:spacing w:val="2"/>
          <w:szCs w:val="24"/>
        </w:rPr>
        <w:t>u</w:t>
      </w:r>
      <w:r w:rsidRPr="007A0E92">
        <w:rPr>
          <w:rFonts w:ascii="Times New Roman" w:hAnsi="Times New Roman" w:cs="Times New Roman"/>
          <w:szCs w:val="24"/>
        </w:rPr>
        <w:t>st</w:t>
      </w:r>
      <w:r w:rsidRPr="007A0E92">
        <w:rPr>
          <w:rFonts w:ascii="Times New Roman" w:hAnsi="Times New Roman" w:cs="Times New Roman"/>
          <w:spacing w:val="1"/>
          <w:szCs w:val="24"/>
        </w:rPr>
        <w:t>i</w:t>
      </w:r>
      <w:r w:rsidRPr="007A0E92">
        <w:rPr>
          <w:rFonts w:ascii="Times New Roman" w:hAnsi="Times New Roman" w:cs="Times New Roman"/>
          <w:szCs w:val="24"/>
        </w:rPr>
        <w:t>m dkk</w:t>
      </w:r>
      <w:r w:rsidRPr="007A0E92">
        <w:rPr>
          <w:rFonts w:ascii="Times New Roman" w:hAnsi="Times New Roman" w:cs="Times New Roman"/>
          <w:spacing w:val="5"/>
          <w:szCs w:val="24"/>
        </w:rPr>
        <w:t xml:space="preserve"> </w:t>
      </w:r>
      <w:r w:rsidRPr="007A0E92">
        <w:rPr>
          <w:rFonts w:ascii="Times New Roman" w:hAnsi="Times New Roman" w:cs="Times New Roman"/>
          <w:szCs w:val="24"/>
        </w:rPr>
        <w:t>2013</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zona kebisingan dBa terhadap area</w:t>
      </w:r>
    </w:p>
    <w:p w:rsidR="00F847BD" w:rsidRPr="007A0E92" w:rsidRDefault="00F847BD" w:rsidP="007A0E92">
      <w:pPr>
        <w:spacing w:after="0"/>
        <w:ind w:right="837" w:firstLine="567"/>
        <w:rPr>
          <w:rFonts w:ascii="Times New Roman" w:hAnsi="Times New Roman" w:cs="Times New Roman"/>
          <w:szCs w:val="24"/>
        </w:rPr>
      </w:pPr>
      <w:r w:rsidRPr="007A0E92">
        <w:rPr>
          <w:rFonts w:ascii="Times New Roman" w:hAnsi="Times New Roman" w:cs="Times New Roman"/>
          <w:szCs w:val="24"/>
        </w:rPr>
        <w:t>Universi</w:t>
      </w:r>
      <w:r w:rsidRPr="007A0E92">
        <w:rPr>
          <w:rFonts w:ascii="Times New Roman" w:hAnsi="Times New Roman" w:cs="Times New Roman"/>
          <w:spacing w:val="-1"/>
          <w:szCs w:val="24"/>
        </w:rPr>
        <w:t>t</w:t>
      </w:r>
      <w:r w:rsidRPr="007A0E92">
        <w:rPr>
          <w:rFonts w:ascii="Times New Roman" w:hAnsi="Times New Roman" w:cs="Times New Roman"/>
          <w:szCs w:val="24"/>
        </w:rPr>
        <w:t>as Gadjah MadaYo</w:t>
      </w:r>
      <w:r w:rsidRPr="007A0E92">
        <w:rPr>
          <w:rFonts w:ascii="Times New Roman" w:hAnsi="Times New Roman" w:cs="Times New Roman"/>
          <w:spacing w:val="2"/>
          <w:szCs w:val="24"/>
        </w:rPr>
        <w:t>g</w:t>
      </w:r>
      <w:r w:rsidRPr="007A0E92">
        <w:rPr>
          <w:rFonts w:ascii="Times New Roman" w:hAnsi="Times New Roman" w:cs="Times New Roman"/>
          <w:spacing w:val="-4"/>
          <w:szCs w:val="24"/>
        </w:rPr>
        <w:t>y</w:t>
      </w:r>
      <w:r w:rsidRPr="007A0E92">
        <w:rPr>
          <w:rFonts w:ascii="Times New Roman" w:hAnsi="Times New Roman" w:cs="Times New Roman"/>
          <w:szCs w:val="24"/>
        </w:rPr>
        <w:t>ak</w:t>
      </w:r>
      <w:r w:rsidRPr="007A0E92">
        <w:rPr>
          <w:rFonts w:ascii="Times New Roman" w:hAnsi="Times New Roman" w:cs="Times New Roman"/>
          <w:spacing w:val="-1"/>
          <w:szCs w:val="24"/>
        </w:rPr>
        <w:t>a</w:t>
      </w:r>
      <w:r w:rsidRPr="007A0E92">
        <w:rPr>
          <w:rFonts w:ascii="Times New Roman" w:hAnsi="Times New Roman" w:cs="Times New Roman"/>
          <w:szCs w:val="24"/>
        </w:rPr>
        <w:t>r</w:t>
      </w:r>
      <w:r w:rsidRPr="007A0E92">
        <w:rPr>
          <w:rFonts w:ascii="Times New Roman" w:hAnsi="Times New Roman" w:cs="Times New Roman"/>
          <w:spacing w:val="1"/>
          <w:szCs w:val="24"/>
        </w:rPr>
        <w:t>t</w:t>
      </w:r>
      <w:r w:rsidRPr="007A0E92">
        <w:rPr>
          <w:rFonts w:ascii="Times New Roman" w:hAnsi="Times New Roman" w:cs="Times New Roman"/>
          <w:szCs w:val="24"/>
        </w:rPr>
        <w:t>a.</w:t>
      </w:r>
    </w:p>
    <w:p w:rsidR="00F847BD" w:rsidRPr="007A0E92" w:rsidRDefault="00F847BD" w:rsidP="007A0E92">
      <w:pPr>
        <w:spacing w:before="16" w:after="0"/>
        <w:ind w:left="709" w:hanging="709"/>
        <w:jc w:val="both"/>
        <w:rPr>
          <w:rFonts w:ascii="Times New Roman" w:hAnsi="Times New Roman" w:cs="Times New Roman"/>
          <w:szCs w:val="24"/>
          <w:lang w:val="id-ID"/>
        </w:rPr>
      </w:pPr>
      <w:r w:rsidRPr="007A0E92">
        <w:rPr>
          <w:rFonts w:ascii="Times New Roman" w:hAnsi="Times New Roman" w:cs="Times New Roman"/>
          <w:szCs w:val="24"/>
          <w:lang w:val="id-ID"/>
        </w:rPr>
        <w:t xml:space="preserve">Suratmo 2002., Sasongko,dkk 2000 </w:t>
      </w:r>
      <w:r w:rsidRPr="007A0E92">
        <w:rPr>
          <w:rFonts w:ascii="Times New Roman" w:hAnsi="Times New Roman" w:cs="Times New Roman"/>
          <w:i/>
          <w:szCs w:val="24"/>
          <w:lang w:val="id-ID"/>
        </w:rPr>
        <w:t xml:space="preserve">kebisingan lalu lintas dan </w:t>
      </w:r>
      <w:r w:rsidRPr="007A0E92">
        <w:rPr>
          <w:rFonts w:ascii="Times New Roman" w:hAnsi="Times New Roman" w:cs="Times New Roman"/>
          <w:i/>
          <w:szCs w:val="24"/>
        </w:rPr>
        <w:t>Gang</w:t>
      </w:r>
      <w:r w:rsidRPr="007A0E92">
        <w:rPr>
          <w:rFonts w:ascii="Times New Roman" w:hAnsi="Times New Roman" w:cs="Times New Roman"/>
          <w:i/>
          <w:spacing w:val="2"/>
          <w:szCs w:val="24"/>
        </w:rPr>
        <w:t>g</w:t>
      </w:r>
      <w:r w:rsidRPr="007A0E92">
        <w:rPr>
          <w:rFonts w:ascii="Times New Roman" w:hAnsi="Times New Roman" w:cs="Times New Roman"/>
          <w:i/>
          <w:szCs w:val="24"/>
        </w:rPr>
        <w:t>uan</w:t>
      </w:r>
      <w:r w:rsidRPr="007A0E92">
        <w:rPr>
          <w:rFonts w:ascii="Times New Roman" w:hAnsi="Times New Roman" w:cs="Times New Roman"/>
          <w:i/>
          <w:spacing w:val="14"/>
          <w:szCs w:val="24"/>
        </w:rPr>
        <w:t xml:space="preserve"> </w:t>
      </w:r>
      <w:r w:rsidRPr="007A0E92">
        <w:rPr>
          <w:rFonts w:ascii="Times New Roman" w:hAnsi="Times New Roman" w:cs="Times New Roman"/>
          <w:i/>
          <w:szCs w:val="24"/>
        </w:rPr>
        <w:t>P</w:t>
      </w:r>
      <w:r w:rsidRPr="007A0E92">
        <w:rPr>
          <w:rFonts w:ascii="Times New Roman" w:hAnsi="Times New Roman" w:cs="Times New Roman"/>
          <w:i/>
          <w:spacing w:val="-1"/>
          <w:szCs w:val="24"/>
        </w:rPr>
        <w:t>e</w:t>
      </w:r>
      <w:r w:rsidRPr="007A0E92">
        <w:rPr>
          <w:rFonts w:ascii="Times New Roman" w:hAnsi="Times New Roman" w:cs="Times New Roman"/>
          <w:i/>
          <w:szCs w:val="24"/>
        </w:rPr>
        <w:t>nd</w:t>
      </w:r>
      <w:r w:rsidRPr="007A0E92">
        <w:rPr>
          <w:rFonts w:ascii="Times New Roman" w:hAnsi="Times New Roman" w:cs="Times New Roman"/>
          <w:i/>
          <w:spacing w:val="-1"/>
          <w:szCs w:val="24"/>
        </w:rPr>
        <w:t>e</w:t>
      </w:r>
      <w:r w:rsidRPr="007A0E92">
        <w:rPr>
          <w:rFonts w:ascii="Times New Roman" w:hAnsi="Times New Roman" w:cs="Times New Roman"/>
          <w:i/>
          <w:szCs w:val="24"/>
        </w:rPr>
        <w:t>ngaran</w:t>
      </w:r>
      <w:r w:rsidRPr="007A0E92">
        <w:rPr>
          <w:rFonts w:ascii="Times New Roman" w:hAnsi="Times New Roman" w:cs="Times New Roman"/>
          <w:i/>
          <w:spacing w:val="14"/>
          <w:szCs w:val="24"/>
        </w:rPr>
        <w:t xml:space="preserve"> </w:t>
      </w:r>
      <w:r w:rsidRPr="007A0E92">
        <w:rPr>
          <w:rFonts w:ascii="Times New Roman" w:hAnsi="Times New Roman" w:cs="Times New Roman"/>
          <w:i/>
          <w:spacing w:val="2"/>
          <w:szCs w:val="24"/>
        </w:rPr>
        <w:t>A</w:t>
      </w:r>
      <w:r w:rsidRPr="007A0E92">
        <w:rPr>
          <w:rFonts w:ascii="Times New Roman" w:hAnsi="Times New Roman" w:cs="Times New Roman"/>
          <w:i/>
          <w:spacing w:val="-1"/>
          <w:szCs w:val="24"/>
        </w:rPr>
        <w:t>k</w:t>
      </w:r>
      <w:r w:rsidRPr="007A0E92">
        <w:rPr>
          <w:rFonts w:ascii="Times New Roman" w:hAnsi="Times New Roman" w:cs="Times New Roman"/>
          <w:i/>
          <w:szCs w:val="24"/>
        </w:rPr>
        <w:t>ibat</w:t>
      </w:r>
      <w:r w:rsidRPr="007A0E92">
        <w:rPr>
          <w:rFonts w:ascii="Times New Roman" w:hAnsi="Times New Roman" w:cs="Times New Roman"/>
          <w:i/>
          <w:spacing w:val="15"/>
          <w:szCs w:val="24"/>
        </w:rPr>
        <w:t xml:space="preserve"> </w:t>
      </w:r>
      <w:r w:rsidRPr="007A0E92">
        <w:rPr>
          <w:rFonts w:ascii="Times New Roman" w:hAnsi="Times New Roman" w:cs="Times New Roman"/>
          <w:i/>
          <w:szCs w:val="24"/>
        </w:rPr>
        <w:t>Bis</w:t>
      </w:r>
      <w:r w:rsidRPr="007A0E92">
        <w:rPr>
          <w:rFonts w:ascii="Times New Roman" w:hAnsi="Times New Roman" w:cs="Times New Roman"/>
          <w:i/>
          <w:spacing w:val="1"/>
          <w:szCs w:val="24"/>
        </w:rPr>
        <w:t>i</w:t>
      </w:r>
      <w:r w:rsidRPr="007A0E92">
        <w:rPr>
          <w:rFonts w:ascii="Times New Roman" w:hAnsi="Times New Roman" w:cs="Times New Roman"/>
          <w:i/>
          <w:szCs w:val="24"/>
        </w:rPr>
        <w:t>n</w:t>
      </w:r>
      <w:r w:rsidRPr="007A0E92">
        <w:rPr>
          <w:rFonts w:ascii="Times New Roman" w:hAnsi="Times New Roman" w:cs="Times New Roman"/>
          <w:i/>
          <w:spacing w:val="2"/>
          <w:szCs w:val="24"/>
        </w:rPr>
        <w:t>g</w:t>
      </w:r>
      <w:r w:rsidRPr="007A0E92">
        <w:rPr>
          <w:rFonts w:ascii="Times New Roman" w:hAnsi="Times New Roman" w:cs="Times New Roman"/>
          <w:szCs w:val="24"/>
        </w:rPr>
        <w:t>.</w:t>
      </w:r>
      <w:r w:rsidRPr="007A0E92">
        <w:rPr>
          <w:rFonts w:ascii="Times New Roman" w:hAnsi="Times New Roman" w:cs="Times New Roman"/>
          <w:spacing w:val="14"/>
          <w:szCs w:val="24"/>
        </w:rPr>
        <w:t xml:space="preserve"> </w:t>
      </w:r>
      <w:r w:rsidRPr="007A0E92">
        <w:rPr>
          <w:rFonts w:ascii="Times New Roman" w:hAnsi="Times New Roman" w:cs="Times New Roman"/>
          <w:szCs w:val="24"/>
        </w:rPr>
        <w:t>Tu</w:t>
      </w:r>
      <w:r w:rsidRPr="007A0E92">
        <w:rPr>
          <w:rFonts w:ascii="Times New Roman" w:hAnsi="Times New Roman" w:cs="Times New Roman"/>
          <w:spacing w:val="-3"/>
          <w:szCs w:val="24"/>
        </w:rPr>
        <w:t>g</w:t>
      </w:r>
      <w:r w:rsidRPr="007A0E92">
        <w:rPr>
          <w:rFonts w:ascii="Times New Roman" w:hAnsi="Times New Roman" w:cs="Times New Roman"/>
          <w:spacing w:val="-1"/>
          <w:szCs w:val="24"/>
        </w:rPr>
        <w:t>a</w:t>
      </w:r>
      <w:r w:rsidRPr="007A0E92">
        <w:rPr>
          <w:rFonts w:ascii="Times New Roman" w:hAnsi="Times New Roman" w:cs="Times New Roman"/>
          <w:szCs w:val="24"/>
        </w:rPr>
        <w:t>s</w:t>
      </w:r>
      <w:r w:rsidRPr="007A0E92">
        <w:rPr>
          <w:rFonts w:ascii="Times New Roman" w:hAnsi="Times New Roman" w:cs="Times New Roman"/>
          <w:spacing w:val="17"/>
          <w:szCs w:val="24"/>
        </w:rPr>
        <w:t xml:space="preserve"> </w:t>
      </w:r>
      <w:r w:rsidRPr="007A0E92">
        <w:rPr>
          <w:rFonts w:ascii="Times New Roman" w:hAnsi="Times New Roman" w:cs="Times New Roman"/>
          <w:szCs w:val="24"/>
        </w:rPr>
        <w:t>Akhi</w:t>
      </w:r>
      <w:r w:rsidRPr="007A0E92">
        <w:rPr>
          <w:rFonts w:ascii="Times New Roman" w:hAnsi="Times New Roman" w:cs="Times New Roman"/>
          <w:spacing w:val="-1"/>
          <w:szCs w:val="24"/>
        </w:rPr>
        <w:t>r</w:t>
      </w:r>
      <w:r w:rsidRPr="007A0E92">
        <w:rPr>
          <w:rFonts w:ascii="Times New Roman" w:hAnsi="Times New Roman" w:cs="Times New Roman"/>
          <w:szCs w:val="24"/>
        </w:rPr>
        <w:t>.</w:t>
      </w:r>
      <w:r w:rsidRPr="007A0E92">
        <w:rPr>
          <w:rFonts w:ascii="Times New Roman" w:hAnsi="Times New Roman" w:cs="Times New Roman"/>
          <w:spacing w:val="15"/>
          <w:szCs w:val="24"/>
        </w:rPr>
        <w:t xml:space="preserve"> </w:t>
      </w:r>
      <w:r w:rsidRPr="007A0E92">
        <w:rPr>
          <w:rFonts w:ascii="Times New Roman" w:hAnsi="Times New Roman" w:cs="Times New Roman"/>
          <w:spacing w:val="1"/>
          <w:szCs w:val="24"/>
        </w:rPr>
        <w:t>Fa</w:t>
      </w:r>
      <w:r w:rsidRPr="007A0E92">
        <w:rPr>
          <w:rFonts w:ascii="Times New Roman" w:hAnsi="Times New Roman" w:cs="Times New Roman"/>
          <w:szCs w:val="24"/>
        </w:rPr>
        <w:t>kul</w:t>
      </w:r>
      <w:r w:rsidRPr="007A0E92">
        <w:rPr>
          <w:rFonts w:ascii="Times New Roman" w:hAnsi="Times New Roman" w:cs="Times New Roman"/>
          <w:spacing w:val="1"/>
          <w:szCs w:val="24"/>
        </w:rPr>
        <w:t>t</w:t>
      </w:r>
      <w:r w:rsidRPr="007A0E92">
        <w:rPr>
          <w:rFonts w:ascii="Times New Roman" w:hAnsi="Times New Roman" w:cs="Times New Roman"/>
          <w:spacing w:val="-1"/>
          <w:szCs w:val="24"/>
        </w:rPr>
        <w:t>a</w:t>
      </w:r>
      <w:r w:rsidRPr="007A0E92">
        <w:rPr>
          <w:rFonts w:ascii="Times New Roman" w:hAnsi="Times New Roman" w:cs="Times New Roman"/>
          <w:szCs w:val="24"/>
        </w:rPr>
        <w:t>s</w:t>
      </w:r>
      <w:r w:rsidRPr="007A0E92">
        <w:rPr>
          <w:rFonts w:ascii="Times New Roman" w:hAnsi="Times New Roman" w:cs="Times New Roman"/>
          <w:szCs w:val="24"/>
          <w:lang w:val="id-ID"/>
        </w:rPr>
        <w:t xml:space="preserve"> </w:t>
      </w:r>
      <w:r w:rsidRPr="007A0E92">
        <w:rPr>
          <w:rFonts w:ascii="Times New Roman" w:hAnsi="Times New Roman" w:cs="Times New Roman"/>
          <w:szCs w:val="24"/>
        </w:rPr>
        <w:t>K</w:t>
      </w:r>
      <w:r w:rsidRPr="007A0E92">
        <w:rPr>
          <w:rFonts w:ascii="Times New Roman" w:hAnsi="Times New Roman" w:cs="Times New Roman"/>
          <w:spacing w:val="-1"/>
          <w:szCs w:val="24"/>
        </w:rPr>
        <w:t>e</w:t>
      </w:r>
      <w:r w:rsidRPr="007A0E92">
        <w:rPr>
          <w:rFonts w:ascii="Times New Roman" w:hAnsi="Times New Roman" w:cs="Times New Roman"/>
          <w:szCs w:val="24"/>
        </w:rPr>
        <w:t>dokte</w:t>
      </w:r>
      <w:r w:rsidRPr="007A0E92">
        <w:rPr>
          <w:rFonts w:ascii="Times New Roman" w:hAnsi="Times New Roman" w:cs="Times New Roman"/>
          <w:spacing w:val="-1"/>
          <w:szCs w:val="24"/>
        </w:rPr>
        <w:t>ra</w:t>
      </w:r>
      <w:r w:rsidRPr="007A0E92">
        <w:rPr>
          <w:rFonts w:ascii="Times New Roman" w:hAnsi="Times New Roman" w:cs="Times New Roman"/>
          <w:szCs w:val="24"/>
        </w:rPr>
        <w:t>n</w:t>
      </w:r>
      <w:r w:rsidRPr="007A0E92">
        <w:rPr>
          <w:rFonts w:ascii="Times New Roman" w:hAnsi="Times New Roman" w:cs="Times New Roman"/>
          <w:spacing w:val="2"/>
          <w:szCs w:val="24"/>
        </w:rPr>
        <w:t xml:space="preserve"> </w:t>
      </w:r>
      <w:r w:rsidRPr="007A0E92">
        <w:rPr>
          <w:rFonts w:ascii="Times New Roman" w:hAnsi="Times New Roman" w:cs="Times New Roman"/>
          <w:szCs w:val="24"/>
        </w:rPr>
        <w:t>US</w:t>
      </w:r>
      <w:r w:rsidRPr="007A0E92">
        <w:rPr>
          <w:rFonts w:ascii="Times New Roman" w:hAnsi="Times New Roman" w:cs="Times New Roman"/>
          <w:spacing w:val="1"/>
          <w:szCs w:val="24"/>
        </w:rPr>
        <w:t>U</w:t>
      </w:r>
      <w:r w:rsidRPr="007A0E92">
        <w:rPr>
          <w:rFonts w:ascii="Times New Roman" w:hAnsi="Times New Roman" w:cs="Times New Roman"/>
          <w:szCs w:val="24"/>
        </w:rPr>
        <w:t xml:space="preserve">. </w:t>
      </w:r>
      <w:r w:rsidRPr="007A0E92">
        <w:rPr>
          <w:rFonts w:ascii="Times New Roman" w:hAnsi="Times New Roman" w:cs="Times New Roman"/>
          <w:spacing w:val="1"/>
          <w:szCs w:val="24"/>
        </w:rPr>
        <w:t>S</w:t>
      </w:r>
      <w:r w:rsidRPr="007A0E92">
        <w:rPr>
          <w:rFonts w:ascii="Times New Roman" w:hAnsi="Times New Roman" w:cs="Times New Roman"/>
          <w:szCs w:val="24"/>
        </w:rPr>
        <w:t>umat</w:t>
      </w:r>
      <w:r w:rsidRPr="007A0E92">
        <w:rPr>
          <w:rFonts w:ascii="Times New Roman" w:hAnsi="Times New Roman" w:cs="Times New Roman"/>
          <w:spacing w:val="-1"/>
          <w:szCs w:val="24"/>
        </w:rPr>
        <w:t>e</w:t>
      </w:r>
      <w:r w:rsidRPr="007A0E92">
        <w:rPr>
          <w:rFonts w:ascii="Times New Roman" w:hAnsi="Times New Roman" w:cs="Times New Roman"/>
          <w:szCs w:val="24"/>
        </w:rPr>
        <w:t>ra</w:t>
      </w:r>
      <w:r w:rsidRPr="007A0E92">
        <w:rPr>
          <w:rFonts w:ascii="Times New Roman" w:hAnsi="Times New Roman" w:cs="Times New Roman"/>
          <w:spacing w:val="-2"/>
          <w:szCs w:val="24"/>
        </w:rPr>
        <w:t xml:space="preserve"> </w:t>
      </w:r>
      <w:r w:rsidRPr="007A0E92">
        <w:rPr>
          <w:rFonts w:ascii="Times New Roman" w:hAnsi="Times New Roman" w:cs="Times New Roman"/>
          <w:szCs w:val="24"/>
        </w:rPr>
        <w:t>Ut</w:t>
      </w:r>
      <w:r w:rsidRPr="007A0E92">
        <w:rPr>
          <w:rFonts w:ascii="Times New Roman" w:hAnsi="Times New Roman" w:cs="Times New Roman"/>
          <w:spacing w:val="1"/>
          <w:szCs w:val="24"/>
        </w:rPr>
        <w:t>a</w:t>
      </w:r>
      <w:r w:rsidRPr="007A0E92">
        <w:rPr>
          <w:rFonts w:ascii="Times New Roman" w:hAnsi="Times New Roman" w:cs="Times New Roman"/>
          <w:szCs w:val="24"/>
        </w:rPr>
        <w:t>r</w:t>
      </w:r>
      <w:r w:rsidRPr="007A0E92">
        <w:rPr>
          <w:rFonts w:ascii="Times New Roman" w:hAnsi="Times New Roman" w:cs="Times New Roman"/>
          <w:spacing w:val="-1"/>
          <w:szCs w:val="24"/>
        </w:rPr>
        <w:t>a</w:t>
      </w:r>
      <w:r w:rsidRPr="007A0E92">
        <w:rPr>
          <w:rFonts w:ascii="Times New Roman" w:hAnsi="Times New Roman" w:cs="Times New Roman"/>
          <w:szCs w:val="24"/>
        </w:rPr>
        <w:t>.</w:t>
      </w:r>
    </w:p>
    <w:p w:rsidR="00F847BD" w:rsidRPr="007A0E92" w:rsidRDefault="00F847BD" w:rsidP="007A0E92">
      <w:pPr>
        <w:spacing w:after="0"/>
        <w:ind w:left="567" w:hanging="567"/>
        <w:jc w:val="both"/>
        <w:rPr>
          <w:rFonts w:ascii="Times New Roman" w:hAnsi="Times New Roman" w:cs="Times New Roman"/>
          <w:szCs w:val="24"/>
          <w:lang w:val="id-ID"/>
        </w:rPr>
      </w:pPr>
      <w:r w:rsidRPr="007A0E92">
        <w:rPr>
          <w:rFonts w:ascii="Times New Roman" w:hAnsi="Times New Roman" w:cs="Times New Roman"/>
          <w:szCs w:val="24"/>
          <w:lang w:val="id-ID"/>
        </w:rPr>
        <w:t>Siswanto 1991.,terhadap</w:t>
      </w:r>
      <w:r w:rsidRPr="007A0E92">
        <w:rPr>
          <w:rFonts w:ascii="Times New Roman" w:hAnsi="Times New Roman" w:cs="Times New Roman"/>
          <w:spacing w:val="-9"/>
          <w:szCs w:val="24"/>
          <w:lang w:val="id-ID"/>
        </w:rPr>
        <w:t xml:space="preserve"> Morlok 1995, kebisingan lalu lintas terhadap </w:t>
      </w:r>
      <w:r w:rsidRPr="007A0E92">
        <w:rPr>
          <w:rFonts w:ascii="Times New Roman" w:hAnsi="Times New Roman" w:cs="Times New Roman"/>
          <w:i/>
          <w:spacing w:val="-2"/>
          <w:szCs w:val="24"/>
        </w:rPr>
        <w:t>s</w:t>
      </w:r>
      <w:r w:rsidRPr="007A0E92">
        <w:rPr>
          <w:rFonts w:ascii="Times New Roman" w:hAnsi="Times New Roman" w:cs="Times New Roman"/>
          <w:i/>
          <w:szCs w:val="24"/>
        </w:rPr>
        <w:t>t</w:t>
      </w:r>
      <w:r w:rsidRPr="007A0E92">
        <w:rPr>
          <w:rFonts w:ascii="Times New Roman" w:hAnsi="Times New Roman" w:cs="Times New Roman"/>
          <w:i/>
          <w:spacing w:val="-1"/>
          <w:szCs w:val="24"/>
        </w:rPr>
        <w:t>e</w:t>
      </w:r>
      <w:r w:rsidRPr="007A0E92">
        <w:rPr>
          <w:rFonts w:ascii="Times New Roman" w:hAnsi="Times New Roman" w:cs="Times New Roman"/>
          <w:i/>
          <w:szCs w:val="24"/>
        </w:rPr>
        <w:t>ady</w:t>
      </w:r>
      <w:r w:rsidRPr="007A0E92">
        <w:rPr>
          <w:rFonts w:ascii="Times New Roman" w:hAnsi="Times New Roman" w:cs="Times New Roman"/>
          <w:i/>
          <w:spacing w:val="9"/>
          <w:szCs w:val="24"/>
        </w:rPr>
        <w:t xml:space="preserve"> </w:t>
      </w:r>
      <w:r w:rsidRPr="007A0E92">
        <w:rPr>
          <w:rFonts w:ascii="Times New Roman" w:hAnsi="Times New Roman" w:cs="Times New Roman"/>
          <w:i/>
          <w:spacing w:val="-2"/>
          <w:szCs w:val="24"/>
        </w:rPr>
        <w:t>s</w:t>
      </w:r>
      <w:r w:rsidRPr="007A0E92">
        <w:rPr>
          <w:rFonts w:ascii="Times New Roman" w:hAnsi="Times New Roman" w:cs="Times New Roman"/>
          <w:i/>
          <w:szCs w:val="24"/>
        </w:rPr>
        <w:t>tate</w:t>
      </w:r>
      <w:r w:rsidRPr="007A0E92">
        <w:rPr>
          <w:rFonts w:ascii="Times New Roman" w:hAnsi="Times New Roman" w:cs="Times New Roman"/>
          <w:i/>
          <w:spacing w:val="4"/>
          <w:szCs w:val="24"/>
        </w:rPr>
        <w:t xml:space="preserve"> </w:t>
      </w:r>
      <w:r w:rsidRPr="007A0E92">
        <w:rPr>
          <w:rFonts w:ascii="Times New Roman" w:hAnsi="Times New Roman" w:cs="Times New Roman"/>
          <w:i/>
          <w:szCs w:val="24"/>
        </w:rPr>
        <w:t>noi</w:t>
      </w:r>
      <w:r w:rsidRPr="007A0E92">
        <w:rPr>
          <w:rFonts w:ascii="Times New Roman" w:hAnsi="Times New Roman" w:cs="Times New Roman"/>
          <w:i/>
          <w:spacing w:val="3"/>
          <w:szCs w:val="24"/>
        </w:rPr>
        <w:t>s</w:t>
      </w:r>
      <w:r w:rsidRPr="007A0E92">
        <w:rPr>
          <w:rFonts w:ascii="Times New Roman" w:hAnsi="Times New Roman" w:cs="Times New Roman"/>
          <w:i/>
          <w:szCs w:val="24"/>
        </w:rPr>
        <w:t>e</w:t>
      </w:r>
      <w:r w:rsidRPr="007A0E92">
        <w:rPr>
          <w:rFonts w:ascii="Times New Roman" w:hAnsi="Times New Roman" w:cs="Times New Roman"/>
          <w:i/>
          <w:spacing w:val="3"/>
          <w:szCs w:val="24"/>
        </w:rPr>
        <w:t xml:space="preserve"> </w:t>
      </w:r>
      <w:r w:rsidRPr="007A0E92">
        <w:rPr>
          <w:rFonts w:ascii="Times New Roman" w:hAnsi="Times New Roman" w:cs="Times New Roman"/>
          <w:szCs w:val="24"/>
        </w:rPr>
        <w:t>d</w:t>
      </w:r>
      <w:r w:rsidRPr="007A0E92">
        <w:rPr>
          <w:rFonts w:ascii="Times New Roman" w:hAnsi="Times New Roman" w:cs="Times New Roman"/>
          <w:spacing w:val="4"/>
          <w:szCs w:val="24"/>
        </w:rPr>
        <w:t>a</w:t>
      </w:r>
      <w:r w:rsidRPr="007A0E92">
        <w:rPr>
          <w:rFonts w:ascii="Times New Roman" w:hAnsi="Times New Roman" w:cs="Times New Roman"/>
          <w:szCs w:val="24"/>
        </w:rPr>
        <w:t xml:space="preserve">n </w:t>
      </w:r>
      <w:r w:rsidRPr="007A0E92">
        <w:rPr>
          <w:rFonts w:ascii="Times New Roman" w:hAnsi="Times New Roman" w:cs="Times New Roman"/>
          <w:i/>
          <w:szCs w:val="24"/>
        </w:rPr>
        <w:t>non</w:t>
      </w:r>
      <w:r w:rsidRPr="007A0E92">
        <w:rPr>
          <w:rFonts w:ascii="Times New Roman" w:hAnsi="Times New Roman" w:cs="Times New Roman"/>
          <w:i/>
          <w:spacing w:val="8"/>
          <w:szCs w:val="24"/>
        </w:rPr>
        <w:t xml:space="preserve"> </w:t>
      </w:r>
      <w:r w:rsidRPr="007A0E92">
        <w:rPr>
          <w:rFonts w:ascii="Times New Roman" w:hAnsi="Times New Roman" w:cs="Times New Roman"/>
          <w:i/>
          <w:spacing w:val="-2"/>
          <w:szCs w:val="24"/>
        </w:rPr>
        <w:t>s</w:t>
      </w:r>
      <w:r w:rsidRPr="007A0E92">
        <w:rPr>
          <w:rFonts w:ascii="Times New Roman" w:hAnsi="Times New Roman" w:cs="Times New Roman"/>
          <w:i/>
          <w:szCs w:val="24"/>
        </w:rPr>
        <w:t>t</w:t>
      </w:r>
      <w:r w:rsidRPr="007A0E92">
        <w:rPr>
          <w:rFonts w:ascii="Times New Roman" w:hAnsi="Times New Roman" w:cs="Times New Roman"/>
          <w:i/>
          <w:spacing w:val="-1"/>
          <w:szCs w:val="24"/>
        </w:rPr>
        <w:t>e</w:t>
      </w:r>
      <w:r w:rsidRPr="007A0E92">
        <w:rPr>
          <w:rFonts w:ascii="Times New Roman" w:hAnsi="Times New Roman" w:cs="Times New Roman"/>
          <w:i/>
          <w:szCs w:val="24"/>
        </w:rPr>
        <w:t>ady</w:t>
      </w:r>
      <w:r w:rsidRPr="007A0E92">
        <w:rPr>
          <w:rFonts w:ascii="Times New Roman" w:hAnsi="Times New Roman" w:cs="Times New Roman"/>
          <w:i/>
          <w:spacing w:val="9"/>
          <w:szCs w:val="24"/>
        </w:rPr>
        <w:t xml:space="preserve"> </w:t>
      </w:r>
      <w:r w:rsidRPr="007A0E92">
        <w:rPr>
          <w:rFonts w:ascii="Times New Roman" w:hAnsi="Times New Roman" w:cs="Times New Roman"/>
          <w:i/>
          <w:szCs w:val="24"/>
        </w:rPr>
        <w:t>noi</w:t>
      </w:r>
      <w:r w:rsidRPr="007A0E92">
        <w:rPr>
          <w:rFonts w:ascii="Times New Roman" w:hAnsi="Times New Roman" w:cs="Times New Roman"/>
          <w:i/>
          <w:spacing w:val="-2"/>
          <w:szCs w:val="24"/>
        </w:rPr>
        <w:t>s</w:t>
      </w:r>
      <w:r w:rsidRPr="007A0E92">
        <w:rPr>
          <w:rFonts w:ascii="Times New Roman" w:hAnsi="Times New Roman" w:cs="Times New Roman"/>
          <w:i/>
          <w:spacing w:val="-1"/>
          <w:szCs w:val="24"/>
        </w:rPr>
        <w:t>e</w:t>
      </w:r>
      <w:r w:rsidRPr="007A0E92">
        <w:rPr>
          <w:rFonts w:ascii="Times New Roman" w:hAnsi="Times New Roman" w:cs="Times New Roman"/>
          <w:szCs w:val="24"/>
          <w:lang w:val="id-ID"/>
        </w:rPr>
        <w:t xml:space="preserve"> Desember 1993</w:t>
      </w:r>
      <w:r w:rsidRPr="007A0E92">
        <w:rPr>
          <w:rFonts w:ascii="Times New Roman" w:hAnsi="Times New Roman" w:cs="Times New Roman"/>
          <w:szCs w:val="24"/>
        </w:rPr>
        <w:t xml:space="preserve"> Health 3;9 :59-71.</w:t>
      </w:r>
    </w:p>
    <w:p w:rsidR="00F847BD" w:rsidRPr="007A0E92" w:rsidRDefault="00F847BD" w:rsidP="007A0E92">
      <w:pPr>
        <w:spacing w:after="0"/>
        <w:ind w:left="709" w:hanging="709"/>
        <w:jc w:val="both"/>
        <w:rPr>
          <w:rFonts w:ascii="Times New Roman" w:hAnsi="Times New Roman" w:cs="Times New Roman"/>
          <w:i/>
          <w:szCs w:val="24"/>
          <w:lang w:val="id-ID"/>
        </w:rPr>
      </w:pPr>
      <w:r w:rsidRPr="007A0E92">
        <w:rPr>
          <w:rFonts w:ascii="Times New Roman" w:hAnsi="Times New Roman" w:cs="Times New Roman"/>
          <w:spacing w:val="2"/>
          <w:szCs w:val="24"/>
        </w:rPr>
        <w:t>J</w:t>
      </w:r>
      <w:r w:rsidRPr="007A0E92">
        <w:rPr>
          <w:rFonts w:ascii="Times New Roman" w:hAnsi="Times New Roman" w:cs="Times New Roman"/>
          <w:szCs w:val="24"/>
        </w:rPr>
        <w:t xml:space="preserve">.D. </w:t>
      </w:r>
      <w:r w:rsidRPr="007A0E92">
        <w:rPr>
          <w:rFonts w:ascii="Times New Roman" w:hAnsi="Times New Roman" w:cs="Times New Roman"/>
          <w:spacing w:val="-1"/>
          <w:szCs w:val="24"/>
        </w:rPr>
        <w:t>A</w:t>
      </w:r>
      <w:r w:rsidRPr="007A0E92">
        <w:rPr>
          <w:rFonts w:ascii="Times New Roman" w:hAnsi="Times New Roman" w:cs="Times New Roman"/>
          <w:szCs w:val="24"/>
        </w:rPr>
        <w:t>nsusanto, 2009</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bunyi dan kebisngan terhadap kendaran dan volume suara, frekuensi pada pemukiman</w:t>
      </w:r>
      <w:r w:rsidRPr="007A0E92">
        <w:rPr>
          <w:rFonts w:ascii="Times New Roman" w:hAnsi="Times New Roman" w:cs="Times New Roman"/>
          <w:spacing w:val="1"/>
          <w:szCs w:val="24"/>
        </w:rPr>
        <w:t>U</w:t>
      </w:r>
      <w:r w:rsidRPr="007A0E92">
        <w:rPr>
          <w:rFonts w:ascii="Times New Roman" w:hAnsi="Times New Roman" w:cs="Times New Roman"/>
          <w:szCs w:val="24"/>
        </w:rPr>
        <w:t>n</w:t>
      </w:r>
      <w:r w:rsidRPr="007A0E92">
        <w:rPr>
          <w:rFonts w:ascii="Times New Roman" w:hAnsi="Times New Roman" w:cs="Times New Roman"/>
          <w:spacing w:val="1"/>
          <w:szCs w:val="24"/>
        </w:rPr>
        <w:t>i</w:t>
      </w:r>
      <w:r w:rsidRPr="007A0E92">
        <w:rPr>
          <w:rFonts w:ascii="Times New Roman" w:hAnsi="Times New Roman" w:cs="Times New Roman"/>
          <w:szCs w:val="24"/>
        </w:rPr>
        <w:t>versi</w:t>
      </w:r>
      <w:r w:rsidRPr="007A0E92">
        <w:rPr>
          <w:rFonts w:ascii="Times New Roman" w:hAnsi="Times New Roman" w:cs="Times New Roman"/>
          <w:spacing w:val="-1"/>
          <w:szCs w:val="24"/>
        </w:rPr>
        <w:t>t</w:t>
      </w:r>
      <w:r w:rsidRPr="007A0E92">
        <w:rPr>
          <w:rFonts w:ascii="Times New Roman" w:hAnsi="Times New Roman" w:cs="Times New Roman"/>
          <w:szCs w:val="24"/>
        </w:rPr>
        <w:t>as S</w:t>
      </w:r>
      <w:r w:rsidRPr="007A0E92">
        <w:rPr>
          <w:rFonts w:ascii="Times New Roman" w:hAnsi="Times New Roman" w:cs="Times New Roman"/>
          <w:spacing w:val="2"/>
          <w:szCs w:val="24"/>
        </w:rPr>
        <w:t>u</w:t>
      </w:r>
      <w:r w:rsidRPr="007A0E92">
        <w:rPr>
          <w:rFonts w:ascii="Times New Roman" w:hAnsi="Times New Roman" w:cs="Times New Roman"/>
          <w:spacing w:val="-3"/>
          <w:szCs w:val="24"/>
        </w:rPr>
        <w:t>m</w:t>
      </w:r>
      <w:r w:rsidRPr="007A0E92">
        <w:rPr>
          <w:rFonts w:ascii="Times New Roman" w:hAnsi="Times New Roman" w:cs="Times New Roman"/>
          <w:szCs w:val="24"/>
        </w:rPr>
        <w:t>atera</w:t>
      </w:r>
      <w:r w:rsidRPr="007A0E92">
        <w:rPr>
          <w:rFonts w:ascii="Times New Roman" w:hAnsi="Times New Roman" w:cs="Times New Roman"/>
          <w:spacing w:val="-1"/>
          <w:szCs w:val="24"/>
        </w:rPr>
        <w:t xml:space="preserve"> </w:t>
      </w:r>
      <w:r w:rsidRPr="007A0E92">
        <w:rPr>
          <w:rFonts w:ascii="Times New Roman" w:hAnsi="Times New Roman" w:cs="Times New Roman"/>
          <w:szCs w:val="24"/>
        </w:rPr>
        <w:t>U</w:t>
      </w:r>
      <w:r w:rsidRPr="007A0E92">
        <w:rPr>
          <w:rFonts w:ascii="Times New Roman" w:hAnsi="Times New Roman" w:cs="Times New Roman"/>
          <w:spacing w:val="2"/>
          <w:szCs w:val="24"/>
        </w:rPr>
        <w:t>t</w:t>
      </w:r>
      <w:r w:rsidRPr="007A0E92">
        <w:rPr>
          <w:rFonts w:ascii="Times New Roman" w:hAnsi="Times New Roman" w:cs="Times New Roman"/>
          <w:szCs w:val="24"/>
        </w:rPr>
        <w:t>ar</w:t>
      </w:r>
      <w:r w:rsidRPr="007A0E92">
        <w:rPr>
          <w:rFonts w:ascii="Times New Roman" w:hAnsi="Times New Roman" w:cs="Times New Roman"/>
          <w:spacing w:val="-1"/>
          <w:szCs w:val="24"/>
        </w:rPr>
        <w:t>a</w:t>
      </w:r>
      <w:r w:rsidRPr="007A0E92">
        <w:rPr>
          <w:rFonts w:ascii="Times New Roman" w:hAnsi="Times New Roman" w:cs="Times New Roman"/>
          <w:szCs w:val="24"/>
        </w:rPr>
        <w:t>. Medan</w:t>
      </w:r>
    </w:p>
    <w:p w:rsidR="00F847BD" w:rsidRPr="007A0E92" w:rsidRDefault="00F847BD" w:rsidP="007A0E92">
      <w:pPr>
        <w:spacing w:before="3" w:after="0"/>
        <w:jc w:val="both"/>
        <w:rPr>
          <w:rFonts w:ascii="Times New Roman" w:hAnsi="Times New Roman" w:cs="Times New Roman"/>
          <w:szCs w:val="24"/>
          <w:lang w:val="id-ID"/>
        </w:rPr>
      </w:pPr>
      <w:r w:rsidRPr="007A0E92">
        <w:rPr>
          <w:rFonts w:ascii="Times New Roman" w:hAnsi="Times New Roman" w:cs="Times New Roman"/>
          <w:szCs w:val="24"/>
          <w:lang w:val="id-ID"/>
        </w:rPr>
        <w:t xml:space="preserve">Mediastika 2005  </w:t>
      </w:r>
      <w:r w:rsidRPr="007A0E92">
        <w:rPr>
          <w:rFonts w:ascii="Times New Roman" w:hAnsi="Times New Roman" w:cs="Times New Roman"/>
          <w:i/>
          <w:szCs w:val="24"/>
          <w:lang w:val="id-ID"/>
        </w:rPr>
        <w:t xml:space="preserve">angka petunjuk pada alat sound Level Meter </w:t>
      </w:r>
      <w:r w:rsidRPr="007A0E92">
        <w:rPr>
          <w:rFonts w:ascii="Times New Roman" w:hAnsi="Times New Roman" w:cs="Times New Roman"/>
          <w:szCs w:val="24"/>
          <w:lang w:val="id-ID"/>
        </w:rPr>
        <w:t>surabaya</w:t>
      </w:r>
    </w:p>
    <w:p w:rsidR="00F847BD" w:rsidRPr="007A0E92" w:rsidRDefault="00F847BD" w:rsidP="007A0E92">
      <w:pPr>
        <w:spacing w:before="3" w:after="0"/>
        <w:ind w:left="851" w:hanging="851"/>
        <w:jc w:val="both"/>
        <w:rPr>
          <w:rFonts w:ascii="Times New Roman" w:hAnsi="Times New Roman" w:cs="Times New Roman"/>
          <w:szCs w:val="24"/>
          <w:lang w:val="id-ID"/>
        </w:rPr>
      </w:pPr>
      <w:r w:rsidRPr="007A0E92">
        <w:rPr>
          <w:rFonts w:ascii="Times New Roman" w:hAnsi="Times New Roman" w:cs="Times New Roman"/>
          <w:spacing w:val="-6"/>
          <w:szCs w:val="24"/>
        </w:rPr>
        <w:t>W</w:t>
      </w:r>
      <w:r w:rsidRPr="007A0E92">
        <w:rPr>
          <w:rFonts w:ascii="Times New Roman" w:hAnsi="Times New Roman" w:cs="Times New Roman"/>
          <w:spacing w:val="-1"/>
          <w:szCs w:val="24"/>
        </w:rPr>
        <w:t>a</w:t>
      </w:r>
      <w:r w:rsidRPr="007A0E92">
        <w:rPr>
          <w:rFonts w:ascii="Times New Roman" w:hAnsi="Times New Roman" w:cs="Times New Roman"/>
          <w:spacing w:val="1"/>
          <w:szCs w:val="24"/>
        </w:rPr>
        <w:t>r</w:t>
      </w:r>
      <w:r w:rsidRPr="007A0E92">
        <w:rPr>
          <w:rFonts w:ascii="Times New Roman" w:hAnsi="Times New Roman" w:cs="Times New Roman"/>
          <w:spacing w:val="5"/>
          <w:szCs w:val="24"/>
        </w:rPr>
        <w:t>d</w:t>
      </w:r>
      <w:r w:rsidRPr="007A0E92">
        <w:rPr>
          <w:rFonts w:ascii="Times New Roman" w:hAnsi="Times New Roman" w:cs="Times New Roman"/>
          <w:spacing w:val="-4"/>
          <w:szCs w:val="24"/>
        </w:rPr>
        <w:t>i</w:t>
      </w:r>
      <w:r w:rsidRPr="007A0E92">
        <w:rPr>
          <w:rFonts w:ascii="Times New Roman" w:hAnsi="Times New Roman" w:cs="Times New Roman"/>
          <w:szCs w:val="24"/>
        </w:rPr>
        <w:t>k</w:t>
      </w:r>
      <w:r w:rsidRPr="007A0E92">
        <w:rPr>
          <w:rFonts w:ascii="Times New Roman" w:hAnsi="Times New Roman" w:cs="Times New Roman"/>
          <w:spacing w:val="-1"/>
          <w:szCs w:val="24"/>
        </w:rPr>
        <w:t>a</w:t>
      </w:r>
      <w:r w:rsidRPr="007A0E92">
        <w:rPr>
          <w:rFonts w:ascii="Times New Roman" w:hAnsi="Times New Roman" w:cs="Times New Roman"/>
          <w:szCs w:val="24"/>
        </w:rPr>
        <w:t>,</w:t>
      </w:r>
      <w:r w:rsidRPr="007A0E92">
        <w:rPr>
          <w:rFonts w:ascii="Times New Roman" w:hAnsi="Times New Roman" w:cs="Times New Roman"/>
          <w:spacing w:val="9"/>
          <w:szCs w:val="24"/>
        </w:rPr>
        <w:t xml:space="preserve"> </w:t>
      </w:r>
      <w:r w:rsidRPr="007A0E92">
        <w:rPr>
          <w:rFonts w:ascii="Times New Roman" w:hAnsi="Times New Roman" w:cs="Times New Roman"/>
          <w:szCs w:val="24"/>
        </w:rPr>
        <w:t>dkk</w:t>
      </w:r>
      <w:proofErr w:type="gramStart"/>
      <w:r w:rsidRPr="007A0E92">
        <w:rPr>
          <w:rFonts w:ascii="Times New Roman" w:hAnsi="Times New Roman" w:cs="Times New Roman"/>
          <w:spacing w:val="2"/>
          <w:szCs w:val="24"/>
        </w:rPr>
        <w:t>,</w:t>
      </w:r>
      <w:r w:rsidRPr="007A0E92">
        <w:rPr>
          <w:rFonts w:ascii="Times New Roman" w:hAnsi="Times New Roman" w:cs="Times New Roman"/>
          <w:szCs w:val="24"/>
        </w:rPr>
        <w:t>.</w:t>
      </w:r>
      <w:proofErr w:type="gramEnd"/>
      <w:r w:rsidRPr="007A0E92">
        <w:rPr>
          <w:rFonts w:ascii="Times New Roman" w:hAnsi="Times New Roman" w:cs="Times New Roman"/>
          <w:spacing w:val="5"/>
          <w:szCs w:val="24"/>
        </w:rPr>
        <w:t xml:space="preserve"> </w:t>
      </w:r>
      <w:r w:rsidRPr="007A0E92">
        <w:rPr>
          <w:rFonts w:ascii="Times New Roman" w:hAnsi="Times New Roman" w:cs="Times New Roman"/>
          <w:szCs w:val="24"/>
        </w:rPr>
        <w:t>201</w:t>
      </w:r>
      <w:r w:rsidRPr="007A0E92">
        <w:rPr>
          <w:rFonts w:ascii="Times New Roman" w:hAnsi="Times New Roman" w:cs="Times New Roman"/>
          <w:spacing w:val="-5"/>
          <w:szCs w:val="24"/>
        </w:rPr>
        <w:t>2</w:t>
      </w:r>
      <w:r w:rsidRPr="007A0E92">
        <w:rPr>
          <w:rFonts w:ascii="Times New Roman" w:hAnsi="Times New Roman" w:cs="Times New Roman"/>
          <w:szCs w:val="24"/>
        </w:rPr>
        <w:t>.</w:t>
      </w:r>
      <w:r w:rsidRPr="007A0E92">
        <w:rPr>
          <w:rFonts w:ascii="Times New Roman" w:hAnsi="Times New Roman" w:cs="Times New Roman"/>
          <w:spacing w:val="7"/>
          <w:szCs w:val="24"/>
        </w:rPr>
        <w:t xml:space="preserve"> </w:t>
      </w:r>
      <w:r w:rsidRPr="007A0E92">
        <w:rPr>
          <w:rFonts w:ascii="Times New Roman" w:hAnsi="Times New Roman" w:cs="Times New Roman"/>
          <w:i/>
          <w:spacing w:val="2"/>
          <w:szCs w:val="24"/>
        </w:rPr>
        <w:t>A</w:t>
      </w:r>
      <w:r w:rsidRPr="007A0E92">
        <w:rPr>
          <w:rFonts w:ascii="Times New Roman" w:hAnsi="Times New Roman" w:cs="Times New Roman"/>
          <w:i/>
          <w:szCs w:val="24"/>
        </w:rPr>
        <w:t>nal</w:t>
      </w:r>
      <w:r w:rsidRPr="007A0E92">
        <w:rPr>
          <w:rFonts w:ascii="Times New Roman" w:hAnsi="Times New Roman" w:cs="Times New Roman"/>
          <w:i/>
          <w:spacing w:val="1"/>
          <w:szCs w:val="24"/>
        </w:rPr>
        <w:t>i</w:t>
      </w:r>
      <w:r w:rsidRPr="007A0E92">
        <w:rPr>
          <w:rFonts w:ascii="Times New Roman" w:hAnsi="Times New Roman" w:cs="Times New Roman"/>
          <w:i/>
          <w:spacing w:val="-2"/>
          <w:szCs w:val="24"/>
        </w:rPr>
        <w:t>s</w:t>
      </w:r>
      <w:r w:rsidRPr="007A0E92">
        <w:rPr>
          <w:rFonts w:ascii="Times New Roman" w:hAnsi="Times New Roman" w:cs="Times New Roman"/>
          <w:i/>
          <w:szCs w:val="24"/>
        </w:rPr>
        <w:t>is</w:t>
      </w:r>
      <w:r w:rsidRPr="007A0E92">
        <w:rPr>
          <w:rFonts w:ascii="Times New Roman" w:hAnsi="Times New Roman" w:cs="Times New Roman"/>
          <w:i/>
          <w:spacing w:val="5"/>
          <w:szCs w:val="24"/>
        </w:rPr>
        <w:t xml:space="preserve"> </w:t>
      </w:r>
      <w:r w:rsidRPr="007A0E92">
        <w:rPr>
          <w:rFonts w:ascii="Times New Roman" w:hAnsi="Times New Roman" w:cs="Times New Roman"/>
          <w:i/>
          <w:spacing w:val="-2"/>
          <w:szCs w:val="24"/>
        </w:rPr>
        <w:t>K</w:t>
      </w:r>
      <w:r w:rsidRPr="007A0E92">
        <w:rPr>
          <w:rFonts w:ascii="Times New Roman" w:hAnsi="Times New Roman" w:cs="Times New Roman"/>
          <w:i/>
          <w:spacing w:val="-1"/>
          <w:szCs w:val="24"/>
        </w:rPr>
        <w:t>e</w:t>
      </w:r>
      <w:r w:rsidRPr="007A0E92">
        <w:rPr>
          <w:rFonts w:ascii="Times New Roman" w:hAnsi="Times New Roman" w:cs="Times New Roman"/>
          <w:i/>
          <w:szCs w:val="24"/>
        </w:rPr>
        <w:t>bi</w:t>
      </w:r>
      <w:r w:rsidRPr="007A0E92">
        <w:rPr>
          <w:rFonts w:ascii="Times New Roman" w:hAnsi="Times New Roman" w:cs="Times New Roman"/>
          <w:i/>
          <w:spacing w:val="-2"/>
          <w:szCs w:val="24"/>
        </w:rPr>
        <w:t>s</w:t>
      </w:r>
      <w:r w:rsidRPr="007A0E92">
        <w:rPr>
          <w:rFonts w:ascii="Times New Roman" w:hAnsi="Times New Roman" w:cs="Times New Roman"/>
          <w:i/>
          <w:szCs w:val="24"/>
        </w:rPr>
        <w:t>ingan</w:t>
      </w:r>
      <w:r w:rsidRPr="007A0E92">
        <w:rPr>
          <w:rFonts w:ascii="Times New Roman" w:hAnsi="Times New Roman" w:cs="Times New Roman"/>
          <w:i/>
          <w:spacing w:val="3"/>
          <w:szCs w:val="24"/>
        </w:rPr>
        <w:t xml:space="preserve"> </w:t>
      </w:r>
      <w:r w:rsidRPr="007A0E92">
        <w:rPr>
          <w:rFonts w:ascii="Times New Roman" w:hAnsi="Times New Roman" w:cs="Times New Roman"/>
          <w:i/>
          <w:spacing w:val="1"/>
          <w:szCs w:val="24"/>
        </w:rPr>
        <w:t>L</w:t>
      </w:r>
      <w:r w:rsidRPr="007A0E92">
        <w:rPr>
          <w:rFonts w:ascii="Times New Roman" w:hAnsi="Times New Roman" w:cs="Times New Roman"/>
          <w:i/>
          <w:szCs w:val="24"/>
        </w:rPr>
        <w:t>alu</w:t>
      </w:r>
      <w:r w:rsidRPr="007A0E92">
        <w:rPr>
          <w:rFonts w:ascii="Times New Roman" w:hAnsi="Times New Roman" w:cs="Times New Roman"/>
          <w:i/>
          <w:spacing w:val="3"/>
          <w:szCs w:val="24"/>
        </w:rPr>
        <w:t xml:space="preserve"> </w:t>
      </w:r>
      <w:r w:rsidRPr="007A0E92">
        <w:rPr>
          <w:rFonts w:ascii="Times New Roman" w:hAnsi="Times New Roman" w:cs="Times New Roman"/>
          <w:i/>
          <w:spacing w:val="1"/>
          <w:szCs w:val="24"/>
        </w:rPr>
        <w:t>L</w:t>
      </w:r>
      <w:r w:rsidRPr="007A0E92">
        <w:rPr>
          <w:rFonts w:ascii="Times New Roman" w:hAnsi="Times New Roman" w:cs="Times New Roman"/>
          <w:i/>
          <w:szCs w:val="24"/>
        </w:rPr>
        <w:t>i</w:t>
      </w:r>
      <w:r w:rsidRPr="007A0E92">
        <w:rPr>
          <w:rFonts w:ascii="Times New Roman" w:hAnsi="Times New Roman" w:cs="Times New Roman"/>
          <w:i/>
          <w:spacing w:val="-4"/>
          <w:szCs w:val="24"/>
        </w:rPr>
        <w:t>n</w:t>
      </w:r>
      <w:r w:rsidRPr="007A0E92">
        <w:rPr>
          <w:rFonts w:ascii="Times New Roman" w:hAnsi="Times New Roman" w:cs="Times New Roman"/>
          <w:i/>
          <w:szCs w:val="24"/>
        </w:rPr>
        <w:t>tas</w:t>
      </w:r>
      <w:r w:rsidRPr="007A0E92">
        <w:rPr>
          <w:rFonts w:ascii="Times New Roman" w:hAnsi="Times New Roman" w:cs="Times New Roman"/>
          <w:i/>
          <w:spacing w:val="5"/>
          <w:szCs w:val="24"/>
        </w:rPr>
        <w:t xml:space="preserve"> </w:t>
      </w:r>
      <w:r w:rsidRPr="007A0E92">
        <w:rPr>
          <w:rFonts w:ascii="Times New Roman" w:hAnsi="Times New Roman" w:cs="Times New Roman"/>
          <w:i/>
          <w:spacing w:val="-3"/>
          <w:szCs w:val="24"/>
        </w:rPr>
        <w:t>P</w:t>
      </w:r>
      <w:r w:rsidRPr="007A0E92">
        <w:rPr>
          <w:rFonts w:ascii="Times New Roman" w:hAnsi="Times New Roman" w:cs="Times New Roman"/>
          <w:i/>
          <w:szCs w:val="24"/>
        </w:rPr>
        <w:t>ada</w:t>
      </w:r>
      <w:r w:rsidRPr="007A0E92">
        <w:rPr>
          <w:rFonts w:ascii="Times New Roman" w:hAnsi="Times New Roman" w:cs="Times New Roman"/>
          <w:i/>
          <w:spacing w:val="7"/>
          <w:szCs w:val="24"/>
        </w:rPr>
        <w:t xml:space="preserve"> </w:t>
      </w:r>
      <w:r w:rsidRPr="007A0E92">
        <w:rPr>
          <w:rFonts w:ascii="Times New Roman" w:hAnsi="Times New Roman" w:cs="Times New Roman"/>
          <w:i/>
          <w:spacing w:val="2"/>
          <w:szCs w:val="24"/>
        </w:rPr>
        <w:t>R</w:t>
      </w:r>
      <w:r w:rsidRPr="007A0E92">
        <w:rPr>
          <w:rFonts w:ascii="Times New Roman" w:hAnsi="Times New Roman" w:cs="Times New Roman"/>
          <w:i/>
          <w:szCs w:val="24"/>
        </w:rPr>
        <w:t xml:space="preserve">uas </w:t>
      </w:r>
      <w:r w:rsidRPr="007A0E92">
        <w:rPr>
          <w:rFonts w:ascii="Times New Roman" w:hAnsi="Times New Roman" w:cs="Times New Roman"/>
          <w:i/>
          <w:spacing w:val="-1"/>
          <w:szCs w:val="24"/>
        </w:rPr>
        <w:t>J</w:t>
      </w:r>
      <w:r w:rsidRPr="007A0E92">
        <w:rPr>
          <w:rFonts w:ascii="Times New Roman" w:hAnsi="Times New Roman" w:cs="Times New Roman"/>
          <w:i/>
          <w:szCs w:val="24"/>
        </w:rPr>
        <w:t>alan</w:t>
      </w:r>
      <w:r w:rsidRPr="007A0E92">
        <w:rPr>
          <w:rFonts w:ascii="Times New Roman" w:hAnsi="Times New Roman" w:cs="Times New Roman"/>
          <w:i/>
          <w:spacing w:val="3"/>
          <w:szCs w:val="24"/>
        </w:rPr>
        <w:t xml:space="preserve"> </w:t>
      </w:r>
      <w:r w:rsidRPr="007A0E92">
        <w:rPr>
          <w:rFonts w:ascii="Times New Roman" w:hAnsi="Times New Roman" w:cs="Times New Roman"/>
          <w:i/>
          <w:spacing w:val="2"/>
          <w:szCs w:val="24"/>
        </w:rPr>
        <w:t>A</w:t>
      </w:r>
      <w:r w:rsidRPr="007A0E92">
        <w:rPr>
          <w:rFonts w:ascii="Times New Roman" w:hAnsi="Times New Roman" w:cs="Times New Roman"/>
          <w:i/>
          <w:spacing w:val="-2"/>
          <w:szCs w:val="24"/>
        </w:rPr>
        <w:t>r</w:t>
      </w:r>
      <w:r w:rsidRPr="007A0E92">
        <w:rPr>
          <w:rFonts w:ascii="Times New Roman" w:hAnsi="Times New Roman" w:cs="Times New Roman"/>
          <w:i/>
          <w:szCs w:val="24"/>
        </w:rPr>
        <w:t>te</w:t>
      </w:r>
      <w:r w:rsidRPr="007A0E92">
        <w:rPr>
          <w:rFonts w:ascii="Times New Roman" w:hAnsi="Times New Roman" w:cs="Times New Roman"/>
          <w:i/>
          <w:spacing w:val="-3"/>
          <w:szCs w:val="24"/>
        </w:rPr>
        <w:t>r</w:t>
      </w:r>
      <w:r w:rsidRPr="007A0E92">
        <w:rPr>
          <w:rFonts w:ascii="Times New Roman" w:hAnsi="Times New Roman" w:cs="Times New Roman"/>
          <w:i/>
          <w:szCs w:val="24"/>
        </w:rPr>
        <w:t xml:space="preserve">i. </w:t>
      </w:r>
      <w:r w:rsidRPr="007A0E92">
        <w:rPr>
          <w:rFonts w:ascii="Times New Roman" w:hAnsi="Times New Roman" w:cs="Times New Roman"/>
          <w:i/>
          <w:spacing w:val="7"/>
          <w:szCs w:val="24"/>
        </w:rPr>
        <w:t xml:space="preserve"> </w:t>
      </w:r>
      <w:r w:rsidRPr="007A0E92">
        <w:rPr>
          <w:rFonts w:ascii="Times New Roman" w:hAnsi="Times New Roman" w:cs="Times New Roman"/>
          <w:i/>
          <w:szCs w:val="24"/>
        </w:rPr>
        <w:t>Uni</w:t>
      </w:r>
      <w:r w:rsidRPr="007A0E92">
        <w:rPr>
          <w:rFonts w:ascii="Times New Roman" w:hAnsi="Times New Roman" w:cs="Times New Roman"/>
          <w:i/>
          <w:spacing w:val="-1"/>
          <w:szCs w:val="24"/>
        </w:rPr>
        <w:t>ve</w:t>
      </w:r>
      <w:r w:rsidRPr="007A0E92">
        <w:rPr>
          <w:rFonts w:ascii="Times New Roman" w:hAnsi="Times New Roman" w:cs="Times New Roman"/>
          <w:i/>
          <w:spacing w:val="-2"/>
          <w:szCs w:val="24"/>
        </w:rPr>
        <w:t>rs</w:t>
      </w:r>
      <w:r w:rsidRPr="007A0E92">
        <w:rPr>
          <w:rFonts w:ascii="Times New Roman" w:hAnsi="Times New Roman" w:cs="Times New Roman"/>
          <w:i/>
          <w:szCs w:val="24"/>
        </w:rPr>
        <w:t>i</w:t>
      </w:r>
      <w:r w:rsidRPr="007A0E92">
        <w:rPr>
          <w:rFonts w:ascii="Times New Roman" w:hAnsi="Times New Roman" w:cs="Times New Roman"/>
          <w:i/>
          <w:spacing w:val="1"/>
          <w:szCs w:val="24"/>
        </w:rPr>
        <w:t>t</w:t>
      </w:r>
      <w:r w:rsidRPr="007A0E92">
        <w:rPr>
          <w:rFonts w:ascii="Times New Roman" w:hAnsi="Times New Roman" w:cs="Times New Roman"/>
          <w:i/>
          <w:szCs w:val="24"/>
        </w:rPr>
        <w:t>as</w:t>
      </w:r>
      <w:r w:rsidRPr="007A0E92">
        <w:rPr>
          <w:rFonts w:ascii="Times New Roman" w:hAnsi="Times New Roman" w:cs="Times New Roman"/>
          <w:i/>
          <w:spacing w:val="5"/>
          <w:szCs w:val="24"/>
        </w:rPr>
        <w:t xml:space="preserve"> </w:t>
      </w:r>
      <w:r w:rsidRPr="007A0E92">
        <w:rPr>
          <w:rFonts w:ascii="Times New Roman" w:hAnsi="Times New Roman" w:cs="Times New Roman"/>
          <w:i/>
          <w:szCs w:val="24"/>
        </w:rPr>
        <w:t>Uda</w:t>
      </w:r>
      <w:r w:rsidRPr="007A0E92">
        <w:rPr>
          <w:rFonts w:ascii="Times New Roman" w:hAnsi="Times New Roman" w:cs="Times New Roman"/>
          <w:i/>
          <w:spacing w:val="-1"/>
          <w:szCs w:val="24"/>
        </w:rPr>
        <w:t>y</w:t>
      </w:r>
      <w:r w:rsidRPr="007A0E92">
        <w:rPr>
          <w:rFonts w:ascii="Times New Roman" w:hAnsi="Times New Roman" w:cs="Times New Roman"/>
          <w:i/>
          <w:szCs w:val="24"/>
        </w:rPr>
        <w:t>ana</w:t>
      </w:r>
      <w:r w:rsidRPr="007A0E92">
        <w:rPr>
          <w:rFonts w:ascii="Times New Roman" w:hAnsi="Times New Roman" w:cs="Times New Roman"/>
          <w:i/>
          <w:szCs w:val="24"/>
          <w:lang w:val="id-ID"/>
        </w:rPr>
        <w:t>.</w:t>
      </w:r>
      <w:r w:rsidRPr="007A0E92">
        <w:rPr>
          <w:rFonts w:ascii="Times New Roman" w:hAnsi="Times New Roman" w:cs="Times New Roman"/>
          <w:szCs w:val="24"/>
        </w:rPr>
        <w:t>D</w:t>
      </w:r>
      <w:r w:rsidRPr="007A0E92">
        <w:rPr>
          <w:rFonts w:ascii="Times New Roman" w:hAnsi="Times New Roman" w:cs="Times New Roman"/>
          <w:spacing w:val="-1"/>
          <w:szCs w:val="24"/>
        </w:rPr>
        <w:t>e</w:t>
      </w:r>
      <w:r w:rsidRPr="007A0E92">
        <w:rPr>
          <w:rFonts w:ascii="Times New Roman" w:hAnsi="Times New Roman" w:cs="Times New Roman"/>
          <w:spacing w:val="-5"/>
          <w:szCs w:val="24"/>
        </w:rPr>
        <w:t>n</w:t>
      </w:r>
      <w:r w:rsidRPr="007A0E92">
        <w:rPr>
          <w:rFonts w:ascii="Times New Roman" w:hAnsi="Times New Roman" w:cs="Times New Roman"/>
          <w:szCs w:val="24"/>
        </w:rPr>
        <w:t>p</w:t>
      </w:r>
      <w:r w:rsidRPr="007A0E92">
        <w:rPr>
          <w:rFonts w:ascii="Times New Roman" w:hAnsi="Times New Roman" w:cs="Times New Roman"/>
          <w:spacing w:val="4"/>
          <w:szCs w:val="24"/>
        </w:rPr>
        <w:t>a</w:t>
      </w:r>
      <w:r w:rsidRPr="007A0E92">
        <w:rPr>
          <w:rFonts w:ascii="Times New Roman" w:hAnsi="Times New Roman" w:cs="Times New Roman"/>
          <w:spacing w:val="-2"/>
          <w:szCs w:val="24"/>
        </w:rPr>
        <w:t>s</w:t>
      </w:r>
      <w:r w:rsidRPr="007A0E92">
        <w:rPr>
          <w:rFonts w:ascii="Times New Roman" w:hAnsi="Times New Roman" w:cs="Times New Roman"/>
          <w:spacing w:val="-1"/>
          <w:szCs w:val="24"/>
        </w:rPr>
        <w:t>a</w:t>
      </w:r>
      <w:r w:rsidRPr="007A0E92">
        <w:rPr>
          <w:rFonts w:ascii="Times New Roman" w:hAnsi="Times New Roman" w:cs="Times New Roman"/>
          <w:spacing w:val="1"/>
          <w:szCs w:val="24"/>
        </w:rPr>
        <w:t>r</w:t>
      </w:r>
      <w:r w:rsidRPr="007A0E92">
        <w:rPr>
          <w:rFonts w:ascii="Times New Roman" w:hAnsi="Times New Roman" w:cs="Times New Roman"/>
          <w:szCs w:val="24"/>
        </w:rPr>
        <w:t>.</w:t>
      </w:r>
    </w:p>
    <w:p w:rsidR="00F847BD" w:rsidRPr="007A0E92" w:rsidRDefault="00F847BD" w:rsidP="007A0E92">
      <w:pPr>
        <w:spacing w:before="3" w:after="0"/>
        <w:ind w:left="851" w:hanging="851"/>
        <w:jc w:val="both"/>
        <w:rPr>
          <w:rFonts w:ascii="Times New Roman" w:hAnsi="Times New Roman" w:cs="Times New Roman"/>
          <w:spacing w:val="-1"/>
          <w:szCs w:val="24"/>
          <w:lang w:val="id-ID"/>
        </w:rPr>
      </w:pPr>
      <w:r w:rsidRPr="007A0E92">
        <w:rPr>
          <w:rFonts w:ascii="Times New Roman" w:hAnsi="Times New Roman" w:cs="Times New Roman"/>
          <w:szCs w:val="24"/>
        </w:rPr>
        <w:t>Hobbs</w:t>
      </w:r>
      <w:r w:rsidRPr="007A0E92">
        <w:rPr>
          <w:rFonts w:ascii="Times New Roman" w:hAnsi="Times New Roman" w:cs="Times New Roman"/>
          <w:spacing w:val="3"/>
          <w:szCs w:val="24"/>
        </w:rPr>
        <w:t xml:space="preserve"> </w:t>
      </w:r>
      <w:r w:rsidRPr="007A0E92">
        <w:rPr>
          <w:rFonts w:ascii="Times New Roman" w:hAnsi="Times New Roman" w:cs="Times New Roman"/>
          <w:szCs w:val="24"/>
        </w:rPr>
        <w:t>199</w:t>
      </w:r>
      <w:r w:rsidRPr="007A0E92">
        <w:rPr>
          <w:rFonts w:ascii="Times New Roman" w:hAnsi="Times New Roman" w:cs="Times New Roman"/>
          <w:spacing w:val="-1"/>
          <w:szCs w:val="24"/>
        </w:rPr>
        <w:t>5</w:t>
      </w:r>
      <w:r w:rsidRPr="007A0E92">
        <w:rPr>
          <w:rFonts w:ascii="Times New Roman" w:hAnsi="Times New Roman" w:cs="Times New Roman"/>
          <w:spacing w:val="-1"/>
          <w:szCs w:val="24"/>
          <w:lang w:val="id-ID"/>
        </w:rPr>
        <w:t xml:space="preserve">, </w:t>
      </w:r>
      <w:r w:rsidRPr="007A0E92">
        <w:rPr>
          <w:rFonts w:ascii="Times New Roman" w:hAnsi="Times New Roman" w:cs="Times New Roman"/>
          <w:i/>
          <w:spacing w:val="-1"/>
          <w:szCs w:val="24"/>
          <w:lang w:val="id-ID"/>
        </w:rPr>
        <w:t>kecepatan lalu lintas kendaran yang mengakibatkan kemacetan</w:t>
      </w:r>
      <w:r w:rsidRPr="007A0E92">
        <w:rPr>
          <w:rFonts w:ascii="Times New Roman" w:hAnsi="Times New Roman" w:cs="Times New Roman"/>
          <w:spacing w:val="-1"/>
          <w:szCs w:val="24"/>
          <w:lang w:val="id-ID"/>
        </w:rPr>
        <w:t xml:space="preserve"> gajah mada university press, jogyakarta</w:t>
      </w:r>
    </w:p>
    <w:p w:rsidR="00F847BD" w:rsidRPr="007A0E92" w:rsidRDefault="00F847BD" w:rsidP="007A0E92">
      <w:pPr>
        <w:spacing w:before="3" w:after="0"/>
        <w:ind w:left="851" w:hanging="851"/>
        <w:jc w:val="both"/>
        <w:rPr>
          <w:rFonts w:ascii="Times New Roman" w:hAnsi="Times New Roman" w:cs="Times New Roman"/>
          <w:spacing w:val="-2"/>
          <w:szCs w:val="24"/>
          <w:lang w:val="id-ID"/>
        </w:rPr>
      </w:pPr>
      <w:r w:rsidRPr="007A0E92">
        <w:rPr>
          <w:rFonts w:ascii="Times New Roman" w:hAnsi="Times New Roman" w:cs="Times New Roman"/>
          <w:spacing w:val="-2"/>
          <w:szCs w:val="24"/>
          <w:lang w:val="id-ID"/>
        </w:rPr>
        <w:t xml:space="preserve">Hidyatai, N 2007 </w:t>
      </w:r>
      <w:r w:rsidRPr="007A0E92">
        <w:rPr>
          <w:rFonts w:ascii="Times New Roman" w:hAnsi="Times New Roman" w:cs="Times New Roman"/>
          <w:i/>
          <w:spacing w:val="-2"/>
          <w:szCs w:val="24"/>
          <w:lang w:val="id-ID"/>
        </w:rPr>
        <w:t xml:space="preserve">arus lalu lintas kendaran dengan hitungan satuan </w:t>
      </w:r>
      <w:r w:rsidRPr="007A0E92">
        <w:rPr>
          <w:rFonts w:ascii="Times New Roman" w:hAnsi="Times New Roman" w:cs="Times New Roman"/>
          <w:szCs w:val="24"/>
        </w:rPr>
        <w:t>2008</w:t>
      </w:r>
      <w:r w:rsidRPr="007A0E92">
        <w:rPr>
          <w:rFonts w:ascii="Times New Roman" w:hAnsi="Times New Roman" w:cs="Times New Roman"/>
          <w:spacing w:val="-1"/>
          <w:szCs w:val="24"/>
        </w:rPr>
        <w:t>-</w:t>
      </w:r>
      <w:r w:rsidRPr="007A0E92">
        <w:rPr>
          <w:rFonts w:ascii="Times New Roman" w:hAnsi="Times New Roman" w:cs="Times New Roman"/>
          <w:szCs w:val="24"/>
        </w:rPr>
        <w:t>201</w:t>
      </w:r>
      <w:r w:rsidRPr="007A0E92">
        <w:rPr>
          <w:rFonts w:ascii="Times New Roman" w:hAnsi="Times New Roman" w:cs="Times New Roman"/>
          <w:szCs w:val="24"/>
          <w:lang w:val="id-ID"/>
        </w:rPr>
        <w:t>0</w:t>
      </w:r>
      <w:r w:rsidRPr="007A0E92">
        <w:rPr>
          <w:rFonts w:ascii="Times New Roman" w:hAnsi="Times New Roman" w:cs="Times New Roman"/>
          <w:szCs w:val="24"/>
        </w:rPr>
        <w:t>.</w:t>
      </w:r>
      <w:r w:rsidRPr="007A0E92">
        <w:rPr>
          <w:rFonts w:ascii="Times New Roman" w:hAnsi="Times New Roman" w:cs="Times New Roman"/>
          <w:spacing w:val="-2"/>
          <w:szCs w:val="24"/>
          <w:lang w:val="id-ID"/>
        </w:rPr>
        <w:t>di jakarta</w:t>
      </w:r>
    </w:p>
    <w:p w:rsidR="00F847BD" w:rsidRPr="007A0E92" w:rsidRDefault="00F847BD" w:rsidP="007A0E92">
      <w:pPr>
        <w:spacing w:before="10" w:after="0"/>
        <w:ind w:left="720" w:right="81" w:hanging="720"/>
        <w:jc w:val="both"/>
        <w:rPr>
          <w:rFonts w:ascii="Times New Roman" w:hAnsi="Times New Roman" w:cs="Times New Roman"/>
          <w:szCs w:val="24"/>
          <w:lang w:val="id-ID"/>
        </w:rPr>
      </w:pPr>
      <w:r w:rsidRPr="007A0E92">
        <w:rPr>
          <w:rFonts w:ascii="Times New Roman" w:hAnsi="Times New Roman" w:cs="Times New Roman"/>
          <w:szCs w:val="24"/>
        </w:rPr>
        <w:t>O</w:t>
      </w:r>
      <w:r w:rsidRPr="007A0E92">
        <w:rPr>
          <w:rFonts w:ascii="Times New Roman" w:hAnsi="Times New Roman" w:cs="Times New Roman"/>
          <w:spacing w:val="-3"/>
          <w:szCs w:val="24"/>
        </w:rPr>
        <w:t>g</w:t>
      </w:r>
      <w:r w:rsidRPr="007A0E92">
        <w:rPr>
          <w:rFonts w:ascii="Times New Roman" w:hAnsi="Times New Roman" w:cs="Times New Roman"/>
          <w:spacing w:val="3"/>
          <w:szCs w:val="24"/>
        </w:rPr>
        <w:t>l</w:t>
      </w:r>
      <w:r w:rsidRPr="007A0E92">
        <w:rPr>
          <w:rFonts w:ascii="Times New Roman" w:hAnsi="Times New Roman" w:cs="Times New Roman"/>
          <w:spacing w:val="-1"/>
          <w:szCs w:val="24"/>
        </w:rPr>
        <w:t>e</w:t>
      </w:r>
      <w:r w:rsidRPr="007A0E92">
        <w:rPr>
          <w:rFonts w:ascii="Times New Roman" w:hAnsi="Times New Roman" w:cs="Times New Roman"/>
          <w:szCs w:val="24"/>
        </w:rPr>
        <w:t>sby</w:t>
      </w:r>
      <w:r w:rsidRPr="007A0E92">
        <w:rPr>
          <w:rFonts w:ascii="Times New Roman" w:hAnsi="Times New Roman" w:cs="Times New Roman"/>
          <w:spacing w:val="-2"/>
          <w:szCs w:val="24"/>
        </w:rPr>
        <w:t xml:space="preserve"> </w:t>
      </w:r>
      <w:r w:rsidRPr="007A0E92">
        <w:rPr>
          <w:rFonts w:ascii="Times New Roman" w:hAnsi="Times New Roman" w:cs="Times New Roman"/>
          <w:szCs w:val="24"/>
        </w:rPr>
        <w:t>d</w:t>
      </w:r>
      <w:r w:rsidRPr="007A0E92">
        <w:rPr>
          <w:rFonts w:ascii="Times New Roman" w:hAnsi="Times New Roman" w:cs="Times New Roman"/>
          <w:spacing w:val="-1"/>
          <w:szCs w:val="24"/>
        </w:rPr>
        <w:t>a</w:t>
      </w:r>
      <w:r w:rsidRPr="007A0E92">
        <w:rPr>
          <w:rFonts w:ascii="Times New Roman" w:hAnsi="Times New Roman" w:cs="Times New Roman"/>
          <w:szCs w:val="24"/>
        </w:rPr>
        <w:t>n</w:t>
      </w:r>
      <w:r w:rsidRPr="007A0E92">
        <w:rPr>
          <w:rFonts w:ascii="Times New Roman" w:hAnsi="Times New Roman" w:cs="Times New Roman"/>
          <w:spacing w:val="2"/>
          <w:szCs w:val="24"/>
        </w:rPr>
        <w:t xml:space="preserve"> </w:t>
      </w:r>
      <w:r w:rsidRPr="007A0E92">
        <w:rPr>
          <w:rFonts w:ascii="Times New Roman" w:hAnsi="Times New Roman" w:cs="Times New Roman"/>
          <w:szCs w:val="24"/>
        </w:rPr>
        <w:t>Hi</w:t>
      </w:r>
      <w:r w:rsidRPr="007A0E92">
        <w:rPr>
          <w:rFonts w:ascii="Times New Roman" w:hAnsi="Times New Roman" w:cs="Times New Roman"/>
          <w:spacing w:val="-1"/>
          <w:szCs w:val="24"/>
        </w:rPr>
        <w:t>c</w:t>
      </w:r>
      <w:r w:rsidRPr="007A0E92">
        <w:rPr>
          <w:rFonts w:ascii="Times New Roman" w:hAnsi="Times New Roman" w:cs="Times New Roman"/>
          <w:szCs w:val="24"/>
        </w:rPr>
        <w:t>ks, 1990.</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Volume lalu lintas kendaran</w:t>
      </w:r>
      <w:r w:rsidRPr="007A0E92">
        <w:rPr>
          <w:rFonts w:ascii="Times New Roman" w:hAnsi="Times New Roman" w:cs="Times New Roman"/>
          <w:i/>
          <w:szCs w:val="24"/>
        </w:rPr>
        <w:t xml:space="preserve"> </w:t>
      </w:r>
      <w:r w:rsidRPr="007A0E92">
        <w:rPr>
          <w:rFonts w:ascii="Times New Roman" w:hAnsi="Times New Roman" w:cs="Times New Roman"/>
          <w:i/>
          <w:szCs w:val="24"/>
          <w:lang w:val="id-ID"/>
        </w:rPr>
        <w:t xml:space="preserve">dan kapasitas lalu linas </w:t>
      </w:r>
      <w:r w:rsidRPr="007A0E92">
        <w:rPr>
          <w:rFonts w:ascii="Times New Roman" w:hAnsi="Times New Roman" w:cs="Times New Roman"/>
          <w:i/>
          <w:szCs w:val="24"/>
        </w:rPr>
        <w:t xml:space="preserve">tahun </w:t>
      </w:r>
      <w:r w:rsidRPr="007A0E92">
        <w:rPr>
          <w:rFonts w:ascii="Times New Roman" w:hAnsi="Times New Roman" w:cs="Times New Roman"/>
          <w:szCs w:val="24"/>
        </w:rPr>
        <w:t>2008</w:t>
      </w:r>
      <w:r w:rsidRPr="007A0E92">
        <w:rPr>
          <w:rFonts w:ascii="Times New Roman" w:hAnsi="Times New Roman" w:cs="Times New Roman"/>
          <w:spacing w:val="-1"/>
          <w:szCs w:val="24"/>
        </w:rPr>
        <w:t>-</w:t>
      </w:r>
      <w:r w:rsidRPr="007A0E92">
        <w:rPr>
          <w:rFonts w:ascii="Times New Roman" w:hAnsi="Times New Roman" w:cs="Times New Roman"/>
          <w:szCs w:val="24"/>
        </w:rPr>
        <w:t>2013. Y</w:t>
      </w:r>
      <w:r w:rsidRPr="007A0E92">
        <w:rPr>
          <w:rFonts w:ascii="Times New Roman" w:hAnsi="Times New Roman" w:cs="Times New Roman"/>
          <w:spacing w:val="2"/>
          <w:szCs w:val="24"/>
        </w:rPr>
        <w:t>og</w:t>
      </w:r>
      <w:r w:rsidRPr="007A0E92">
        <w:rPr>
          <w:rFonts w:ascii="Times New Roman" w:hAnsi="Times New Roman" w:cs="Times New Roman"/>
          <w:spacing w:val="-5"/>
          <w:szCs w:val="24"/>
        </w:rPr>
        <w:t>y</w:t>
      </w:r>
      <w:r w:rsidRPr="007A0E92">
        <w:rPr>
          <w:rFonts w:ascii="Times New Roman" w:hAnsi="Times New Roman" w:cs="Times New Roman"/>
          <w:spacing w:val="1"/>
          <w:szCs w:val="24"/>
        </w:rPr>
        <w:t>a</w:t>
      </w:r>
      <w:r w:rsidRPr="007A0E92">
        <w:rPr>
          <w:rFonts w:ascii="Times New Roman" w:hAnsi="Times New Roman" w:cs="Times New Roman"/>
          <w:szCs w:val="24"/>
        </w:rPr>
        <w:t>k</w:t>
      </w:r>
      <w:r w:rsidRPr="007A0E92">
        <w:rPr>
          <w:rFonts w:ascii="Times New Roman" w:hAnsi="Times New Roman" w:cs="Times New Roman"/>
          <w:spacing w:val="-1"/>
          <w:szCs w:val="24"/>
        </w:rPr>
        <w:t>a</w:t>
      </w:r>
      <w:r w:rsidRPr="007A0E92">
        <w:rPr>
          <w:rFonts w:ascii="Times New Roman" w:hAnsi="Times New Roman" w:cs="Times New Roman"/>
          <w:szCs w:val="24"/>
        </w:rPr>
        <w:t>rt</w:t>
      </w:r>
      <w:r w:rsidRPr="007A0E92">
        <w:rPr>
          <w:rFonts w:ascii="Times New Roman" w:hAnsi="Times New Roman" w:cs="Times New Roman"/>
          <w:spacing w:val="-1"/>
          <w:szCs w:val="24"/>
        </w:rPr>
        <w:t>a</w:t>
      </w:r>
      <w:r w:rsidRPr="007A0E92">
        <w:rPr>
          <w:rFonts w:ascii="Times New Roman" w:hAnsi="Times New Roman" w:cs="Times New Roman"/>
          <w:szCs w:val="24"/>
        </w:rPr>
        <w:t>.</w:t>
      </w:r>
    </w:p>
    <w:p w:rsidR="00F847BD" w:rsidRPr="007A0E92" w:rsidRDefault="00F847BD" w:rsidP="007A0E92">
      <w:pPr>
        <w:spacing w:after="0"/>
        <w:ind w:left="852" w:right="69" w:hanging="852"/>
        <w:jc w:val="both"/>
        <w:rPr>
          <w:rFonts w:ascii="Times New Roman" w:hAnsi="Times New Roman" w:cs="Times New Roman"/>
          <w:szCs w:val="24"/>
          <w:lang w:val="id-ID"/>
        </w:rPr>
      </w:pPr>
      <w:r w:rsidRPr="007A0E92">
        <w:rPr>
          <w:rFonts w:ascii="Times New Roman" w:hAnsi="Times New Roman" w:cs="Times New Roman"/>
          <w:szCs w:val="24"/>
        </w:rPr>
        <w:t>Sukirm</w:t>
      </w:r>
      <w:r w:rsidRPr="007A0E92">
        <w:rPr>
          <w:rFonts w:ascii="Times New Roman" w:hAnsi="Times New Roman" w:cs="Times New Roman"/>
          <w:spacing w:val="-1"/>
          <w:szCs w:val="24"/>
        </w:rPr>
        <w:t>a</w:t>
      </w:r>
      <w:r w:rsidRPr="007A0E92">
        <w:rPr>
          <w:rFonts w:ascii="Times New Roman" w:hAnsi="Times New Roman" w:cs="Times New Roman"/>
          <w:szCs w:val="24"/>
        </w:rPr>
        <w:t>n,</w:t>
      </w:r>
      <w:r w:rsidRPr="007A0E92">
        <w:rPr>
          <w:rFonts w:ascii="Times New Roman" w:hAnsi="Times New Roman" w:cs="Times New Roman"/>
          <w:spacing w:val="17"/>
          <w:szCs w:val="24"/>
        </w:rPr>
        <w:t xml:space="preserve"> </w:t>
      </w:r>
      <w:r w:rsidRPr="007A0E92">
        <w:rPr>
          <w:rFonts w:ascii="Times New Roman" w:hAnsi="Times New Roman" w:cs="Times New Roman"/>
          <w:szCs w:val="24"/>
        </w:rPr>
        <w:t>1994</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 xml:space="preserve">lalu lintas harian rata – rata </w:t>
      </w:r>
      <w:proofErr w:type="gramStart"/>
      <w:r w:rsidRPr="007A0E92">
        <w:rPr>
          <w:rFonts w:ascii="Times New Roman" w:hAnsi="Times New Roman" w:cs="Times New Roman"/>
          <w:i/>
          <w:szCs w:val="24"/>
          <w:lang w:val="id-ID"/>
        </w:rPr>
        <w:t>( LHR</w:t>
      </w:r>
      <w:proofErr w:type="gramEnd"/>
      <w:r w:rsidRPr="007A0E92">
        <w:rPr>
          <w:rFonts w:ascii="Times New Roman" w:hAnsi="Times New Roman" w:cs="Times New Roman"/>
          <w:i/>
          <w:szCs w:val="24"/>
          <w:lang w:val="id-ID"/>
        </w:rPr>
        <w:t xml:space="preserve"> ) pada pengamatan lalu lintas </w:t>
      </w:r>
      <w:r w:rsidRPr="007A0E92">
        <w:rPr>
          <w:rFonts w:ascii="Times New Roman" w:hAnsi="Times New Roman" w:cs="Times New Roman"/>
          <w:i/>
          <w:spacing w:val="2"/>
          <w:szCs w:val="24"/>
        </w:rPr>
        <w:t>J</w:t>
      </w:r>
      <w:r w:rsidRPr="007A0E92">
        <w:rPr>
          <w:rFonts w:ascii="Times New Roman" w:hAnsi="Times New Roman" w:cs="Times New Roman"/>
          <w:i/>
          <w:spacing w:val="-1"/>
          <w:szCs w:val="24"/>
        </w:rPr>
        <w:t>a</w:t>
      </w:r>
      <w:r w:rsidRPr="007A0E92">
        <w:rPr>
          <w:rFonts w:ascii="Times New Roman" w:hAnsi="Times New Roman" w:cs="Times New Roman"/>
          <w:i/>
          <w:szCs w:val="24"/>
        </w:rPr>
        <w:t>k</w:t>
      </w:r>
      <w:r w:rsidRPr="007A0E92">
        <w:rPr>
          <w:rFonts w:ascii="Times New Roman" w:hAnsi="Times New Roman" w:cs="Times New Roman"/>
          <w:i/>
          <w:spacing w:val="-1"/>
          <w:szCs w:val="24"/>
        </w:rPr>
        <w:t>a</w:t>
      </w:r>
      <w:r w:rsidRPr="007A0E92">
        <w:rPr>
          <w:rFonts w:ascii="Times New Roman" w:hAnsi="Times New Roman" w:cs="Times New Roman"/>
          <w:i/>
          <w:szCs w:val="24"/>
        </w:rPr>
        <w:t>rt</w:t>
      </w:r>
      <w:r w:rsidRPr="007A0E92">
        <w:rPr>
          <w:rFonts w:ascii="Times New Roman" w:hAnsi="Times New Roman" w:cs="Times New Roman"/>
          <w:i/>
          <w:spacing w:val="-1"/>
          <w:szCs w:val="24"/>
        </w:rPr>
        <w:t>a</w:t>
      </w:r>
      <w:r w:rsidRPr="007A0E92">
        <w:rPr>
          <w:rFonts w:ascii="Times New Roman" w:hAnsi="Times New Roman" w:cs="Times New Roman"/>
          <w:szCs w:val="24"/>
        </w:rPr>
        <w:t>: Rinneka</w:t>
      </w:r>
      <w:r w:rsidRPr="007A0E92">
        <w:rPr>
          <w:rFonts w:ascii="Times New Roman" w:hAnsi="Times New Roman" w:cs="Times New Roman"/>
          <w:spacing w:val="-1"/>
          <w:szCs w:val="24"/>
        </w:rPr>
        <w:t xml:space="preserve"> </w:t>
      </w:r>
      <w:r w:rsidRPr="007A0E92">
        <w:rPr>
          <w:rFonts w:ascii="Times New Roman" w:hAnsi="Times New Roman" w:cs="Times New Roman"/>
          <w:szCs w:val="24"/>
        </w:rPr>
        <w:t>Cip</w:t>
      </w:r>
      <w:r w:rsidRPr="007A0E92">
        <w:rPr>
          <w:rFonts w:ascii="Times New Roman" w:hAnsi="Times New Roman" w:cs="Times New Roman"/>
          <w:spacing w:val="1"/>
          <w:szCs w:val="24"/>
        </w:rPr>
        <w:t>t</w:t>
      </w:r>
      <w:r w:rsidRPr="007A0E92">
        <w:rPr>
          <w:rFonts w:ascii="Times New Roman" w:hAnsi="Times New Roman" w:cs="Times New Roman"/>
          <w:spacing w:val="-1"/>
          <w:szCs w:val="24"/>
        </w:rPr>
        <w:t>a</w:t>
      </w:r>
      <w:r w:rsidRPr="007A0E92">
        <w:rPr>
          <w:rFonts w:ascii="Times New Roman" w:hAnsi="Times New Roman" w:cs="Times New Roman"/>
          <w:szCs w:val="24"/>
        </w:rPr>
        <w:t>.</w:t>
      </w:r>
    </w:p>
    <w:p w:rsidR="00F847BD" w:rsidRPr="007A0E92" w:rsidRDefault="00F847BD" w:rsidP="007A0E92">
      <w:pPr>
        <w:spacing w:before="10" w:after="0"/>
        <w:ind w:left="720" w:right="81" w:hanging="720"/>
        <w:jc w:val="both"/>
        <w:rPr>
          <w:rFonts w:ascii="Times New Roman" w:hAnsi="Times New Roman" w:cs="Times New Roman"/>
          <w:szCs w:val="24"/>
          <w:lang w:val="id-ID"/>
        </w:rPr>
      </w:pPr>
      <w:r w:rsidRPr="007A0E92">
        <w:rPr>
          <w:rFonts w:ascii="Times New Roman" w:hAnsi="Times New Roman" w:cs="Times New Roman"/>
          <w:spacing w:val="-2"/>
          <w:szCs w:val="24"/>
        </w:rPr>
        <w:t>B</w:t>
      </w:r>
      <w:r w:rsidRPr="007A0E92">
        <w:rPr>
          <w:rFonts w:ascii="Times New Roman" w:hAnsi="Times New Roman" w:cs="Times New Roman"/>
          <w:szCs w:val="24"/>
        </w:rPr>
        <w:t>ina Ma</w:t>
      </w:r>
      <w:r w:rsidRPr="007A0E92">
        <w:rPr>
          <w:rFonts w:ascii="Times New Roman" w:hAnsi="Times New Roman" w:cs="Times New Roman"/>
          <w:spacing w:val="1"/>
          <w:szCs w:val="24"/>
        </w:rPr>
        <w:t>r</w:t>
      </w:r>
      <w:r w:rsidRPr="007A0E92">
        <w:rPr>
          <w:rFonts w:ascii="Times New Roman" w:hAnsi="Times New Roman" w:cs="Times New Roman"/>
          <w:spacing w:val="-2"/>
          <w:szCs w:val="24"/>
        </w:rPr>
        <w:t>g</w:t>
      </w:r>
      <w:r w:rsidRPr="007A0E92">
        <w:rPr>
          <w:rFonts w:ascii="Times New Roman" w:hAnsi="Times New Roman" w:cs="Times New Roman"/>
          <w:spacing w:val="-1"/>
          <w:szCs w:val="24"/>
        </w:rPr>
        <w:t>a</w:t>
      </w:r>
      <w:r w:rsidRPr="007A0E92">
        <w:rPr>
          <w:rFonts w:ascii="Times New Roman" w:hAnsi="Times New Roman" w:cs="Times New Roman"/>
          <w:szCs w:val="24"/>
        </w:rPr>
        <w:t>, 1997</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Perilaku kecepatan lalu lintas untuk mengetahui kecepatan</w:t>
      </w:r>
      <w:r w:rsidRPr="007A0E92">
        <w:rPr>
          <w:rFonts w:ascii="Times New Roman" w:hAnsi="Times New Roman" w:cs="Times New Roman"/>
          <w:szCs w:val="24"/>
          <w:lang w:val="id-ID"/>
        </w:rPr>
        <w:t xml:space="preserve"> di jogyakarta</w:t>
      </w:r>
    </w:p>
    <w:p w:rsidR="00F847BD" w:rsidRPr="007A0E92" w:rsidRDefault="00F847BD" w:rsidP="007A0E92">
      <w:pPr>
        <w:spacing w:before="3" w:after="0"/>
        <w:ind w:left="851" w:hanging="851"/>
        <w:jc w:val="both"/>
        <w:rPr>
          <w:rFonts w:ascii="Times New Roman" w:hAnsi="Times New Roman" w:cs="Times New Roman"/>
          <w:szCs w:val="24"/>
          <w:lang w:val="id-ID"/>
        </w:rPr>
      </w:pPr>
      <w:r w:rsidRPr="007A0E92">
        <w:rPr>
          <w:rFonts w:ascii="Times New Roman" w:hAnsi="Times New Roman" w:cs="Times New Roman"/>
          <w:spacing w:val="-5"/>
          <w:szCs w:val="24"/>
        </w:rPr>
        <w:t>Ab</w:t>
      </w:r>
      <w:r w:rsidRPr="007A0E92">
        <w:rPr>
          <w:rFonts w:ascii="Times New Roman" w:hAnsi="Times New Roman" w:cs="Times New Roman"/>
          <w:spacing w:val="5"/>
          <w:szCs w:val="24"/>
        </w:rPr>
        <w:t>u</w:t>
      </w:r>
      <w:r w:rsidRPr="007A0E92">
        <w:rPr>
          <w:rFonts w:ascii="Times New Roman" w:hAnsi="Times New Roman" w:cs="Times New Roman"/>
          <w:spacing w:val="-5"/>
          <w:szCs w:val="24"/>
        </w:rPr>
        <w:t>b</w:t>
      </w:r>
      <w:r w:rsidRPr="007A0E92">
        <w:rPr>
          <w:rFonts w:ascii="Times New Roman" w:hAnsi="Times New Roman" w:cs="Times New Roman"/>
          <w:spacing w:val="-1"/>
          <w:szCs w:val="24"/>
        </w:rPr>
        <w:t>a</w:t>
      </w:r>
      <w:r w:rsidRPr="007A0E92">
        <w:rPr>
          <w:rFonts w:ascii="Times New Roman" w:hAnsi="Times New Roman" w:cs="Times New Roman"/>
          <w:szCs w:val="24"/>
        </w:rPr>
        <w:t>k</w:t>
      </w:r>
      <w:r w:rsidRPr="007A0E92">
        <w:rPr>
          <w:rFonts w:ascii="Times New Roman" w:hAnsi="Times New Roman" w:cs="Times New Roman"/>
          <w:spacing w:val="-1"/>
          <w:szCs w:val="24"/>
        </w:rPr>
        <w:t>a</w:t>
      </w:r>
      <w:r w:rsidRPr="007A0E92">
        <w:rPr>
          <w:rFonts w:ascii="Times New Roman" w:hAnsi="Times New Roman" w:cs="Times New Roman"/>
          <w:spacing w:val="2"/>
          <w:szCs w:val="24"/>
        </w:rPr>
        <w:t>r</w:t>
      </w:r>
      <w:r w:rsidRPr="007A0E92">
        <w:rPr>
          <w:rFonts w:ascii="Times New Roman" w:hAnsi="Times New Roman" w:cs="Times New Roman"/>
          <w:szCs w:val="24"/>
        </w:rPr>
        <w:t>, 1999</w:t>
      </w:r>
      <w:r w:rsidRPr="007A0E92">
        <w:rPr>
          <w:rFonts w:ascii="Times New Roman" w:hAnsi="Times New Roman" w:cs="Times New Roman"/>
          <w:szCs w:val="24"/>
          <w:lang w:val="id-ID"/>
        </w:rPr>
        <w:t xml:space="preserve">, </w:t>
      </w:r>
      <w:r w:rsidRPr="007A0E92">
        <w:rPr>
          <w:rFonts w:ascii="Times New Roman" w:hAnsi="Times New Roman" w:cs="Times New Roman"/>
          <w:i/>
          <w:szCs w:val="24"/>
          <w:lang w:val="id-ID"/>
        </w:rPr>
        <w:t>kecepatan rata – rata menggunakan rumus LHR</w:t>
      </w:r>
      <w:r w:rsidRPr="007A0E92">
        <w:rPr>
          <w:rFonts w:ascii="Times New Roman" w:hAnsi="Times New Roman" w:cs="Times New Roman"/>
          <w:spacing w:val="1"/>
          <w:szCs w:val="24"/>
        </w:rPr>
        <w:t xml:space="preserve"> </w:t>
      </w:r>
      <w:r w:rsidRPr="007A0E92">
        <w:rPr>
          <w:rFonts w:ascii="Times New Roman" w:hAnsi="Times New Roman" w:cs="Times New Roman"/>
          <w:szCs w:val="24"/>
        </w:rPr>
        <w:t xml:space="preserve">di </w:t>
      </w:r>
      <w:r w:rsidRPr="007A0E92">
        <w:rPr>
          <w:rFonts w:ascii="Times New Roman" w:hAnsi="Times New Roman" w:cs="Times New Roman"/>
          <w:spacing w:val="1"/>
          <w:szCs w:val="24"/>
        </w:rPr>
        <w:t>S</w:t>
      </w:r>
      <w:r w:rsidRPr="007A0E92">
        <w:rPr>
          <w:rFonts w:ascii="Times New Roman" w:hAnsi="Times New Roman" w:cs="Times New Roman"/>
          <w:szCs w:val="24"/>
        </w:rPr>
        <w:t>u</w:t>
      </w:r>
      <w:r w:rsidRPr="007A0E92">
        <w:rPr>
          <w:rFonts w:ascii="Times New Roman" w:hAnsi="Times New Roman" w:cs="Times New Roman"/>
          <w:spacing w:val="-1"/>
          <w:szCs w:val="24"/>
        </w:rPr>
        <w:t>ra</w:t>
      </w:r>
      <w:r w:rsidRPr="007A0E92">
        <w:rPr>
          <w:rFonts w:ascii="Times New Roman" w:hAnsi="Times New Roman" w:cs="Times New Roman"/>
          <w:szCs w:val="24"/>
        </w:rPr>
        <w:t>k</w:t>
      </w:r>
      <w:r w:rsidRPr="007A0E92">
        <w:rPr>
          <w:rFonts w:ascii="Times New Roman" w:hAnsi="Times New Roman" w:cs="Times New Roman"/>
          <w:spacing w:val="-1"/>
          <w:szCs w:val="24"/>
        </w:rPr>
        <w:t>a</w:t>
      </w:r>
      <w:r w:rsidRPr="007A0E92">
        <w:rPr>
          <w:rFonts w:ascii="Times New Roman" w:hAnsi="Times New Roman" w:cs="Times New Roman"/>
          <w:szCs w:val="24"/>
        </w:rPr>
        <w:t>rt</w:t>
      </w:r>
      <w:r w:rsidRPr="007A0E92">
        <w:rPr>
          <w:rFonts w:ascii="Times New Roman" w:hAnsi="Times New Roman" w:cs="Times New Roman"/>
          <w:spacing w:val="-1"/>
          <w:szCs w:val="24"/>
        </w:rPr>
        <w:t>a</w:t>
      </w:r>
      <w:r w:rsidRPr="007A0E92">
        <w:rPr>
          <w:rFonts w:ascii="Times New Roman" w:hAnsi="Times New Roman" w:cs="Times New Roman"/>
          <w:spacing w:val="1"/>
          <w:szCs w:val="24"/>
        </w:rPr>
        <w:t>)</w:t>
      </w:r>
      <w:r w:rsidRPr="007A0E92">
        <w:rPr>
          <w:rFonts w:ascii="Times New Roman" w:hAnsi="Times New Roman" w:cs="Times New Roman"/>
          <w:spacing w:val="-1"/>
          <w:szCs w:val="24"/>
        </w:rPr>
        <w:t>”</w:t>
      </w:r>
      <w:r w:rsidRPr="007A0E92">
        <w:rPr>
          <w:rFonts w:ascii="Times New Roman" w:hAnsi="Times New Roman" w:cs="Times New Roman"/>
          <w:szCs w:val="24"/>
        </w:rPr>
        <w:t>.</w:t>
      </w:r>
    </w:p>
    <w:p w:rsidR="00F847BD" w:rsidRPr="00F847BD" w:rsidRDefault="00F847BD" w:rsidP="00F847BD">
      <w:pPr>
        <w:rPr>
          <w:rFonts w:ascii="Times New Roman" w:hAnsi="Times New Roman" w:cs="Times New Roman"/>
          <w:sz w:val="24"/>
          <w:szCs w:val="24"/>
          <w:lang w:val="id-ID"/>
        </w:rPr>
      </w:pPr>
    </w:p>
    <w:p w:rsidR="004E2A0C" w:rsidRPr="00584C0D" w:rsidRDefault="004E2A0C" w:rsidP="00584C0D">
      <w:pPr>
        <w:spacing w:line="360" w:lineRule="auto"/>
        <w:rPr>
          <w:rFonts w:ascii="Times New Roman" w:hAnsi="Times New Roman" w:cs="Times New Roman"/>
          <w:color w:val="000000"/>
        </w:rPr>
      </w:pPr>
    </w:p>
    <w:sectPr w:rsidR="004E2A0C" w:rsidRPr="00584C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Segoe Print"/>
    <w:charset w:val="00"/>
    <w:family w:val="roman"/>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66D3"/>
    <w:multiLevelType w:val="multilevel"/>
    <w:tmpl w:val="068C66D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BE6ACE"/>
    <w:multiLevelType w:val="multilevel"/>
    <w:tmpl w:val="09BE6ACE"/>
    <w:lvl w:ilvl="0">
      <w:start w:val="1"/>
      <w:numFmt w:val="decimal"/>
      <w:lvlText w:val="%1."/>
      <w:lvlJc w:val="left"/>
      <w:pPr>
        <w:ind w:left="786" w:hanging="360"/>
      </w:pPr>
      <w:rPr>
        <w:rFonts w:hint="default"/>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B1853F8"/>
    <w:multiLevelType w:val="hybridMultilevel"/>
    <w:tmpl w:val="953C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26F5F"/>
    <w:multiLevelType w:val="hybridMultilevel"/>
    <w:tmpl w:val="D1CC0B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C70253A"/>
    <w:multiLevelType w:val="hybridMultilevel"/>
    <w:tmpl w:val="6A8CF5E8"/>
    <w:lvl w:ilvl="0" w:tplc="2F123A3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E41553D"/>
    <w:multiLevelType w:val="multilevel"/>
    <w:tmpl w:val="C9F68A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B62992"/>
    <w:multiLevelType w:val="multilevel"/>
    <w:tmpl w:val="1E109550"/>
    <w:lvl w:ilvl="0">
      <w:start w:val="1"/>
      <w:numFmt w:val="decimal"/>
      <w:lvlText w:val="%1."/>
      <w:lvlJc w:val="left"/>
      <w:pPr>
        <w:ind w:left="1004" w:hanging="360"/>
      </w:pPr>
      <w:rPr>
        <w:b/>
      </w:rPr>
    </w:lvl>
    <w:lvl w:ilvl="1">
      <w:start w:val="9"/>
      <w:numFmt w:val="decimal"/>
      <w:isLgl/>
      <w:lvlText w:val="%1.%2."/>
      <w:lvlJc w:val="left"/>
      <w:pPr>
        <w:ind w:left="1184" w:hanging="540"/>
      </w:pPr>
      <w:rPr>
        <w:rFonts w:hint="default"/>
      </w:rPr>
    </w:lvl>
    <w:lvl w:ilvl="2">
      <w:start w:val="4"/>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nsid w:val="21B72790"/>
    <w:multiLevelType w:val="multilevel"/>
    <w:tmpl w:val="8E2CC8A8"/>
    <w:lvl w:ilvl="0">
      <w:start w:val="1"/>
      <w:numFmt w:val="decimal"/>
      <w:lvlText w:val="%1."/>
      <w:lvlJc w:val="left"/>
      <w:pPr>
        <w:ind w:left="644" w:hanging="360"/>
      </w:pPr>
      <w:rPr>
        <w:rFonts w:hint="default"/>
        <w:b w:val="0"/>
      </w:rPr>
    </w:lvl>
    <w:lvl w:ilvl="1">
      <w:start w:val="4"/>
      <w:numFmt w:val="decimal"/>
      <w:isLgl/>
      <w:lvlText w:val="%1.%2"/>
      <w:lvlJc w:val="left"/>
      <w:pPr>
        <w:ind w:left="854" w:hanging="57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21DD56FD"/>
    <w:multiLevelType w:val="hybridMultilevel"/>
    <w:tmpl w:val="6A8CF5E8"/>
    <w:lvl w:ilvl="0" w:tplc="2F123A3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A2D2C44"/>
    <w:multiLevelType w:val="hybridMultilevel"/>
    <w:tmpl w:val="2F8A3566"/>
    <w:lvl w:ilvl="0" w:tplc="1A22D140">
      <w:start w:val="1"/>
      <w:numFmt w:val="bullet"/>
      <w:lvlText w:val="o"/>
      <w:lvlJc w:val="left"/>
      <w:pPr>
        <w:ind w:left="1713" w:hanging="360"/>
      </w:pPr>
      <w:rPr>
        <w:rFonts w:ascii="Courier New" w:hAnsi="Courier New" w:cs="Courier New" w:hint="default"/>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30085A5C"/>
    <w:multiLevelType w:val="hybridMultilevel"/>
    <w:tmpl w:val="6A8CF5E8"/>
    <w:lvl w:ilvl="0" w:tplc="2F123A34">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333B2874"/>
    <w:multiLevelType w:val="hybridMultilevel"/>
    <w:tmpl w:val="E0C2321A"/>
    <w:lvl w:ilvl="0" w:tplc="6994CA9C">
      <w:start w:val="1"/>
      <w:numFmt w:val="decimal"/>
      <w:lvlText w:val="%1."/>
      <w:lvlJc w:val="left"/>
      <w:pPr>
        <w:ind w:left="1778" w:hanging="360"/>
      </w:pPr>
      <w:rPr>
        <w:rFonts w:hint="default"/>
        <w:b w:val="0"/>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nsid w:val="343F0D84"/>
    <w:multiLevelType w:val="hybridMultilevel"/>
    <w:tmpl w:val="242AE742"/>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nsid w:val="4F6A5AD0"/>
    <w:multiLevelType w:val="multilevel"/>
    <w:tmpl w:val="44FA7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E72F94"/>
    <w:multiLevelType w:val="multilevel"/>
    <w:tmpl w:val="9606FC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D648D6"/>
    <w:multiLevelType w:val="hybridMultilevel"/>
    <w:tmpl w:val="1DEEB328"/>
    <w:lvl w:ilvl="0" w:tplc="BCC2045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610377A0"/>
    <w:multiLevelType w:val="hybridMultilevel"/>
    <w:tmpl w:val="F26C9E78"/>
    <w:lvl w:ilvl="0" w:tplc="04090003">
      <w:start w:val="1"/>
      <w:numFmt w:val="bullet"/>
      <w:lvlText w:val="o"/>
      <w:lvlJc w:val="left"/>
      <w:pPr>
        <w:ind w:left="1429" w:hanging="360"/>
      </w:pPr>
      <w:rPr>
        <w:rFonts w:ascii="Courier New" w:hAnsi="Courier New" w:cs="Courier New"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617519A8"/>
    <w:multiLevelType w:val="multilevel"/>
    <w:tmpl w:val="617519A8"/>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8">
    <w:nsid w:val="67A321BC"/>
    <w:multiLevelType w:val="hybridMultilevel"/>
    <w:tmpl w:val="08AC12F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7"/>
  </w:num>
  <w:num w:numId="2">
    <w:abstractNumId w:val="13"/>
  </w:num>
  <w:num w:numId="3">
    <w:abstractNumId w:val="6"/>
  </w:num>
  <w:num w:numId="4">
    <w:abstractNumId w:val="5"/>
  </w:num>
  <w:num w:numId="5">
    <w:abstractNumId w:val="14"/>
  </w:num>
  <w:num w:numId="6">
    <w:abstractNumId w:val="9"/>
  </w:num>
  <w:num w:numId="7">
    <w:abstractNumId w:val="12"/>
  </w:num>
  <w:num w:numId="8">
    <w:abstractNumId w:val="11"/>
  </w:num>
  <w:num w:numId="9">
    <w:abstractNumId w:val="8"/>
  </w:num>
  <w:num w:numId="10">
    <w:abstractNumId w:val="15"/>
  </w:num>
  <w:num w:numId="11">
    <w:abstractNumId w:val="16"/>
  </w:num>
  <w:num w:numId="12">
    <w:abstractNumId w:val="4"/>
  </w:num>
  <w:num w:numId="13">
    <w:abstractNumId w:val="10"/>
  </w:num>
  <w:num w:numId="14">
    <w:abstractNumId w:val="0"/>
  </w:num>
  <w:num w:numId="15">
    <w:abstractNumId w:val="1"/>
  </w:num>
  <w:num w:numId="16">
    <w:abstractNumId w:val="17"/>
  </w:num>
  <w:num w:numId="17">
    <w:abstractNumId w:val="18"/>
  </w:num>
  <w:num w:numId="18">
    <w:abstractNumId w:val="2"/>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5B"/>
    <w:rsid w:val="00026479"/>
    <w:rsid w:val="00031AD4"/>
    <w:rsid w:val="000E0D7A"/>
    <w:rsid w:val="0014534B"/>
    <w:rsid w:val="0016019B"/>
    <w:rsid w:val="00166622"/>
    <w:rsid w:val="00184D8A"/>
    <w:rsid w:val="001B5A08"/>
    <w:rsid w:val="001D437F"/>
    <w:rsid w:val="00261354"/>
    <w:rsid w:val="0027551B"/>
    <w:rsid w:val="00287922"/>
    <w:rsid w:val="002920BC"/>
    <w:rsid w:val="00294A6B"/>
    <w:rsid w:val="002C7847"/>
    <w:rsid w:val="00341C0D"/>
    <w:rsid w:val="00386912"/>
    <w:rsid w:val="003D7A64"/>
    <w:rsid w:val="003E46D2"/>
    <w:rsid w:val="003F42C3"/>
    <w:rsid w:val="00422EEA"/>
    <w:rsid w:val="00493CDE"/>
    <w:rsid w:val="004A03E6"/>
    <w:rsid w:val="004E2A0C"/>
    <w:rsid w:val="00526CB1"/>
    <w:rsid w:val="0057672C"/>
    <w:rsid w:val="00584C0D"/>
    <w:rsid w:val="005C475C"/>
    <w:rsid w:val="0065398A"/>
    <w:rsid w:val="00674A0B"/>
    <w:rsid w:val="006A6EB7"/>
    <w:rsid w:val="006C4214"/>
    <w:rsid w:val="006D009B"/>
    <w:rsid w:val="006E789F"/>
    <w:rsid w:val="00794D5B"/>
    <w:rsid w:val="007A0E92"/>
    <w:rsid w:val="007B66D3"/>
    <w:rsid w:val="00866471"/>
    <w:rsid w:val="008F20E2"/>
    <w:rsid w:val="00981888"/>
    <w:rsid w:val="009A5D7C"/>
    <w:rsid w:val="009F7870"/>
    <w:rsid w:val="00A07D91"/>
    <w:rsid w:val="00A1614B"/>
    <w:rsid w:val="00A17B94"/>
    <w:rsid w:val="00A56F84"/>
    <w:rsid w:val="00A71907"/>
    <w:rsid w:val="00A84E24"/>
    <w:rsid w:val="00AA5CFE"/>
    <w:rsid w:val="00B46C43"/>
    <w:rsid w:val="00B935B6"/>
    <w:rsid w:val="00BA1B15"/>
    <w:rsid w:val="00C210D5"/>
    <w:rsid w:val="00C327FF"/>
    <w:rsid w:val="00CE79CD"/>
    <w:rsid w:val="00CF4965"/>
    <w:rsid w:val="00D328BD"/>
    <w:rsid w:val="00D455FF"/>
    <w:rsid w:val="00EB5B0E"/>
    <w:rsid w:val="00ED4B95"/>
    <w:rsid w:val="00F02FD2"/>
    <w:rsid w:val="00F52FE4"/>
    <w:rsid w:val="00F847BD"/>
    <w:rsid w:val="00F95828"/>
    <w:rsid w:val="00FA61E9"/>
    <w:rsid w:val="00FD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EB285-6358-42D0-8CE6-8C92762A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07"/>
  </w:style>
  <w:style w:type="paragraph" w:styleId="Heading1">
    <w:name w:val="heading 1"/>
    <w:basedOn w:val="Normal"/>
    <w:next w:val="Normal"/>
    <w:link w:val="Heading1Char"/>
    <w:uiPriority w:val="9"/>
    <w:qFormat/>
    <w:rsid w:val="005C475C"/>
    <w:pPr>
      <w:keepNext/>
      <w:tabs>
        <w:tab w:val="num" w:pos="720"/>
      </w:tabs>
      <w:spacing w:before="240" w:after="60" w:line="360" w:lineRule="auto"/>
      <w:ind w:left="720" w:right="74" w:hanging="720"/>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5C475C"/>
    <w:pPr>
      <w:keepNext/>
      <w:tabs>
        <w:tab w:val="num" w:pos="1440"/>
      </w:tabs>
      <w:spacing w:before="240" w:after="60" w:line="360" w:lineRule="auto"/>
      <w:ind w:left="1440" w:right="74" w:hanging="720"/>
      <w:jc w:val="both"/>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5C475C"/>
    <w:pPr>
      <w:keepNext/>
      <w:tabs>
        <w:tab w:val="num" w:pos="2160"/>
      </w:tabs>
      <w:spacing w:before="240" w:after="60" w:line="360" w:lineRule="auto"/>
      <w:ind w:left="2160" w:right="74" w:hanging="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5C475C"/>
    <w:pPr>
      <w:keepNext/>
      <w:tabs>
        <w:tab w:val="num" w:pos="2880"/>
      </w:tabs>
      <w:spacing w:before="240" w:after="60" w:line="360" w:lineRule="auto"/>
      <w:ind w:left="2880" w:right="74" w:hanging="720"/>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5C475C"/>
    <w:pPr>
      <w:tabs>
        <w:tab w:val="num" w:pos="3600"/>
      </w:tabs>
      <w:spacing w:before="240" w:after="60" w:line="360" w:lineRule="auto"/>
      <w:ind w:left="3600" w:right="74" w:hanging="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C475C"/>
    <w:pPr>
      <w:tabs>
        <w:tab w:val="num" w:pos="4320"/>
      </w:tabs>
      <w:spacing w:before="240" w:after="60" w:line="360" w:lineRule="auto"/>
      <w:ind w:left="4320" w:right="74" w:hanging="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C475C"/>
    <w:pPr>
      <w:tabs>
        <w:tab w:val="num" w:pos="5040"/>
      </w:tabs>
      <w:spacing w:before="240" w:after="60" w:line="360" w:lineRule="auto"/>
      <w:ind w:left="5040" w:right="74" w:hanging="720"/>
      <w:jc w:val="both"/>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C475C"/>
    <w:pPr>
      <w:tabs>
        <w:tab w:val="num" w:pos="5760"/>
      </w:tabs>
      <w:spacing w:before="240" w:after="60" w:line="360" w:lineRule="auto"/>
      <w:ind w:left="5760" w:right="74" w:hanging="720"/>
      <w:jc w:val="both"/>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C475C"/>
    <w:pPr>
      <w:tabs>
        <w:tab w:val="num" w:pos="6480"/>
      </w:tabs>
      <w:spacing w:before="240" w:after="60" w:line="360" w:lineRule="auto"/>
      <w:ind w:left="6480" w:right="74" w:hanging="720"/>
      <w:jc w:val="both"/>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qFormat/>
    <w:locked/>
    <w:rsid w:val="008F20E2"/>
  </w:style>
  <w:style w:type="paragraph" w:styleId="ListParagraph">
    <w:name w:val="List Paragraph"/>
    <w:basedOn w:val="Normal"/>
    <w:link w:val="ListParagraphChar"/>
    <w:uiPriority w:val="34"/>
    <w:qFormat/>
    <w:rsid w:val="008F20E2"/>
    <w:pPr>
      <w:spacing w:after="160" w:line="259" w:lineRule="auto"/>
      <w:ind w:left="720" w:firstLine="567"/>
      <w:contextualSpacing/>
      <w:jc w:val="both"/>
    </w:pPr>
  </w:style>
  <w:style w:type="character" w:customStyle="1" w:styleId="Heading1Char">
    <w:name w:val="Heading 1 Char"/>
    <w:basedOn w:val="DefaultParagraphFont"/>
    <w:link w:val="Heading1"/>
    <w:uiPriority w:val="9"/>
    <w:rsid w:val="005C475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C475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C475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C475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C475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C475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C475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C475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C475C"/>
    <w:rPr>
      <w:rFonts w:ascii="Cambria" w:eastAsia="Times New Roman" w:hAnsi="Cambria" w:cs="Times New Roman"/>
    </w:rPr>
  </w:style>
  <w:style w:type="paragraph" w:styleId="Header">
    <w:name w:val="header"/>
    <w:basedOn w:val="Normal"/>
    <w:link w:val="HeaderChar"/>
    <w:qFormat/>
    <w:rsid w:val="005C475C"/>
    <w:pPr>
      <w:tabs>
        <w:tab w:val="center" w:pos="4153"/>
        <w:tab w:val="right" w:pos="8306"/>
      </w:tabs>
      <w:snapToGrid w:val="0"/>
      <w:spacing w:before="5" w:after="0" w:line="360" w:lineRule="auto"/>
      <w:ind w:right="74" w:firstLine="420"/>
      <w:jc w:val="both"/>
    </w:pPr>
    <w:rPr>
      <w:rFonts w:ascii="Times New Roman" w:eastAsia="Times New Roman" w:hAnsi="Times New Roman" w:cs="Times New Roman"/>
      <w:sz w:val="18"/>
      <w:szCs w:val="18"/>
    </w:rPr>
  </w:style>
  <w:style w:type="character" w:customStyle="1" w:styleId="HeaderChar">
    <w:name w:val="Header Char"/>
    <w:basedOn w:val="DefaultParagraphFont"/>
    <w:link w:val="Header"/>
    <w:rsid w:val="005C475C"/>
    <w:rPr>
      <w:rFonts w:ascii="Times New Roman" w:eastAsia="Times New Roman" w:hAnsi="Times New Roman" w:cs="Times New Roman"/>
      <w:sz w:val="18"/>
      <w:szCs w:val="18"/>
    </w:rPr>
  </w:style>
  <w:style w:type="paragraph" w:styleId="Footer">
    <w:name w:val="footer"/>
    <w:basedOn w:val="Normal"/>
    <w:link w:val="FooterChar"/>
    <w:qFormat/>
    <w:rsid w:val="005C475C"/>
    <w:pPr>
      <w:tabs>
        <w:tab w:val="center" w:pos="4153"/>
        <w:tab w:val="right" w:pos="8306"/>
      </w:tabs>
      <w:snapToGrid w:val="0"/>
      <w:spacing w:before="5" w:after="0" w:line="360" w:lineRule="auto"/>
      <w:ind w:right="74" w:firstLine="420"/>
    </w:pPr>
    <w:rPr>
      <w:rFonts w:ascii="Times New Roman" w:eastAsia="Times New Roman" w:hAnsi="Times New Roman" w:cs="Times New Roman"/>
      <w:sz w:val="18"/>
      <w:szCs w:val="18"/>
    </w:rPr>
  </w:style>
  <w:style w:type="character" w:customStyle="1" w:styleId="FooterChar">
    <w:name w:val="Footer Char"/>
    <w:basedOn w:val="DefaultParagraphFont"/>
    <w:link w:val="Footer"/>
    <w:rsid w:val="005C475C"/>
    <w:rPr>
      <w:rFonts w:ascii="Times New Roman" w:eastAsia="Times New Roman" w:hAnsi="Times New Roman" w:cs="Times New Roman"/>
      <w:sz w:val="18"/>
      <w:szCs w:val="18"/>
    </w:rPr>
  </w:style>
  <w:style w:type="table" w:styleId="TableGrid">
    <w:name w:val="Table Grid"/>
    <w:basedOn w:val="TableNormal"/>
    <w:uiPriority w:val="39"/>
    <w:rsid w:val="005C47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5C475C"/>
    <w:pPr>
      <w:spacing w:after="0" w:line="240" w:lineRule="auto"/>
    </w:pPr>
    <w:rPr>
      <w:rFonts w:ascii="Calibri" w:eastAsia="Times New Roman" w:hAnsi="Calibri" w:cs="Times New Roman"/>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PlaceholderText">
    <w:name w:val="Placeholder Text"/>
    <w:uiPriority w:val="99"/>
    <w:semiHidden/>
    <w:rsid w:val="005C475C"/>
    <w:rPr>
      <w:color w:val="808080"/>
    </w:rPr>
  </w:style>
  <w:style w:type="paragraph" w:styleId="BalloonText">
    <w:name w:val="Balloon Text"/>
    <w:basedOn w:val="Normal"/>
    <w:link w:val="BalloonTextChar"/>
    <w:uiPriority w:val="99"/>
    <w:unhideWhenUsed/>
    <w:rsid w:val="005C475C"/>
    <w:pPr>
      <w:widowControl w:val="0"/>
      <w:spacing w:after="0" w:line="240" w:lineRule="auto"/>
    </w:pPr>
    <w:rPr>
      <w:rFonts w:ascii="Segoe UI" w:eastAsia="SimSun" w:hAnsi="Segoe UI" w:cs="Segoe UI"/>
      <w:kern w:val="2"/>
      <w:sz w:val="18"/>
      <w:szCs w:val="18"/>
      <w:lang w:eastAsia="zh-CN"/>
    </w:rPr>
  </w:style>
  <w:style w:type="character" w:customStyle="1" w:styleId="BalloonTextChar">
    <w:name w:val="Balloon Text Char"/>
    <w:basedOn w:val="DefaultParagraphFont"/>
    <w:link w:val="BalloonText"/>
    <w:uiPriority w:val="99"/>
    <w:rsid w:val="005C475C"/>
    <w:rPr>
      <w:rFonts w:ascii="Segoe UI" w:eastAsia="SimSun" w:hAnsi="Segoe UI" w:cs="Segoe UI"/>
      <w:kern w:val="2"/>
      <w:sz w:val="18"/>
      <w:szCs w:val="18"/>
      <w:lang w:eastAsia="zh-CN"/>
    </w:rPr>
  </w:style>
  <w:style w:type="character" w:customStyle="1" w:styleId="fontstyle01">
    <w:name w:val="fontstyle01"/>
    <w:rsid w:val="006A6EB7"/>
    <w:rPr>
      <w:rFonts w:ascii="TimesNewRoman" w:hAnsi="TimesNewRoman" w:hint="default"/>
      <w:b w:val="0"/>
      <w:bCs w:val="0"/>
      <w:i w:val="0"/>
      <w:iCs w:val="0"/>
      <w:color w:val="000000"/>
      <w:sz w:val="20"/>
      <w:szCs w:val="20"/>
    </w:rPr>
  </w:style>
  <w:style w:type="character" w:styleId="Hyperlink">
    <w:name w:val="Hyperlink"/>
    <w:basedOn w:val="DefaultParagraphFont"/>
    <w:uiPriority w:val="99"/>
    <w:unhideWhenUsed/>
    <w:rsid w:val="00493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fadillah.id1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Skripsi%20Fadil\FIX\minggu%20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20Fadil\FIX\minggu%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Grafik Hubungan </a:t>
            </a:r>
          </a:p>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Kebisingan LSM dan Prediksi Volume Kendaraan</a:t>
            </a:r>
          </a:p>
        </c:rich>
      </c:tx>
      <c:layout>
        <c:manualLayout>
          <c:xMode val="edge"/>
          <c:yMode val="edge"/>
          <c:x val="0.23321543823415514"/>
          <c:y val="2.2727398801177249E-2"/>
        </c:manualLayout>
      </c:layout>
      <c:overlay val="0"/>
    </c:title>
    <c:autoTitleDeleted val="0"/>
    <c:plotArea>
      <c:layout/>
      <c:lineChart>
        <c:grouping val="standard"/>
        <c:varyColors val="0"/>
        <c:ser>
          <c:idx val="0"/>
          <c:order val="0"/>
          <c:tx>
            <c:v>SLM</c:v>
          </c:tx>
          <c:marker>
            <c:symbol val="none"/>
          </c:marker>
          <c:cat>
            <c:strRef>
              <c:f>'Tabel Hasil Perhitungan'!$J$28:$K$30</c:f>
              <c:strCache>
                <c:ptCount val="3"/>
                <c:pt idx="0">
                  <c:v>Minggu</c:v>
                </c:pt>
                <c:pt idx="1">
                  <c:v>Rabu</c:v>
                </c:pt>
                <c:pt idx="2">
                  <c:v>Jumat</c:v>
                </c:pt>
              </c:strCache>
            </c:strRef>
          </c:cat>
          <c:val>
            <c:numRef>
              <c:f>'Tabel Hasil Perhitungan'!$L$28:$L$30</c:f>
              <c:numCache>
                <c:formatCode>0.00</c:formatCode>
                <c:ptCount val="3"/>
                <c:pt idx="0">
                  <c:v>72.194881948746655</c:v>
                </c:pt>
                <c:pt idx="1">
                  <c:v>70.804019721763126</c:v>
                </c:pt>
                <c:pt idx="2">
                  <c:v>68.751650419828792</c:v>
                </c:pt>
              </c:numCache>
            </c:numRef>
          </c:val>
          <c:smooth val="0"/>
          <c:extLst xmlns:c16r2="http://schemas.microsoft.com/office/drawing/2015/06/chart">
            <c:ext xmlns:c16="http://schemas.microsoft.com/office/drawing/2014/chart" uri="{C3380CC4-5D6E-409C-BE32-E72D297353CC}">
              <c16:uniqueId val="{00000000-41DB-4A52-B7D3-593BB52DA948}"/>
            </c:ext>
          </c:extLst>
        </c:ser>
        <c:ser>
          <c:idx val="1"/>
          <c:order val="1"/>
          <c:tx>
            <c:v>PREDIKSI</c:v>
          </c:tx>
          <c:marker>
            <c:symbol val="none"/>
          </c:marker>
          <c:cat>
            <c:strRef>
              <c:f>'Tabel Hasil Perhitungan'!$J$28:$K$30</c:f>
              <c:strCache>
                <c:ptCount val="3"/>
                <c:pt idx="0">
                  <c:v>Minggu</c:v>
                </c:pt>
                <c:pt idx="1">
                  <c:v>Rabu</c:v>
                </c:pt>
                <c:pt idx="2">
                  <c:v>Jumat</c:v>
                </c:pt>
              </c:strCache>
            </c:strRef>
          </c:cat>
          <c:val>
            <c:numRef>
              <c:f>'Tabel Hasil Perhitungan'!$M$28:$M$30</c:f>
              <c:numCache>
                <c:formatCode>0.00</c:formatCode>
                <c:ptCount val="3"/>
                <c:pt idx="0">
                  <c:v>73.296910147237142</c:v>
                </c:pt>
                <c:pt idx="1">
                  <c:v>68.852682113991762</c:v>
                </c:pt>
                <c:pt idx="2">
                  <c:v>69.893773260761407</c:v>
                </c:pt>
              </c:numCache>
            </c:numRef>
          </c:val>
          <c:smooth val="0"/>
          <c:extLst xmlns:c16r2="http://schemas.microsoft.com/office/drawing/2015/06/chart">
            <c:ext xmlns:c16="http://schemas.microsoft.com/office/drawing/2014/chart" uri="{C3380CC4-5D6E-409C-BE32-E72D297353CC}">
              <c16:uniqueId val="{00000001-41DB-4A52-B7D3-593BB52DA948}"/>
            </c:ext>
          </c:extLst>
        </c:ser>
        <c:dLbls>
          <c:showLegendKey val="0"/>
          <c:showVal val="0"/>
          <c:showCatName val="0"/>
          <c:showSerName val="0"/>
          <c:showPercent val="0"/>
          <c:showBubbleSize val="0"/>
        </c:dLbls>
        <c:smooth val="0"/>
        <c:axId val="674650912"/>
        <c:axId val="672950112"/>
      </c:lineChart>
      <c:catAx>
        <c:axId val="674650912"/>
        <c:scaling>
          <c:orientation val="minMax"/>
        </c:scaling>
        <c:delete val="0"/>
        <c:axPos val="b"/>
        <c:numFmt formatCode="General" sourceLinked="1"/>
        <c:majorTickMark val="none"/>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id-ID"/>
          </a:p>
        </c:txPr>
        <c:crossAx val="672950112"/>
        <c:crosses val="autoZero"/>
        <c:auto val="1"/>
        <c:lblAlgn val="ctr"/>
        <c:lblOffset val="100"/>
        <c:noMultiLvlLbl val="0"/>
      </c:catAx>
      <c:valAx>
        <c:axId val="672950112"/>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Tingkat Kebisingan (dBA)</a:t>
                </a:r>
              </a:p>
            </c:rich>
          </c:tx>
          <c:layout>
            <c:manualLayout>
              <c:xMode val="edge"/>
              <c:yMode val="edge"/>
              <c:x val="1.3490936583746704E-2"/>
              <c:y val="0.19245820299859778"/>
            </c:manualLayout>
          </c:layout>
          <c:overlay val="0"/>
        </c:title>
        <c:numFmt formatCode="0.00" sourceLinked="1"/>
        <c:majorTickMark val="none"/>
        <c:minorTickMark val="none"/>
        <c:tickLblPos val="nextTo"/>
        <c:spPr>
          <a:ln w="6350" cap="flat" cmpd="sng" algn="ctr">
            <a:noFill/>
            <a:prstDash val="solid"/>
            <a:round/>
          </a:ln>
        </c:spPr>
        <c:txPr>
          <a:bodyPr rot="0" vert="horz"/>
          <a:lstStyle/>
          <a:p>
            <a:pPr>
              <a:defRPr sz="1000" b="0" i="0" u="none" strike="noStrike" baseline="0">
                <a:solidFill>
                  <a:srgbClr val="000000"/>
                </a:solidFill>
                <a:latin typeface="Calibri"/>
                <a:ea typeface="Calibri"/>
                <a:cs typeface="Calibri"/>
              </a:defRPr>
            </a:pPr>
            <a:endParaRPr lang="id-ID"/>
          </a:p>
        </c:txPr>
        <c:crossAx val="674650912"/>
        <c:crosses val="autoZero"/>
        <c:crossBetween val="between"/>
      </c:valAx>
    </c:plotArea>
    <c:legend>
      <c:legendPos val="r"/>
      <c:layout>
        <c:manualLayout>
          <c:xMode val="edge"/>
          <c:yMode val="edge"/>
          <c:x val="0.78474286417322825"/>
          <c:y val="0.76875090474414931"/>
          <c:w val="0.19440883366141731"/>
          <c:h val="0.1815712938389665"/>
        </c:manualLayout>
      </c:layout>
      <c:overlay val="0"/>
      <c:txPr>
        <a:bodyPr/>
        <a:lstStyle/>
        <a:p>
          <a:pPr>
            <a:defRPr sz="920" b="0" i="0" u="none" strike="noStrike" baseline="0">
              <a:solidFill>
                <a:srgbClr val="000000"/>
              </a:solidFill>
              <a:latin typeface="Calibri"/>
              <a:ea typeface="Calibri"/>
              <a:cs typeface="Calibri"/>
            </a:defRPr>
          </a:pPr>
          <a:endParaRPr lang="id-ID"/>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Grafik Hubungan </a:t>
            </a:r>
          </a:p>
          <a:p>
            <a:pPr>
              <a:defRPr sz="1000" b="0"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Kebisingan LSM dan Prediksi Volume Kendaraan</a:t>
            </a:r>
          </a:p>
        </c:rich>
      </c:tx>
      <c:layout>
        <c:manualLayout>
          <c:xMode val="edge"/>
          <c:yMode val="edge"/>
          <c:x val="0.21177557246385548"/>
          <c:y val="2.671110832261505E-2"/>
        </c:manualLayout>
      </c:layout>
      <c:overlay val="0"/>
    </c:title>
    <c:autoTitleDeleted val="0"/>
    <c:plotArea>
      <c:layout/>
      <c:lineChart>
        <c:grouping val="standard"/>
        <c:varyColors val="0"/>
        <c:ser>
          <c:idx val="0"/>
          <c:order val="0"/>
          <c:tx>
            <c:v>SLM</c:v>
          </c:tx>
          <c:marker>
            <c:symbol val="none"/>
          </c:marker>
          <c:cat>
            <c:strRef>
              <c:f>'Tabel Hasil Perhitungan'!$C$28:$C$36</c:f>
              <c:strCache>
                <c:ptCount val="9"/>
                <c:pt idx="0">
                  <c:v>08.00 - 09.00</c:v>
                </c:pt>
                <c:pt idx="1">
                  <c:v>13.00 - 14.00</c:v>
                </c:pt>
                <c:pt idx="2">
                  <c:v>17.00 - 18.00</c:v>
                </c:pt>
                <c:pt idx="3">
                  <c:v>08.30 - 09.30</c:v>
                </c:pt>
                <c:pt idx="4">
                  <c:v>13.00 - 14.00</c:v>
                </c:pt>
                <c:pt idx="5">
                  <c:v>17.00 - 18.00</c:v>
                </c:pt>
                <c:pt idx="6">
                  <c:v>08.30 - 09.30</c:v>
                </c:pt>
                <c:pt idx="7">
                  <c:v>13.00 - 14.00</c:v>
                </c:pt>
                <c:pt idx="8">
                  <c:v>17.00 - 18.00</c:v>
                </c:pt>
              </c:strCache>
            </c:strRef>
          </c:cat>
          <c:val>
            <c:numRef>
              <c:f>'Tabel Hasil Perhitungan'!$D$28:$D$36</c:f>
              <c:numCache>
                <c:formatCode>0.00</c:formatCode>
                <c:ptCount val="9"/>
                <c:pt idx="0">
                  <c:v>68.649613260284724</c:v>
                </c:pt>
                <c:pt idx="1">
                  <c:v>65.423182171850698</c:v>
                </c:pt>
                <c:pt idx="2">
                  <c:v>75.901220470751952</c:v>
                </c:pt>
                <c:pt idx="3">
                  <c:v>68.404415413725033</c:v>
                </c:pt>
                <c:pt idx="4">
                  <c:v>66.301854942446994</c:v>
                </c:pt>
                <c:pt idx="5">
                  <c:v>68.072437933257135</c:v>
                </c:pt>
                <c:pt idx="6">
                  <c:v>67.560668494485355</c:v>
                </c:pt>
                <c:pt idx="7">
                  <c:v>67.572046392996455</c:v>
                </c:pt>
                <c:pt idx="8">
                  <c:v>70.447504671729718</c:v>
                </c:pt>
              </c:numCache>
            </c:numRef>
          </c:val>
          <c:smooth val="0"/>
          <c:extLst xmlns:c16r2="http://schemas.microsoft.com/office/drawing/2015/06/chart">
            <c:ext xmlns:c16="http://schemas.microsoft.com/office/drawing/2014/chart" uri="{C3380CC4-5D6E-409C-BE32-E72D297353CC}">
              <c16:uniqueId val="{00000000-9437-4B75-A13D-9574A04995D5}"/>
            </c:ext>
          </c:extLst>
        </c:ser>
        <c:ser>
          <c:idx val="1"/>
          <c:order val="1"/>
          <c:tx>
            <c:v>PREDIKSI</c:v>
          </c:tx>
          <c:marker>
            <c:symbol val="none"/>
          </c:marker>
          <c:cat>
            <c:strRef>
              <c:f>'Tabel Hasil Perhitungan'!$C$28:$C$36</c:f>
              <c:strCache>
                <c:ptCount val="9"/>
                <c:pt idx="0">
                  <c:v>08.00 - 09.00</c:v>
                </c:pt>
                <c:pt idx="1">
                  <c:v>13.00 - 14.00</c:v>
                </c:pt>
                <c:pt idx="2">
                  <c:v>17.00 - 18.00</c:v>
                </c:pt>
                <c:pt idx="3">
                  <c:v>08.30 - 09.30</c:v>
                </c:pt>
                <c:pt idx="4">
                  <c:v>13.00 - 14.00</c:v>
                </c:pt>
                <c:pt idx="5">
                  <c:v>17.00 - 18.00</c:v>
                </c:pt>
                <c:pt idx="6">
                  <c:v>08.30 - 09.30</c:v>
                </c:pt>
                <c:pt idx="7">
                  <c:v>13.00 - 14.00</c:v>
                </c:pt>
                <c:pt idx="8">
                  <c:v>17.00 - 18.00</c:v>
                </c:pt>
              </c:strCache>
            </c:strRef>
          </c:cat>
          <c:val>
            <c:numRef>
              <c:f>'Tabel Hasil Perhitungan'!$E$28:$E$36</c:f>
              <c:numCache>
                <c:formatCode>0.00</c:formatCode>
                <c:ptCount val="9"/>
                <c:pt idx="0">
                  <c:v>69.326497016272114</c:v>
                </c:pt>
                <c:pt idx="1">
                  <c:v>66.56162647040756</c:v>
                </c:pt>
                <c:pt idx="2">
                  <c:v>77.075625602563775</c:v>
                </c:pt>
                <c:pt idx="3">
                  <c:v>69.773960287930251</c:v>
                </c:pt>
                <c:pt idx="4">
                  <c:v>67.237906830571816</c:v>
                </c:pt>
                <c:pt idx="5">
                  <c:v>69.163563887333325</c:v>
                </c:pt>
                <c:pt idx="6">
                  <c:v>69.021450763738329</c:v>
                </c:pt>
                <c:pt idx="7">
                  <c:v>68.165970956264601</c:v>
                </c:pt>
                <c:pt idx="8">
                  <c:v>71.684129657786016</c:v>
                </c:pt>
              </c:numCache>
            </c:numRef>
          </c:val>
          <c:smooth val="0"/>
          <c:extLst xmlns:c16r2="http://schemas.microsoft.com/office/drawing/2015/06/chart">
            <c:ext xmlns:c16="http://schemas.microsoft.com/office/drawing/2014/chart" uri="{C3380CC4-5D6E-409C-BE32-E72D297353CC}">
              <c16:uniqueId val="{00000001-9437-4B75-A13D-9574A04995D5}"/>
            </c:ext>
          </c:extLst>
        </c:ser>
        <c:dLbls>
          <c:showLegendKey val="0"/>
          <c:showVal val="0"/>
          <c:showCatName val="0"/>
          <c:showSerName val="0"/>
          <c:showPercent val="0"/>
          <c:showBubbleSize val="0"/>
        </c:dLbls>
        <c:smooth val="0"/>
        <c:axId val="672952912"/>
        <c:axId val="672953472"/>
      </c:lineChart>
      <c:catAx>
        <c:axId val="672952912"/>
        <c:scaling>
          <c:orientation val="minMax"/>
        </c:scaling>
        <c:delete val="0"/>
        <c:axPos val="b"/>
        <c:numFmt formatCode="General" sourceLinked="1"/>
        <c:majorTickMark val="none"/>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id-ID"/>
          </a:p>
        </c:txPr>
        <c:crossAx val="672953472"/>
        <c:crosses val="autoZero"/>
        <c:auto val="1"/>
        <c:lblAlgn val="ctr"/>
        <c:lblOffset val="100"/>
        <c:noMultiLvlLbl val="0"/>
      </c:catAx>
      <c:valAx>
        <c:axId val="672953472"/>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Tingkat Kebisingan (dBA)</a:t>
                </a:r>
              </a:p>
            </c:rich>
          </c:tx>
          <c:layout>
            <c:manualLayout>
              <c:xMode val="edge"/>
              <c:yMode val="edge"/>
              <c:x val="1.3490813648293963E-2"/>
              <c:y val="0.19245823683804231"/>
            </c:manualLayout>
          </c:layout>
          <c:overlay val="0"/>
        </c:title>
        <c:numFmt formatCode="0.00" sourceLinked="1"/>
        <c:majorTickMark val="none"/>
        <c:minorTickMark val="none"/>
        <c:tickLblPos val="nextTo"/>
        <c:spPr>
          <a:ln w="6350" cap="flat" cmpd="sng" algn="ctr">
            <a:noFill/>
            <a:prstDash val="solid"/>
            <a:round/>
          </a:ln>
        </c:spPr>
        <c:txPr>
          <a:bodyPr rot="0" vert="horz"/>
          <a:lstStyle/>
          <a:p>
            <a:pPr>
              <a:defRPr sz="1000" b="0" i="0" u="none" strike="noStrike" baseline="0">
                <a:solidFill>
                  <a:srgbClr val="000000"/>
                </a:solidFill>
                <a:latin typeface="Calibri"/>
                <a:ea typeface="Calibri"/>
                <a:cs typeface="Calibri"/>
              </a:defRPr>
            </a:pPr>
            <a:endParaRPr lang="id-ID"/>
          </a:p>
        </c:txPr>
        <c:crossAx val="672952912"/>
        <c:crosses val="autoZero"/>
        <c:crossBetween val="between"/>
      </c:valAx>
    </c:plotArea>
    <c:legend>
      <c:legendPos val="r"/>
      <c:layout>
        <c:manualLayout>
          <c:xMode val="edge"/>
          <c:yMode val="edge"/>
          <c:x val="0.80063829989812341"/>
          <c:y val="0.72910883083379852"/>
          <c:w val="0.17793752201772842"/>
          <c:h val="0.20162562809233195"/>
        </c:manualLayout>
      </c:layout>
      <c:overlay val="0"/>
      <c:txPr>
        <a:bodyPr/>
        <a:lstStyle/>
        <a:p>
          <a:pPr>
            <a:defRPr sz="920" b="0" i="0" u="none" strike="noStrike" baseline="0">
              <a:solidFill>
                <a:srgbClr val="000000"/>
              </a:solidFill>
              <a:latin typeface="Calibri"/>
              <a:ea typeface="Calibri"/>
              <a:cs typeface="Calibri"/>
            </a:defRPr>
          </a:pPr>
          <a:endParaRPr lang="id-ID"/>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5826</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cp:lastPrinted>2022-08-18T07:43:00Z</cp:lastPrinted>
  <dcterms:created xsi:type="dcterms:W3CDTF">2022-08-19T06:28:00Z</dcterms:created>
  <dcterms:modified xsi:type="dcterms:W3CDTF">2022-08-19T06:28:00Z</dcterms:modified>
</cp:coreProperties>
</file>