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C6A" w:rsidRDefault="002F5C6A" w:rsidP="00E30566">
      <w:pPr>
        <w:tabs>
          <w:tab w:val="left" w:pos="285"/>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57"/>
        <w:jc w:val="center"/>
        <w:rPr>
          <w:b/>
          <w:sz w:val="28"/>
          <w:szCs w:val="28"/>
        </w:rPr>
      </w:pPr>
      <w:r>
        <w:rPr>
          <w:b/>
          <w:sz w:val="28"/>
          <w:szCs w:val="28"/>
          <w:lang w:val="id-ID"/>
        </w:rPr>
        <w:t>RANCANGAN BETON NORMAL DAN SERAT KAWAT</w:t>
      </w:r>
      <w:r w:rsidR="00E30566">
        <w:rPr>
          <w:b/>
          <w:sz w:val="28"/>
          <w:szCs w:val="28"/>
        </w:rPr>
        <w:t xml:space="preserve"> </w:t>
      </w:r>
      <w:r>
        <w:rPr>
          <w:b/>
          <w:sz w:val="28"/>
          <w:szCs w:val="28"/>
          <w:lang w:val="id-ID"/>
        </w:rPr>
        <w:t>BENDRAT DENGAN PASIR MAHAKAM SERTA BATU PECAH PALU KUTAI BARAT</w:t>
      </w:r>
    </w:p>
    <w:p w:rsidR="00FF5DD8" w:rsidRDefault="00FF5DD8" w:rsidP="00E30566">
      <w:pPr>
        <w:tabs>
          <w:tab w:val="left" w:pos="285"/>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57"/>
        <w:jc w:val="center"/>
        <w:rPr>
          <w:b/>
          <w:sz w:val="28"/>
          <w:szCs w:val="28"/>
        </w:rPr>
      </w:pPr>
    </w:p>
    <w:p w:rsidR="00FF5DD8" w:rsidRPr="00FF5DD8" w:rsidRDefault="00FF5DD8" w:rsidP="00E30566">
      <w:pPr>
        <w:tabs>
          <w:tab w:val="left" w:pos="285"/>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57"/>
        <w:jc w:val="center"/>
        <w:rPr>
          <w:b/>
          <w:sz w:val="28"/>
          <w:szCs w:val="28"/>
        </w:rPr>
      </w:pPr>
      <w:r>
        <w:rPr>
          <w:b/>
          <w:sz w:val="28"/>
          <w:szCs w:val="28"/>
        </w:rPr>
        <w:t>MUSRIFAH TOHIR</w:t>
      </w:r>
    </w:p>
    <w:p w:rsidR="002F5C6A" w:rsidRDefault="002F5C6A" w:rsidP="002F5C6A">
      <w:pPr>
        <w:tabs>
          <w:tab w:val="left" w:pos="285"/>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57"/>
        <w:jc w:val="center"/>
        <w:rPr>
          <w:b/>
          <w:sz w:val="28"/>
          <w:szCs w:val="28"/>
        </w:rPr>
      </w:pPr>
    </w:p>
    <w:p w:rsidR="002F5C6A" w:rsidRDefault="002F5C6A" w:rsidP="002F5C6A">
      <w:pPr>
        <w:spacing w:line="360" w:lineRule="auto"/>
        <w:jc w:val="center"/>
        <w:rPr>
          <w:sz w:val="20"/>
          <w:szCs w:val="20"/>
        </w:rPr>
      </w:pPr>
      <w:r>
        <w:rPr>
          <w:sz w:val="20"/>
          <w:szCs w:val="20"/>
        </w:rPr>
        <w:t>Jurusan Teknik Sipil</w:t>
      </w:r>
    </w:p>
    <w:p w:rsidR="002F5C6A" w:rsidRDefault="002F5C6A" w:rsidP="002F5C6A">
      <w:pPr>
        <w:spacing w:line="360" w:lineRule="auto"/>
        <w:jc w:val="center"/>
        <w:rPr>
          <w:sz w:val="20"/>
          <w:szCs w:val="20"/>
        </w:rPr>
      </w:pPr>
      <w:r>
        <w:rPr>
          <w:sz w:val="20"/>
          <w:szCs w:val="20"/>
        </w:rPr>
        <w:t>Fakultas Teknik</w:t>
      </w:r>
    </w:p>
    <w:p w:rsidR="002F5C6A" w:rsidRDefault="002F5C6A" w:rsidP="002F5C6A">
      <w:pPr>
        <w:spacing w:line="360" w:lineRule="auto"/>
        <w:jc w:val="center"/>
        <w:rPr>
          <w:sz w:val="20"/>
          <w:szCs w:val="20"/>
        </w:rPr>
      </w:pPr>
      <w:r>
        <w:rPr>
          <w:sz w:val="20"/>
          <w:szCs w:val="20"/>
        </w:rPr>
        <w:t>Universitas 17 Agustus 1945 Samarinda</w:t>
      </w:r>
    </w:p>
    <w:p w:rsidR="002F5C6A" w:rsidRDefault="00FF5DD8" w:rsidP="002F5C6A">
      <w:pPr>
        <w:spacing w:line="360" w:lineRule="auto"/>
        <w:jc w:val="center"/>
        <w:rPr>
          <w:sz w:val="20"/>
          <w:szCs w:val="20"/>
        </w:rPr>
      </w:pPr>
      <w:proofErr w:type="gramStart"/>
      <w:r>
        <w:rPr>
          <w:sz w:val="20"/>
          <w:szCs w:val="20"/>
        </w:rPr>
        <w:t>Email :</w:t>
      </w:r>
      <w:proofErr w:type="gramEnd"/>
      <w:r>
        <w:rPr>
          <w:sz w:val="20"/>
          <w:szCs w:val="20"/>
        </w:rPr>
        <w:t xml:space="preserve"> </w:t>
      </w:r>
      <w:hyperlink r:id="rId8" w:history="1">
        <w:r w:rsidRPr="00FB4670">
          <w:rPr>
            <w:rStyle w:val="Hyperlink"/>
            <w:sz w:val="20"/>
            <w:szCs w:val="20"/>
          </w:rPr>
          <w:t>musrifahtohir95@yahoo.com</w:t>
        </w:r>
      </w:hyperlink>
    </w:p>
    <w:p w:rsidR="00FF5DD8" w:rsidRPr="004865B4" w:rsidRDefault="00FF5DD8" w:rsidP="00FF5DD8">
      <w:pPr>
        <w:spacing w:line="360" w:lineRule="auto"/>
        <w:rPr>
          <w:sz w:val="20"/>
          <w:szCs w:val="20"/>
        </w:rPr>
      </w:pPr>
    </w:p>
    <w:p w:rsidR="002F5C6A" w:rsidRPr="009C1224" w:rsidRDefault="002F5C6A" w:rsidP="002F5C6A">
      <w:pPr>
        <w:spacing w:line="360" w:lineRule="auto"/>
        <w:jc w:val="center"/>
        <w:rPr>
          <w:b/>
          <w:sz w:val="20"/>
          <w:szCs w:val="20"/>
        </w:rPr>
      </w:pPr>
      <w:r w:rsidRPr="009C1224">
        <w:rPr>
          <w:b/>
          <w:sz w:val="20"/>
          <w:szCs w:val="20"/>
        </w:rPr>
        <w:t>ABSTRACT</w:t>
      </w:r>
    </w:p>
    <w:p w:rsidR="002F5C6A" w:rsidRPr="002F5C6A" w:rsidRDefault="002F5C6A" w:rsidP="002F5C6A">
      <w:pPr>
        <w:ind w:firstLine="568"/>
        <w:jc w:val="both"/>
      </w:pPr>
      <w:proofErr w:type="gramStart"/>
      <w:r w:rsidRPr="002F5C6A">
        <w:t>Beton normal adalah beton yang mempunyai berat isi 2200 – 2500 kg/m</w:t>
      </w:r>
      <w:r w:rsidRPr="002F5C6A">
        <w:rPr>
          <w:vertAlign w:val="superscript"/>
        </w:rPr>
        <w:t>3</w:t>
      </w:r>
      <w:r w:rsidRPr="002F5C6A">
        <w:t xml:space="preserve"> dengan menggunakan agregat yang dipecah.</w:t>
      </w:r>
      <w:proofErr w:type="gramEnd"/>
      <w:r w:rsidRPr="002F5C6A">
        <w:t xml:space="preserve"> Beton Serat merupakan campuran beton biasa dan bahan </w:t>
      </w:r>
      <w:proofErr w:type="gramStart"/>
      <w:r w:rsidRPr="002F5C6A">
        <w:t>lain</w:t>
      </w:r>
      <w:proofErr w:type="gramEnd"/>
      <w:r w:rsidRPr="002F5C6A">
        <w:t xml:space="preserve"> yang berupa serat, di mana serat berukuran 5 cm dan mempunyai variasi terhadap berat beton yaitu variasi 5% dan variasi 10%. Tujuan penelitian ini untuk mengetahui perbandingan nilai kuat tekan yang </w:t>
      </w:r>
      <w:proofErr w:type="gramStart"/>
      <w:r w:rsidRPr="002F5C6A">
        <w:t>dihasilkan  Beton</w:t>
      </w:r>
      <w:proofErr w:type="gramEnd"/>
      <w:r w:rsidRPr="002F5C6A">
        <w:t xml:space="preserve"> Normal dan Beton Serat yang menggunakan kawat bendrat dengan agregat kasar batu pecah  Kutai Barat dan agregat halus dari Mahakam.</w:t>
      </w:r>
    </w:p>
    <w:p w:rsidR="002F5C6A" w:rsidRPr="002F5C6A" w:rsidRDefault="002F5C6A" w:rsidP="002F5C6A">
      <w:pPr>
        <w:ind w:firstLine="568"/>
        <w:jc w:val="both"/>
      </w:pPr>
      <w:r w:rsidRPr="002F5C6A">
        <w:t>Penelitian ini menggunakan metode perancangan campuran (Standar Nasional Indonesia) SNI 03-2847-2002 yang dilakukan di laboratorium dengan menggunakan ukuran maksimal agregat kasar yaitu  40 mm. Sampel yang digunakan untuk beton Normal maupun beton Serat 5% dan beton Serat 10% masing-masing menggunakan 30 sampel dan jumlah keseluruhan sampelnya adalah 90 sampel.</w:t>
      </w:r>
    </w:p>
    <w:p w:rsidR="002F5C6A" w:rsidRPr="002F5C6A" w:rsidRDefault="002F5C6A" w:rsidP="002F5C6A">
      <w:pPr>
        <w:ind w:firstLine="568"/>
        <w:contextualSpacing/>
        <w:jc w:val="both"/>
      </w:pPr>
      <w:r w:rsidRPr="002F5C6A">
        <w:t>Dari hasil pengujian kuat tekan beton Normal pada umur 28 hari nilai kuat tekan rata-rata perlu (f’</w:t>
      </w:r>
      <w:r w:rsidRPr="002F5C6A">
        <w:rPr>
          <w:vertAlign w:val="subscript"/>
        </w:rPr>
        <w:t>cr</w:t>
      </w:r>
      <w:r w:rsidRPr="002F5C6A">
        <w:t>) = 132</w:t>
      </w:r>
      <w:proofErr w:type="gramStart"/>
      <w:r w:rsidRPr="002F5C6A">
        <w:t>,25</w:t>
      </w:r>
      <w:proofErr w:type="gramEnd"/>
      <w:r w:rsidRPr="002F5C6A">
        <w:t xml:space="preserve"> </w:t>
      </w:r>
      <w:r w:rsidRPr="002F5C6A">
        <w:rPr>
          <w:lang w:val="nb-NO"/>
        </w:rPr>
        <w:t xml:space="preserve">kg/cm²  </w:t>
      </w:r>
      <w:r w:rsidRPr="002F5C6A">
        <w:t>dan kuat tekan yang diisyaratkan (f’</w:t>
      </w:r>
      <w:r w:rsidRPr="002F5C6A">
        <w:rPr>
          <w:vertAlign w:val="subscript"/>
        </w:rPr>
        <w:t>c</w:t>
      </w:r>
      <w:r w:rsidRPr="002F5C6A">
        <w:t xml:space="preserve">) = </w:t>
      </w:r>
      <w:r w:rsidRPr="002F5C6A">
        <w:rPr>
          <w:lang w:val="nb-NO"/>
        </w:rPr>
        <w:t xml:space="preserve">115,07 kg/cm² </w:t>
      </w:r>
      <w:r w:rsidRPr="002F5C6A">
        <w:t>dari kuat tekan rata-rata perlu yang ditargetkan (f’</w:t>
      </w:r>
      <w:r w:rsidRPr="002F5C6A">
        <w:rPr>
          <w:vertAlign w:val="subscript"/>
        </w:rPr>
        <w:t>cr</w:t>
      </w:r>
      <w:r w:rsidRPr="002F5C6A">
        <w:t xml:space="preserve">) = 255 </w:t>
      </w:r>
      <w:r w:rsidRPr="002F5C6A">
        <w:rPr>
          <w:lang w:val="nb-NO"/>
        </w:rPr>
        <w:t xml:space="preserve">kg/cm²  </w:t>
      </w:r>
      <w:r w:rsidRPr="002F5C6A">
        <w:t>dan kuat tekan yang diisyaratkan (f’</w:t>
      </w:r>
      <w:r w:rsidRPr="002F5C6A">
        <w:rPr>
          <w:vertAlign w:val="subscript"/>
        </w:rPr>
        <w:t>c</w:t>
      </w:r>
      <w:r w:rsidRPr="002F5C6A">
        <w:t xml:space="preserve">) = 175 </w:t>
      </w:r>
      <w:r w:rsidRPr="002F5C6A">
        <w:rPr>
          <w:lang w:val="nb-NO"/>
        </w:rPr>
        <w:t xml:space="preserve">kg/cm²  </w:t>
      </w:r>
      <w:r w:rsidRPr="002F5C6A">
        <w:t>. Pengujian kuat tekan beton Serat 5% pada umur 28 hari nilai kuat tekan rata-rata yang ditargetkan (f’</w:t>
      </w:r>
      <w:r w:rsidRPr="002F5C6A">
        <w:rPr>
          <w:vertAlign w:val="subscript"/>
        </w:rPr>
        <w:t>cr</w:t>
      </w:r>
      <w:r w:rsidRPr="002F5C6A">
        <w:t xml:space="preserve">) = </w:t>
      </w:r>
      <w:r w:rsidRPr="002F5C6A">
        <w:rPr>
          <w:lang w:val="nb-NO"/>
        </w:rPr>
        <w:t>155</w:t>
      </w:r>
      <w:proofErr w:type="gramStart"/>
      <w:r w:rsidRPr="002F5C6A">
        <w:rPr>
          <w:lang w:val="nb-NO"/>
        </w:rPr>
        <w:t>,48</w:t>
      </w:r>
      <w:proofErr w:type="gramEnd"/>
      <w:r w:rsidRPr="002F5C6A">
        <w:rPr>
          <w:lang w:val="nb-NO"/>
        </w:rPr>
        <w:t xml:space="preserve"> Kg/cm² </w:t>
      </w:r>
      <w:r w:rsidRPr="002F5C6A">
        <w:t>dan kuat tekan yang diisyaratkan (f’</w:t>
      </w:r>
      <w:r w:rsidRPr="002F5C6A">
        <w:rPr>
          <w:vertAlign w:val="subscript"/>
        </w:rPr>
        <w:t>c</w:t>
      </w:r>
      <w:r w:rsidRPr="002F5C6A">
        <w:t xml:space="preserve">) = </w:t>
      </w:r>
      <w:r w:rsidRPr="002F5C6A">
        <w:rPr>
          <w:lang w:val="nb-NO"/>
        </w:rPr>
        <w:t xml:space="preserve">134,4 kg/cm² </w:t>
      </w:r>
      <w:r w:rsidRPr="002F5C6A">
        <w:t>dari kuat tekan rata-rata perlu yang ditargetkan (f’</w:t>
      </w:r>
      <w:r w:rsidRPr="002F5C6A">
        <w:rPr>
          <w:vertAlign w:val="subscript"/>
        </w:rPr>
        <w:t>cr</w:t>
      </w:r>
      <w:r w:rsidRPr="002F5C6A">
        <w:t xml:space="preserve">) = </w:t>
      </w:r>
      <w:r w:rsidRPr="002F5C6A">
        <w:rPr>
          <w:lang w:val="nb-NO"/>
        </w:rPr>
        <w:t xml:space="preserve">255 Kg/cm² </w:t>
      </w:r>
      <w:r w:rsidRPr="002F5C6A">
        <w:t>dan kuat tekan yang diisyaratkan (f’</w:t>
      </w:r>
      <w:r w:rsidRPr="002F5C6A">
        <w:rPr>
          <w:vertAlign w:val="subscript"/>
        </w:rPr>
        <w:t>c</w:t>
      </w:r>
      <w:r w:rsidRPr="002F5C6A">
        <w:t xml:space="preserve">) = </w:t>
      </w:r>
      <w:r w:rsidRPr="002F5C6A">
        <w:rPr>
          <w:lang w:val="nb-NO"/>
        </w:rPr>
        <w:t>175 Kg/cm²</w:t>
      </w:r>
      <w:r w:rsidRPr="002F5C6A">
        <w:t>. Pengujian kuat tekan beton Serat 10% pada umur 28 hari nilai kuat tekan rata-rata yang ditargetkan (f’</w:t>
      </w:r>
      <w:r w:rsidRPr="002F5C6A">
        <w:rPr>
          <w:vertAlign w:val="subscript"/>
        </w:rPr>
        <w:t>cr</w:t>
      </w:r>
      <w:r w:rsidRPr="002F5C6A">
        <w:t xml:space="preserve">) = </w:t>
      </w:r>
      <w:r w:rsidRPr="002F5C6A">
        <w:rPr>
          <w:lang w:val="nb-NO"/>
        </w:rPr>
        <w:t>159</w:t>
      </w:r>
      <w:proofErr w:type="gramStart"/>
      <w:r w:rsidRPr="002F5C6A">
        <w:rPr>
          <w:lang w:val="nb-NO"/>
        </w:rPr>
        <w:t>,25</w:t>
      </w:r>
      <w:proofErr w:type="gramEnd"/>
      <w:r w:rsidRPr="002F5C6A">
        <w:rPr>
          <w:lang w:val="nb-NO"/>
        </w:rPr>
        <w:t xml:space="preserve"> Kg/cm² </w:t>
      </w:r>
      <w:r w:rsidRPr="002F5C6A">
        <w:t>dan kuat tekan yang diisyaratkan (f’</w:t>
      </w:r>
      <w:r w:rsidRPr="002F5C6A">
        <w:rPr>
          <w:vertAlign w:val="subscript"/>
        </w:rPr>
        <w:t>c</w:t>
      </w:r>
      <w:r w:rsidRPr="002F5C6A">
        <w:t xml:space="preserve">) = </w:t>
      </w:r>
      <w:r w:rsidRPr="002F5C6A">
        <w:rPr>
          <w:lang w:val="nb-NO"/>
        </w:rPr>
        <w:t xml:space="preserve">133,46 kg/cm² </w:t>
      </w:r>
      <w:r w:rsidRPr="002F5C6A">
        <w:t>dari kuat tekan rata-rata perlu yang ditargetkan (f’</w:t>
      </w:r>
      <w:r w:rsidRPr="002F5C6A">
        <w:rPr>
          <w:vertAlign w:val="subscript"/>
        </w:rPr>
        <w:t>cr</w:t>
      </w:r>
      <w:r w:rsidRPr="002F5C6A">
        <w:t xml:space="preserve">) = </w:t>
      </w:r>
      <w:r w:rsidRPr="002F5C6A">
        <w:rPr>
          <w:lang w:val="nb-NO"/>
        </w:rPr>
        <w:t xml:space="preserve">255 Kg/cm² </w:t>
      </w:r>
      <w:r w:rsidRPr="002F5C6A">
        <w:t>dan kuat tekan yang diisyaratkan (f’</w:t>
      </w:r>
      <w:r w:rsidRPr="002F5C6A">
        <w:rPr>
          <w:vertAlign w:val="subscript"/>
        </w:rPr>
        <w:t>c</w:t>
      </w:r>
      <w:r w:rsidRPr="002F5C6A">
        <w:t xml:space="preserve">) = </w:t>
      </w:r>
      <w:r w:rsidRPr="002F5C6A">
        <w:rPr>
          <w:lang w:val="nb-NO"/>
        </w:rPr>
        <w:t>175 Kg/cm²</w:t>
      </w:r>
      <w:r w:rsidRPr="002F5C6A">
        <w:t>.</w:t>
      </w:r>
    </w:p>
    <w:p w:rsidR="002F5C6A" w:rsidRPr="002F5C6A" w:rsidRDefault="00FF5DD8" w:rsidP="002F5C6A">
      <w:pPr>
        <w:ind w:firstLine="568"/>
        <w:contextualSpacing/>
        <w:jc w:val="both"/>
      </w:pPr>
      <w:r>
        <w:rPr>
          <w:noProof/>
        </w:rPr>
        <mc:AlternateContent>
          <mc:Choice Requires="wps">
            <w:drawing>
              <wp:anchor distT="0" distB="0" distL="114300" distR="114300" simplePos="0" relativeHeight="251659264" behindDoc="0" locked="0" layoutInCell="1" allowOverlap="1">
                <wp:simplePos x="0" y="0"/>
                <wp:positionH relativeFrom="column">
                  <wp:posOffset>14547</wp:posOffset>
                </wp:positionH>
                <wp:positionV relativeFrom="paragraph">
                  <wp:posOffset>75103</wp:posOffset>
                </wp:positionV>
                <wp:extent cx="5015346" cy="0"/>
                <wp:effectExtent l="0" t="0" r="13970" b="19050"/>
                <wp:wrapNone/>
                <wp:docPr id="1" name="Straight Connector 1"/>
                <wp:cNvGraphicFramePr/>
                <a:graphic xmlns:a="http://schemas.openxmlformats.org/drawingml/2006/main">
                  <a:graphicData uri="http://schemas.microsoft.com/office/word/2010/wordprocessingShape">
                    <wps:wsp>
                      <wps:cNvCnPr/>
                      <wps:spPr>
                        <a:xfrm>
                          <a:off x="0" y="0"/>
                          <a:ext cx="501534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15pt,5.9pt" to="396.0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" strokecolor="black [3040]"/>
            </w:pict>
          </mc:Fallback>
        </mc:AlternateContent>
      </w:r>
    </w:p>
    <w:p w:rsidR="002F5C6A" w:rsidRPr="00771FC2" w:rsidRDefault="002F5C6A" w:rsidP="002F5C6A">
      <w:pPr>
        <w:ind w:right="-57"/>
        <w:rPr>
          <w:i/>
        </w:rPr>
      </w:pPr>
      <w:r w:rsidRPr="002F5C6A">
        <w:t xml:space="preserve">Kata </w:t>
      </w:r>
      <w:proofErr w:type="gramStart"/>
      <w:r w:rsidRPr="002F5C6A">
        <w:t>Kunci :</w:t>
      </w:r>
      <w:proofErr w:type="gramEnd"/>
      <w:r w:rsidRPr="002F5C6A">
        <w:t xml:space="preserve"> Beton Serat 10%, Beton Serat 5%, Beton Normal</w:t>
      </w:r>
    </w:p>
    <w:p w:rsidR="002F5C6A" w:rsidRPr="002F5C6A" w:rsidRDefault="002F5C6A" w:rsidP="002F5C6A">
      <w:pPr>
        <w:tabs>
          <w:tab w:val="left" w:pos="285"/>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57"/>
        <w:rPr>
          <w:b/>
          <w:sz w:val="28"/>
          <w:szCs w:val="28"/>
        </w:rPr>
      </w:pPr>
    </w:p>
    <w:p w:rsidR="003416CA" w:rsidRDefault="003416CA"/>
    <w:p w:rsidR="002F5C6A" w:rsidRDefault="002F5C6A" w:rsidP="002F5C6A">
      <w:pPr>
        <w:jc w:val="center"/>
        <w:rPr>
          <w:rFonts w:eastAsia="SimSun"/>
          <w:b/>
          <w:szCs w:val="22"/>
          <w:lang w:eastAsia="zh-CN"/>
        </w:rPr>
      </w:pPr>
    </w:p>
    <w:p w:rsidR="002F5C6A" w:rsidRDefault="002F5C6A" w:rsidP="00EE0856">
      <w:pPr>
        <w:rPr>
          <w:rFonts w:eastAsia="SimSun"/>
          <w:b/>
          <w:szCs w:val="22"/>
          <w:lang w:eastAsia="zh-CN"/>
        </w:rPr>
      </w:pPr>
    </w:p>
    <w:p w:rsidR="002F5C6A" w:rsidRPr="002F5C6A" w:rsidRDefault="002F5C6A" w:rsidP="002F5C6A">
      <w:pPr>
        <w:jc w:val="center"/>
        <w:rPr>
          <w:rFonts w:eastAsia="SimSun"/>
          <w:b/>
          <w:szCs w:val="22"/>
          <w:lang w:eastAsia="zh-CN"/>
        </w:rPr>
      </w:pPr>
      <w:r w:rsidRPr="002F5C6A">
        <w:rPr>
          <w:rFonts w:eastAsia="SimSun"/>
          <w:b/>
          <w:szCs w:val="22"/>
          <w:lang w:eastAsia="zh-CN"/>
        </w:rPr>
        <w:lastRenderedPageBreak/>
        <w:t>ABSTRACT</w:t>
      </w:r>
    </w:p>
    <w:p w:rsidR="002F5C6A" w:rsidRDefault="002F5C6A" w:rsidP="002F5C6A">
      <w:pPr>
        <w:ind w:right="-46" w:firstLine="567"/>
        <w:jc w:val="both"/>
        <w:rPr>
          <w:rFonts w:eastAsia="SimSun"/>
          <w:szCs w:val="22"/>
          <w:lang w:eastAsia="zh-CN"/>
        </w:rPr>
      </w:pPr>
    </w:p>
    <w:p w:rsidR="002F5C6A" w:rsidRPr="002F5C6A" w:rsidRDefault="002F5C6A" w:rsidP="002F5C6A">
      <w:pPr>
        <w:ind w:right="-46" w:firstLine="567"/>
        <w:jc w:val="both"/>
        <w:rPr>
          <w:rFonts w:eastAsia="SimSun"/>
          <w:szCs w:val="22"/>
          <w:lang w:eastAsia="zh-CN"/>
        </w:rPr>
      </w:pPr>
      <w:r w:rsidRPr="002F5C6A">
        <w:rPr>
          <w:rFonts w:eastAsia="SimSun"/>
          <w:szCs w:val="22"/>
          <w:lang w:eastAsia="zh-CN"/>
        </w:rPr>
        <w:t>Normal concrete is concrete with content weight of 2200 – 2500 kg/m</w:t>
      </w:r>
      <w:r w:rsidRPr="002F5C6A">
        <w:rPr>
          <w:rFonts w:eastAsia="SimSun"/>
          <w:szCs w:val="22"/>
          <w:vertAlign w:val="superscript"/>
          <w:lang w:eastAsia="zh-CN"/>
        </w:rPr>
        <w:t>3</w:t>
      </w:r>
      <w:r w:rsidRPr="002F5C6A">
        <w:rPr>
          <w:rFonts w:eastAsia="SimSun"/>
          <w:szCs w:val="22"/>
          <w:lang w:eastAsia="zh-CN"/>
        </w:rPr>
        <w:t xml:space="preserve"> composed of split aggregates. Fibre concrete is a mixture of normal concrete and other fibrous materials, whose fibres measure 5 cm with variation of 5% and 10% of the weight of concrete. </w:t>
      </w:r>
      <w:proofErr w:type="gramStart"/>
      <w:r w:rsidRPr="002F5C6A">
        <w:rPr>
          <w:rFonts w:eastAsia="SimSun"/>
          <w:szCs w:val="22"/>
          <w:lang w:eastAsia="zh-CN"/>
        </w:rPr>
        <w:t>This research purpose to investigate the difference between the compressive strength exerted by normal concrete and bendrat fibre concrete and that by coarse aggregate of split from Kutai Barat and sand aggregate from Mahakam.</w:t>
      </w:r>
      <w:proofErr w:type="gramEnd"/>
    </w:p>
    <w:p w:rsidR="002F5C6A" w:rsidRPr="002F5C6A" w:rsidRDefault="002F5C6A" w:rsidP="002F5C6A">
      <w:pPr>
        <w:ind w:right="-46" w:firstLine="567"/>
        <w:jc w:val="both"/>
        <w:rPr>
          <w:rFonts w:eastAsia="SimSun"/>
          <w:szCs w:val="22"/>
          <w:lang w:eastAsia="zh-CN"/>
        </w:rPr>
      </w:pPr>
      <w:r w:rsidRPr="002F5C6A">
        <w:rPr>
          <w:rFonts w:eastAsia="SimSun"/>
          <w:szCs w:val="22"/>
          <w:lang w:eastAsia="zh-CN"/>
        </w:rPr>
        <w:t>This research utilizes mixed design method (Indonesian National Standard—SNI 03-2847-2002) and is carried out in laboratory with the maximum size of coarse aggregate at 40 mm. The samples collected include normal concrete, fibre concrete of 5% and fibre concrete of 10%, each of which has 30 samples. That said</w:t>
      </w:r>
      <w:proofErr w:type="gramStart"/>
      <w:r w:rsidRPr="002F5C6A">
        <w:rPr>
          <w:rFonts w:eastAsia="SimSun"/>
          <w:szCs w:val="22"/>
          <w:lang w:eastAsia="zh-CN"/>
        </w:rPr>
        <w:t>,</w:t>
      </w:r>
      <w:proofErr w:type="gramEnd"/>
      <w:r w:rsidRPr="002F5C6A">
        <w:rPr>
          <w:rFonts w:eastAsia="SimSun"/>
          <w:szCs w:val="22"/>
          <w:lang w:eastAsia="zh-CN"/>
        </w:rPr>
        <w:t xml:space="preserve"> there are 90 samples in total.</w:t>
      </w:r>
    </w:p>
    <w:p w:rsidR="002F5C6A" w:rsidRPr="002F5C6A" w:rsidRDefault="002F5C6A" w:rsidP="002F5C6A">
      <w:pPr>
        <w:ind w:right="-46" w:firstLine="567"/>
        <w:jc w:val="both"/>
        <w:rPr>
          <w:rFonts w:eastAsia="SimSun"/>
          <w:szCs w:val="22"/>
          <w:lang w:val="nb-NO" w:eastAsia="zh-CN"/>
        </w:rPr>
      </w:pPr>
      <w:r w:rsidRPr="002F5C6A">
        <w:rPr>
          <w:rFonts w:eastAsia="SimSun"/>
          <w:szCs w:val="22"/>
          <w:lang w:eastAsia="zh-CN"/>
        </w:rPr>
        <w:t>Based on the compressive strength test of normal concrete at its 28 days, the value of average compressive strength (f’</w:t>
      </w:r>
      <w:r w:rsidRPr="002F5C6A">
        <w:rPr>
          <w:rFonts w:eastAsia="SimSun"/>
          <w:szCs w:val="22"/>
          <w:vertAlign w:val="subscript"/>
          <w:lang w:eastAsia="zh-CN"/>
        </w:rPr>
        <w:t>cr</w:t>
      </w:r>
      <w:r w:rsidRPr="002F5C6A">
        <w:rPr>
          <w:rFonts w:eastAsia="SimSun"/>
          <w:szCs w:val="22"/>
          <w:lang w:eastAsia="zh-CN"/>
        </w:rPr>
        <w:t xml:space="preserve">) = 132,25 </w:t>
      </w:r>
      <w:r w:rsidRPr="002F5C6A">
        <w:rPr>
          <w:rFonts w:eastAsia="SimSun"/>
          <w:szCs w:val="22"/>
          <w:lang w:val="nb-NO" w:eastAsia="zh-CN"/>
        </w:rPr>
        <w:t>kg/cm² and the prerequisite compressive strength (f’</w:t>
      </w:r>
      <w:r w:rsidRPr="002F5C6A">
        <w:rPr>
          <w:rFonts w:eastAsia="SimSun"/>
          <w:szCs w:val="22"/>
          <w:vertAlign w:val="subscript"/>
          <w:lang w:val="nb-NO" w:eastAsia="zh-CN"/>
        </w:rPr>
        <w:t>c</w:t>
      </w:r>
      <w:r w:rsidRPr="002F5C6A">
        <w:rPr>
          <w:rFonts w:eastAsia="SimSun"/>
          <w:szCs w:val="22"/>
          <w:lang w:val="nb-NO" w:eastAsia="zh-CN"/>
        </w:rPr>
        <w:t>) = 115,07 kg/cm², compared to its targeted average compressive strength  (f’</w:t>
      </w:r>
      <w:r w:rsidRPr="002F5C6A">
        <w:rPr>
          <w:rFonts w:eastAsia="SimSun"/>
          <w:szCs w:val="22"/>
          <w:vertAlign w:val="subscript"/>
          <w:lang w:val="nb-NO" w:eastAsia="zh-CN"/>
        </w:rPr>
        <w:t>cr</w:t>
      </w:r>
      <w:r w:rsidRPr="002F5C6A">
        <w:rPr>
          <w:rFonts w:eastAsia="SimSun"/>
          <w:szCs w:val="22"/>
          <w:lang w:val="nb-NO" w:eastAsia="zh-CN"/>
        </w:rPr>
        <w:t xml:space="preserve">) = </w:t>
      </w:r>
      <w:r w:rsidRPr="002F5C6A">
        <w:rPr>
          <w:rFonts w:eastAsia="SimSun"/>
          <w:szCs w:val="22"/>
          <w:lang w:eastAsia="zh-CN"/>
        </w:rPr>
        <w:t xml:space="preserve">255 </w:t>
      </w:r>
      <w:r w:rsidRPr="002F5C6A">
        <w:rPr>
          <w:rFonts w:eastAsia="SimSun"/>
          <w:szCs w:val="22"/>
          <w:lang w:val="nb-NO" w:eastAsia="zh-CN"/>
        </w:rPr>
        <w:t>kg/cm² and its prerequisite compressive strength (f’</w:t>
      </w:r>
      <w:r w:rsidRPr="002F5C6A">
        <w:rPr>
          <w:rFonts w:eastAsia="SimSun"/>
          <w:szCs w:val="22"/>
          <w:vertAlign w:val="subscript"/>
          <w:lang w:val="nb-NO" w:eastAsia="zh-CN"/>
        </w:rPr>
        <w:t>c</w:t>
      </w:r>
      <w:r w:rsidRPr="002F5C6A">
        <w:rPr>
          <w:rFonts w:eastAsia="SimSun"/>
          <w:szCs w:val="22"/>
          <w:lang w:val="nb-NO" w:eastAsia="zh-CN"/>
        </w:rPr>
        <w:t>) = 175 kg/cm</w:t>
      </w:r>
      <w:r w:rsidRPr="002F5C6A">
        <w:rPr>
          <w:rFonts w:eastAsia="SimSun"/>
          <w:szCs w:val="22"/>
          <w:vertAlign w:val="superscript"/>
          <w:lang w:val="nb-NO" w:eastAsia="zh-CN"/>
        </w:rPr>
        <w:t>2</w:t>
      </w:r>
      <w:r w:rsidRPr="002F5C6A">
        <w:rPr>
          <w:rFonts w:eastAsia="SimSun"/>
          <w:szCs w:val="22"/>
          <w:lang w:val="nb-NO" w:eastAsia="zh-CN"/>
        </w:rPr>
        <w:t xml:space="preserve">. The compressive strength test of 5% fibre concrete at its 28 days shows that the value of </w:t>
      </w:r>
      <w:r w:rsidRPr="002F5C6A">
        <w:rPr>
          <w:rFonts w:eastAsia="SimSun"/>
          <w:szCs w:val="22"/>
          <w:lang w:eastAsia="zh-CN"/>
        </w:rPr>
        <w:t>average compressive strength (f’</w:t>
      </w:r>
      <w:r w:rsidRPr="002F5C6A">
        <w:rPr>
          <w:rFonts w:eastAsia="SimSun"/>
          <w:szCs w:val="22"/>
          <w:vertAlign w:val="subscript"/>
          <w:lang w:eastAsia="zh-CN"/>
        </w:rPr>
        <w:t>cr</w:t>
      </w:r>
      <w:r w:rsidRPr="002F5C6A">
        <w:rPr>
          <w:rFonts w:eastAsia="SimSun"/>
          <w:szCs w:val="22"/>
          <w:lang w:eastAsia="zh-CN"/>
        </w:rPr>
        <w:t xml:space="preserve">) = 155,48,25 </w:t>
      </w:r>
      <w:r w:rsidRPr="002F5C6A">
        <w:rPr>
          <w:rFonts w:eastAsia="SimSun"/>
          <w:szCs w:val="22"/>
          <w:lang w:val="nb-NO" w:eastAsia="zh-CN"/>
        </w:rPr>
        <w:t>kg/cm² and the prerequisite compressive strength (f’</w:t>
      </w:r>
      <w:r w:rsidRPr="002F5C6A">
        <w:rPr>
          <w:rFonts w:eastAsia="SimSun"/>
          <w:szCs w:val="22"/>
          <w:vertAlign w:val="subscript"/>
          <w:lang w:val="nb-NO" w:eastAsia="zh-CN"/>
        </w:rPr>
        <w:t>c</w:t>
      </w:r>
      <w:r w:rsidRPr="002F5C6A">
        <w:rPr>
          <w:rFonts w:eastAsia="SimSun"/>
          <w:szCs w:val="22"/>
          <w:lang w:val="nb-NO" w:eastAsia="zh-CN"/>
        </w:rPr>
        <w:t>) = 134,4 kg/cm², compared to its targeted average compressive strength  (f’</w:t>
      </w:r>
      <w:r w:rsidRPr="002F5C6A">
        <w:rPr>
          <w:rFonts w:eastAsia="SimSun"/>
          <w:szCs w:val="22"/>
          <w:vertAlign w:val="subscript"/>
          <w:lang w:val="nb-NO" w:eastAsia="zh-CN"/>
        </w:rPr>
        <w:t>cr</w:t>
      </w:r>
      <w:r w:rsidRPr="002F5C6A">
        <w:rPr>
          <w:rFonts w:eastAsia="SimSun"/>
          <w:szCs w:val="22"/>
          <w:lang w:val="nb-NO" w:eastAsia="zh-CN"/>
        </w:rPr>
        <w:t xml:space="preserve">) = </w:t>
      </w:r>
      <w:r w:rsidRPr="002F5C6A">
        <w:rPr>
          <w:rFonts w:eastAsia="SimSun"/>
          <w:szCs w:val="22"/>
          <w:lang w:eastAsia="zh-CN"/>
        </w:rPr>
        <w:t xml:space="preserve">255 </w:t>
      </w:r>
      <w:r w:rsidRPr="002F5C6A">
        <w:rPr>
          <w:rFonts w:eastAsia="SimSun"/>
          <w:szCs w:val="22"/>
          <w:lang w:val="nb-NO" w:eastAsia="zh-CN"/>
        </w:rPr>
        <w:t>kg/cm² and its prerequisite compressive strength (f’</w:t>
      </w:r>
      <w:r w:rsidRPr="002F5C6A">
        <w:rPr>
          <w:rFonts w:eastAsia="SimSun"/>
          <w:szCs w:val="22"/>
          <w:vertAlign w:val="subscript"/>
          <w:lang w:val="nb-NO" w:eastAsia="zh-CN"/>
        </w:rPr>
        <w:t>c</w:t>
      </w:r>
      <w:r w:rsidRPr="002F5C6A">
        <w:rPr>
          <w:rFonts w:eastAsia="SimSun"/>
          <w:szCs w:val="22"/>
          <w:lang w:val="nb-NO" w:eastAsia="zh-CN"/>
        </w:rPr>
        <w:t>) = 175 kg/cm</w:t>
      </w:r>
      <w:r w:rsidRPr="002F5C6A">
        <w:rPr>
          <w:rFonts w:eastAsia="SimSun"/>
          <w:szCs w:val="22"/>
          <w:vertAlign w:val="superscript"/>
          <w:lang w:val="nb-NO" w:eastAsia="zh-CN"/>
        </w:rPr>
        <w:t>2</w:t>
      </w:r>
      <w:r w:rsidRPr="002F5C6A">
        <w:rPr>
          <w:rFonts w:eastAsia="SimSun"/>
          <w:szCs w:val="22"/>
          <w:lang w:val="nb-NO" w:eastAsia="zh-CN"/>
        </w:rPr>
        <w:t xml:space="preserve">. Lastly, the compressive strength test of 10% fibre concrete at its 28 days, the value of the targeted average compressive strength </w:t>
      </w:r>
      <w:r w:rsidRPr="002F5C6A">
        <w:rPr>
          <w:rFonts w:eastAsia="SimSun"/>
          <w:szCs w:val="22"/>
          <w:lang w:eastAsia="zh-CN"/>
        </w:rPr>
        <w:t>(f’</w:t>
      </w:r>
      <w:r w:rsidRPr="002F5C6A">
        <w:rPr>
          <w:rFonts w:eastAsia="SimSun"/>
          <w:szCs w:val="22"/>
          <w:vertAlign w:val="subscript"/>
          <w:lang w:eastAsia="zh-CN"/>
        </w:rPr>
        <w:t>cr</w:t>
      </w:r>
      <w:r w:rsidRPr="002F5C6A">
        <w:rPr>
          <w:rFonts w:eastAsia="SimSun"/>
          <w:szCs w:val="22"/>
          <w:lang w:eastAsia="zh-CN"/>
        </w:rPr>
        <w:t>) = 159,25 kg/m</w:t>
      </w:r>
      <w:r w:rsidRPr="002F5C6A">
        <w:rPr>
          <w:rFonts w:eastAsia="SimSun"/>
          <w:szCs w:val="22"/>
          <w:vertAlign w:val="superscript"/>
          <w:lang w:eastAsia="zh-CN"/>
        </w:rPr>
        <w:t>2</w:t>
      </w:r>
      <w:r w:rsidRPr="002F5C6A">
        <w:rPr>
          <w:rFonts w:eastAsia="SimSun"/>
          <w:szCs w:val="22"/>
          <w:lang w:eastAsia="zh-CN"/>
        </w:rPr>
        <w:t xml:space="preserve"> and the prerequisite compressive strength (f’</w:t>
      </w:r>
      <w:r w:rsidRPr="002F5C6A">
        <w:rPr>
          <w:rFonts w:eastAsia="SimSun"/>
          <w:szCs w:val="22"/>
          <w:vertAlign w:val="subscript"/>
          <w:lang w:eastAsia="zh-CN"/>
        </w:rPr>
        <w:t>c</w:t>
      </w:r>
      <w:r w:rsidRPr="002F5C6A">
        <w:rPr>
          <w:rFonts w:eastAsia="SimSun"/>
          <w:szCs w:val="22"/>
          <w:lang w:eastAsia="zh-CN"/>
        </w:rPr>
        <w:t>) = 133,46 kg/cm</w:t>
      </w:r>
      <w:r w:rsidRPr="002F5C6A">
        <w:rPr>
          <w:rFonts w:eastAsia="SimSun"/>
          <w:szCs w:val="22"/>
          <w:vertAlign w:val="superscript"/>
          <w:lang w:eastAsia="zh-CN"/>
        </w:rPr>
        <w:t>2</w:t>
      </w:r>
      <w:r w:rsidRPr="002F5C6A">
        <w:rPr>
          <w:rFonts w:eastAsia="SimSun"/>
          <w:szCs w:val="22"/>
          <w:lang w:eastAsia="zh-CN"/>
        </w:rPr>
        <w:t xml:space="preserve">, compared to its </w:t>
      </w:r>
      <w:r w:rsidRPr="002F5C6A">
        <w:rPr>
          <w:rFonts w:eastAsia="SimSun"/>
          <w:szCs w:val="22"/>
          <w:lang w:val="nb-NO" w:eastAsia="zh-CN"/>
        </w:rPr>
        <w:t>targeted average compressive strength  (f’</w:t>
      </w:r>
      <w:r w:rsidRPr="002F5C6A">
        <w:rPr>
          <w:rFonts w:eastAsia="SimSun"/>
          <w:szCs w:val="22"/>
          <w:vertAlign w:val="subscript"/>
          <w:lang w:val="nb-NO" w:eastAsia="zh-CN"/>
        </w:rPr>
        <w:t>cr</w:t>
      </w:r>
      <w:r w:rsidRPr="002F5C6A">
        <w:rPr>
          <w:rFonts w:eastAsia="SimSun"/>
          <w:szCs w:val="22"/>
          <w:lang w:val="nb-NO" w:eastAsia="zh-CN"/>
        </w:rPr>
        <w:t xml:space="preserve">) = </w:t>
      </w:r>
      <w:r w:rsidRPr="002F5C6A">
        <w:rPr>
          <w:rFonts w:eastAsia="SimSun"/>
          <w:szCs w:val="22"/>
          <w:lang w:eastAsia="zh-CN"/>
        </w:rPr>
        <w:t xml:space="preserve">255 </w:t>
      </w:r>
      <w:r w:rsidRPr="002F5C6A">
        <w:rPr>
          <w:rFonts w:eastAsia="SimSun"/>
          <w:szCs w:val="22"/>
          <w:lang w:val="nb-NO" w:eastAsia="zh-CN"/>
        </w:rPr>
        <w:t>kg/cm² and its prerequisite compressive strength (f’</w:t>
      </w:r>
      <w:r w:rsidRPr="002F5C6A">
        <w:rPr>
          <w:rFonts w:eastAsia="SimSun"/>
          <w:szCs w:val="22"/>
          <w:vertAlign w:val="subscript"/>
          <w:lang w:val="nb-NO" w:eastAsia="zh-CN"/>
        </w:rPr>
        <w:t>c</w:t>
      </w:r>
      <w:r w:rsidRPr="002F5C6A">
        <w:rPr>
          <w:rFonts w:eastAsia="SimSun"/>
          <w:szCs w:val="22"/>
          <w:lang w:val="nb-NO" w:eastAsia="zh-CN"/>
        </w:rPr>
        <w:t>) = 175 kg/cm</w:t>
      </w:r>
      <w:r w:rsidRPr="002F5C6A">
        <w:rPr>
          <w:rFonts w:eastAsia="SimSun"/>
          <w:szCs w:val="22"/>
          <w:vertAlign w:val="superscript"/>
          <w:lang w:val="nb-NO" w:eastAsia="zh-CN"/>
        </w:rPr>
        <w:t>2</w:t>
      </w:r>
      <w:r w:rsidRPr="002F5C6A">
        <w:rPr>
          <w:rFonts w:eastAsia="SimSun"/>
          <w:szCs w:val="22"/>
          <w:lang w:val="nb-NO" w:eastAsia="zh-CN"/>
        </w:rPr>
        <w:t>.</w:t>
      </w:r>
    </w:p>
    <w:p w:rsidR="002F5C6A" w:rsidRPr="002F5C6A" w:rsidRDefault="00FF5DD8" w:rsidP="002F5C6A">
      <w:pPr>
        <w:ind w:right="-46" w:firstLine="567"/>
        <w:jc w:val="both"/>
        <w:rPr>
          <w:rFonts w:eastAsia="SimSun"/>
          <w:szCs w:val="22"/>
          <w:lang w:val="nb-NO" w:eastAsia="zh-CN"/>
        </w:rPr>
      </w:pPr>
      <w:r>
        <w:rPr>
          <w:rFonts w:eastAsia="SimSun"/>
          <w:noProof/>
          <w:szCs w:val="22"/>
        </w:rPr>
        <mc:AlternateContent>
          <mc:Choice Requires="wps">
            <w:drawing>
              <wp:anchor distT="0" distB="0" distL="114300" distR="114300" simplePos="0" relativeHeight="251660288" behindDoc="0" locked="0" layoutInCell="1" allowOverlap="1">
                <wp:simplePos x="0" y="0"/>
                <wp:positionH relativeFrom="column">
                  <wp:posOffset>14546</wp:posOffset>
                </wp:positionH>
                <wp:positionV relativeFrom="paragraph">
                  <wp:posOffset>78913</wp:posOffset>
                </wp:positionV>
                <wp:extent cx="5056909" cy="0"/>
                <wp:effectExtent l="0" t="0" r="10795" b="19050"/>
                <wp:wrapNone/>
                <wp:docPr id="2" name="Straight Connector 2"/>
                <wp:cNvGraphicFramePr/>
                <a:graphic xmlns:a="http://schemas.openxmlformats.org/drawingml/2006/main">
                  <a:graphicData uri="http://schemas.microsoft.com/office/word/2010/wordprocessingShape">
                    <wps:wsp>
                      <wps:cNvCnPr/>
                      <wps:spPr>
                        <a:xfrm>
                          <a:off x="0" y="0"/>
                          <a:ext cx="505690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15pt,6.2pt" to="399.3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" strokecolor="black [3040]"/>
            </w:pict>
          </mc:Fallback>
        </mc:AlternateContent>
      </w:r>
    </w:p>
    <w:p w:rsidR="002F5C6A" w:rsidRDefault="002F5C6A" w:rsidP="002F5C6A">
      <w:pPr>
        <w:ind w:right="-46"/>
        <w:jc w:val="both"/>
        <w:rPr>
          <w:rFonts w:eastAsia="SimSun"/>
          <w:szCs w:val="22"/>
          <w:lang w:val="nb-NO" w:eastAsia="zh-CN"/>
        </w:rPr>
      </w:pPr>
      <w:r w:rsidRPr="002F5C6A">
        <w:rPr>
          <w:rFonts w:eastAsia="SimSun"/>
          <w:b/>
          <w:szCs w:val="22"/>
          <w:lang w:val="nb-NO" w:eastAsia="zh-CN"/>
        </w:rPr>
        <w:t>Keywords</w:t>
      </w:r>
      <w:r w:rsidRPr="002F5C6A">
        <w:rPr>
          <w:rFonts w:eastAsia="SimSun"/>
          <w:szCs w:val="22"/>
          <w:lang w:val="nb-NO" w:eastAsia="zh-CN"/>
        </w:rPr>
        <w:t>: 10% Fibre Concrete, 5% Fibre Concrete, Normal Concrete</w:t>
      </w:r>
    </w:p>
    <w:p w:rsidR="00E30566" w:rsidRDefault="00E30566" w:rsidP="002F5C6A">
      <w:pPr>
        <w:ind w:right="-46"/>
        <w:jc w:val="both"/>
        <w:rPr>
          <w:rFonts w:eastAsia="SimSun"/>
          <w:szCs w:val="22"/>
          <w:lang w:val="nb-NO" w:eastAsia="zh-CN"/>
        </w:rPr>
      </w:pPr>
    </w:p>
    <w:p w:rsidR="00E30566" w:rsidRDefault="00E30566" w:rsidP="002F5C6A">
      <w:pPr>
        <w:ind w:right="-46"/>
        <w:jc w:val="both"/>
        <w:rPr>
          <w:rFonts w:eastAsia="SimSun"/>
          <w:szCs w:val="22"/>
          <w:lang w:val="nb-NO" w:eastAsia="zh-CN"/>
        </w:rPr>
      </w:pPr>
    </w:p>
    <w:p w:rsidR="00E30566" w:rsidRDefault="00E30566" w:rsidP="002F5C6A">
      <w:pPr>
        <w:ind w:right="-46"/>
        <w:jc w:val="both"/>
        <w:rPr>
          <w:rFonts w:eastAsia="SimSun"/>
          <w:szCs w:val="22"/>
          <w:lang w:val="nb-NO" w:eastAsia="zh-CN"/>
        </w:rPr>
      </w:pPr>
    </w:p>
    <w:p w:rsidR="00073954" w:rsidRPr="00FF5DD8" w:rsidRDefault="00073954" w:rsidP="00FF5DD8">
      <w:pPr>
        <w:rPr>
          <w:b/>
        </w:rPr>
        <w:sectPr w:rsidR="00073954" w:rsidRPr="00FF5DD8" w:rsidSect="0043592D">
          <w:footerReference w:type="default" r:id="rId9"/>
          <w:footerReference w:type="first" r:id="rId10"/>
          <w:pgSz w:w="11906" w:h="16838"/>
          <w:pgMar w:top="2268" w:right="1701" w:bottom="1701" w:left="2268" w:header="850" w:footer="850" w:gutter="0"/>
          <w:cols w:space="708"/>
          <w:titlePg/>
          <w:docGrid w:linePitch="360"/>
        </w:sectPr>
      </w:pPr>
    </w:p>
    <w:p w:rsidR="002F5C6A" w:rsidRDefault="002F5C6A" w:rsidP="002F5C6A">
      <w:pPr>
        <w:pStyle w:val="ListParagraph"/>
        <w:numPr>
          <w:ilvl w:val="0"/>
          <w:numId w:val="2"/>
        </w:numPr>
        <w:ind w:left="567" w:hanging="567"/>
        <w:rPr>
          <w:b/>
        </w:rPr>
      </w:pPr>
      <w:r w:rsidRPr="002F5C6A">
        <w:rPr>
          <w:b/>
        </w:rPr>
        <w:lastRenderedPageBreak/>
        <w:t>PENDAHULUAN</w:t>
      </w:r>
    </w:p>
    <w:p w:rsidR="002F5C6A" w:rsidRDefault="002F5C6A" w:rsidP="002F5C6A">
      <w:pPr>
        <w:rPr>
          <w:b/>
        </w:rPr>
      </w:pPr>
    </w:p>
    <w:p w:rsidR="002F5C6A" w:rsidRDefault="002F5C6A" w:rsidP="00073954">
      <w:pPr>
        <w:spacing w:line="360" w:lineRule="auto"/>
        <w:ind w:firstLine="720"/>
        <w:rPr>
          <w:rFonts w:eastAsia="Calibri"/>
        </w:rPr>
      </w:pPr>
      <w:r w:rsidRPr="003C686C">
        <w:rPr>
          <w:rFonts w:eastAsia="Calibri"/>
        </w:rPr>
        <w:t xml:space="preserve">Batu pecah merupakan agregat kasar yang diperoleh dari batu alam yang dipecah, berukuran 5-70 mm. Penggilingan/ pemecahan biasanya menggunakan mesin pemecah batu </w:t>
      </w:r>
      <w:r w:rsidRPr="003C686C">
        <w:rPr>
          <w:rFonts w:eastAsia="Calibri"/>
          <w:i/>
        </w:rPr>
        <w:t>(jaw breaker/ crusher)</w:t>
      </w:r>
      <w:r w:rsidRPr="003C686C">
        <w:rPr>
          <w:rFonts w:eastAsia="Calibri"/>
        </w:rPr>
        <w:t>.</w:t>
      </w:r>
      <w:r w:rsidRPr="002F5C6A">
        <w:rPr>
          <w:rFonts w:eastAsia="Calibri"/>
        </w:rPr>
        <w:t xml:space="preserve"> </w:t>
      </w:r>
      <w:r w:rsidRPr="003C686C">
        <w:rPr>
          <w:rFonts w:eastAsia="Calibri"/>
        </w:rPr>
        <w:t xml:space="preserve">Pasir adalah bahan material yang umumnya memiliki butiran </w:t>
      </w:r>
      <w:r w:rsidRPr="003C686C">
        <w:rPr>
          <w:rFonts w:eastAsia="Calibri"/>
        </w:rPr>
        <w:lastRenderedPageBreak/>
        <w:t>berukuran antara 0</w:t>
      </w:r>
      <w:proofErr w:type="gramStart"/>
      <w:r w:rsidRPr="003C686C">
        <w:rPr>
          <w:rFonts w:eastAsia="Calibri"/>
        </w:rPr>
        <w:t>,0625</w:t>
      </w:r>
      <w:proofErr w:type="gramEnd"/>
      <w:r w:rsidRPr="003C686C">
        <w:rPr>
          <w:rFonts w:eastAsia="Calibri"/>
        </w:rPr>
        <w:t>-2 mm, materi pembuatan pasir adalah silikon dioksida, tetapi dibeberapa pantai tropis dan subtropis umumnya dibentuk dari batu kapur</w:t>
      </w:r>
    </w:p>
    <w:p w:rsidR="00865857" w:rsidRPr="003C686C" w:rsidRDefault="00865857" w:rsidP="00865857">
      <w:pPr>
        <w:spacing w:line="360" w:lineRule="auto"/>
        <w:ind w:firstLine="709"/>
        <w:contextualSpacing/>
        <w:jc w:val="both"/>
        <w:rPr>
          <w:rFonts w:eastAsia="Calibri"/>
        </w:rPr>
      </w:pPr>
      <w:proofErr w:type="gramStart"/>
      <w:r w:rsidRPr="003C686C">
        <w:rPr>
          <w:rFonts w:eastAsia="Calibri"/>
        </w:rPr>
        <w:t>Perancangan beton harus memenuhi kriteria perancangan standar yang berlaku.</w:t>
      </w:r>
      <w:proofErr w:type="gramEnd"/>
      <w:r w:rsidRPr="003C686C">
        <w:rPr>
          <w:rFonts w:eastAsia="Calibri"/>
        </w:rPr>
        <w:t xml:space="preserve"> Peraturan dan tata </w:t>
      </w:r>
      <w:proofErr w:type="gramStart"/>
      <w:r w:rsidRPr="003C686C">
        <w:rPr>
          <w:rFonts w:eastAsia="Calibri"/>
        </w:rPr>
        <w:t>cara</w:t>
      </w:r>
      <w:proofErr w:type="gramEnd"/>
      <w:r w:rsidRPr="003C686C">
        <w:rPr>
          <w:rFonts w:eastAsia="Calibri"/>
        </w:rPr>
        <w:t xml:space="preserve"> perancangan tersebut antara </w:t>
      </w:r>
      <w:r w:rsidRPr="003C686C">
        <w:rPr>
          <w:rFonts w:eastAsia="Calibri"/>
        </w:rPr>
        <w:lastRenderedPageBreak/>
        <w:t>lain adalah ASTM, ACI, JIS, ataupun SNI.</w:t>
      </w:r>
      <w:bookmarkStart w:id="0" w:name="_GoBack"/>
      <w:bookmarkEnd w:id="0"/>
      <w:r w:rsidRPr="003C686C">
        <w:rPr>
          <w:rFonts w:eastAsia="Calibri"/>
        </w:rPr>
        <w:t xml:space="preserve"> </w:t>
      </w:r>
      <w:proofErr w:type="gramStart"/>
      <w:r w:rsidRPr="003C686C">
        <w:rPr>
          <w:rFonts w:eastAsia="Calibri"/>
        </w:rPr>
        <w:t>Metode yang digunakan dalam peneliti</w:t>
      </w:r>
      <w:r>
        <w:rPr>
          <w:rFonts w:eastAsia="Calibri"/>
        </w:rPr>
        <w:t>an ini adalah SNI 03-2847-2002.</w:t>
      </w:r>
      <w:proofErr w:type="gramEnd"/>
      <w:r w:rsidRPr="00865857">
        <w:rPr>
          <w:rFonts w:eastAsia="Calibri"/>
        </w:rPr>
        <w:t xml:space="preserve"> </w:t>
      </w:r>
      <w:r w:rsidRPr="003C686C">
        <w:rPr>
          <w:rFonts w:eastAsia="Calibri"/>
        </w:rPr>
        <w:t xml:space="preserve">Mutu beton dapat diatur dengan </w:t>
      </w:r>
      <w:proofErr w:type="gramStart"/>
      <w:r w:rsidRPr="003C686C">
        <w:rPr>
          <w:rFonts w:eastAsia="Calibri"/>
        </w:rPr>
        <w:t>cara</w:t>
      </w:r>
      <w:proofErr w:type="gramEnd"/>
      <w:r w:rsidRPr="003C686C">
        <w:rPr>
          <w:rFonts w:eastAsia="Calibri"/>
        </w:rPr>
        <w:t xml:space="preserve"> menyesuaikan campuran-campuran bahan (semen, pasir, kerikil dan air). </w:t>
      </w:r>
      <w:proofErr w:type="gramStart"/>
      <w:r w:rsidRPr="003C686C">
        <w:rPr>
          <w:rFonts w:eastAsia="Calibri"/>
        </w:rPr>
        <w:t>Beton memiliki Berat Jenis yang besar, hal ini mempengaruhi dimensinya yang kadang-kadang bias dibuat lebih kecil, sehingga konstruksi yang besar penggunaan beton sangat boros.</w:t>
      </w:r>
      <w:proofErr w:type="gramEnd"/>
    </w:p>
    <w:p w:rsidR="00865857" w:rsidRPr="003C686C" w:rsidRDefault="00865857" w:rsidP="00865857">
      <w:pPr>
        <w:spacing w:line="360" w:lineRule="auto"/>
        <w:ind w:firstLine="720"/>
        <w:contextualSpacing/>
        <w:jc w:val="both"/>
        <w:rPr>
          <w:rFonts w:eastAsia="Calibri"/>
        </w:rPr>
      </w:pPr>
      <w:r w:rsidRPr="003C686C">
        <w:rPr>
          <w:rFonts w:eastAsia="Calibri"/>
        </w:rPr>
        <w:t xml:space="preserve">Dari penelitian ini </w:t>
      </w:r>
      <w:proofErr w:type="gramStart"/>
      <w:r w:rsidRPr="003C686C">
        <w:rPr>
          <w:rFonts w:eastAsia="Calibri"/>
        </w:rPr>
        <w:t>akan</w:t>
      </w:r>
      <w:proofErr w:type="gramEnd"/>
      <w:r w:rsidRPr="003C686C">
        <w:rPr>
          <w:rFonts w:eastAsia="Calibri"/>
        </w:rPr>
        <w:t xml:space="preserve"> menghasilkan beton yang memiliki kuat tekan yang berbeda sesuai dengan proporsi masing-masing </w:t>
      </w:r>
      <w:r w:rsidRPr="003C686C">
        <w:rPr>
          <w:rFonts w:eastAsia="Calibri"/>
        </w:rPr>
        <w:lastRenderedPageBreak/>
        <w:t xml:space="preserve">sampel beton. Ada dua jenis beton yang </w:t>
      </w:r>
      <w:proofErr w:type="gramStart"/>
      <w:r w:rsidRPr="003C686C">
        <w:rPr>
          <w:rFonts w:eastAsia="Calibri"/>
        </w:rPr>
        <w:t>akan</w:t>
      </w:r>
      <w:proofErr w:type="gramEnd"/>
      <w:r w:rsidRPr="003C686C">
        <w:rPr>
          <w:rFonts w:eastAsia="Calibri"/>
        </w:rPr>
        <w:t xml:space="preserve"> di teliti yaitu beton normal dan beton serat sebagai bahan perbandingan dalam penelitian. Pembuatan beton yang dilatar</w:t>
      </w:r>
      <w:r w:rsidRPr="003C686C">
        <w:rPr>
          <w:rFonts w:eastAsia="Calibri"/>
          <w:lang w:val="id-ID"/>
        </w:rPr>
        <w:t xml:space="preserve"> </w:t>
      </w:r>
      <w:r w:rsidRPr="003C686C">
        <w:rPr>
          <w:rFonts w:eastAsia="Calibri"/>
        </w:rPr>
        <w:t xml:space="preserve">belakangi dengan campuran bahan dari </w:t>
      </w:r>
      <w:proofErr w:type="gramStart"/>
      <w:r w:rsidRPr="003C686C">
        <w:rPr>
          <w:rFonts w:eastAsia="Calibri"/>
        </w:rPr>
        <w:t>serat  atau</w:t>
      </w:r>
      <w:proofErr w:type="gramEnd"/>
      <w:r w:rsidRPr="003C686C">
        <w:rPr>
          <w:rFonts w:eastAsia="Calibri"/>
        </w:rPr>
        <w:t xml:space="preserve"> campuran lain dapat menjadikan beton lebih kuat. </w:t>
      </w:r>
      <w:proofErr w:type="gramStart"/>
      <w:r w:rsidRPr="003C686C">
        <w:rPr>
          <w:rFonts w:eastAsia="Calibri"/>
        </w:rPr>
        <w:t>Seperti penelitian ini yang menggunakan bahan dari kawat bendrat.</w:t>
      </w:r>
      <w:proofErr w:type="gramEnd"/>
      <w:r w:rsidRPr="003C686C">
        <w:rPr>
          <w:rFonts w:eastAsia="Calibri"/>
        </w:rPr>
        <w:t xml:space="preserve"> Dengan menggunakan </w:t>
      </w:r>
      <w:r w:rsidRPr="003C686C">
        <w:rPr>
          <w:rFonts w:eastAsia="Calibri"/>
          <w:lang w:val="id-ID"/>
        </w:rPr>
        <w:t>kawat bendrat</w:t>
      </w:r>
      <w:r w:rsidRPr="003C686C">
        <w:rPr>
          <w:rFonts w:eastAsia="Calibri"/>
        </w:rPr>
        <w:t xml:space="preserve"> </w:t>
      </w:r>
      <w:proofErr w:type="gramStart"/>
      <w:r w:rsidRPr="003C686C">
        <w:rPr>
          <w:rFonts w:eastAsia="Calibri"/>
        </w:rPr>
        <w:t>sebagai  bahan</w:t>
      </w:r>
      <w:proofErr w:type="gramEnd"/>
      <w:r w:rsidRPr="003C686C">
        <w:rPr>
          <w:rFonts w:eastAsia="Calibri"/>
        </w:rPr>
        <w:t xml:space="preserve"> dalam campuran beton, peneliti mengharapkan  dapat menghasikan beton yang lebih maksimal</w:t>
      </w:r>
      <w:r>
        <w:rPr>
          <w:rFonts w:eastAsia="Calibri"/>
        </w:rPr>
        <w:t>.</w:t>
      </w:r>
    </w:p>
    <w:p w:rsidR="00073954" w:rsidRDefault="00073954" w:rsidP="002F5C6A">
      <w:pPr>
        <w:rPr>
          <w:b/>
        </w:rPr>
        <w:sectPr w:rsidR="00073954" w:rsidSect="00073954">
          <w:type w:val="continuous"/>
          <w:pgSz w:w="11906" w:h="16838"/>
          <w:pgMar w:top="2268" w:right="1701" w:bottom="1701" w:left="2268" w:header="850" w:footer="850" w:gutter="0"/>
          <w:cols w:num="2" w:space="708"/>
          <w:titlePg/>
          <w:docGrid w:linePitch="360"/>
        </w:sectPr>
      </w:pPr>
    </w:p>
    <w:p w:rsidR="00865857" w:rsidRDefault="00865857" w:rsidP="002F5C6A">
      <w:pPr>
        <w:rPr>
          <w:b/>
        </w:rPr>
      </w:pPr>
    </w:p>
    <w:p w:rsidR="00073954" w:rsidRDefault="00073954" w:rsidP="00865857">
      <w:pPr>
        <w:spacing w:after="200" w:line="360" w:lineRule="auto"/>
        <w:ind w:left="709" w:hanging="709"/>
        <w:contextualSpacing/>
        <w:rPr>
          <w:rFonts w:eastAsia="Calibri"/>
          <w:b/>
        </w:rPr>
        <w:sectPr w:rsidR="00073954" w:rsidSect="00073954">
          <w:type w:val="continuous"/>
          <w:pgSz w:w="11906" w:h="16838"/>
          <w:pgMar w:top="2268" w:right="1701" w:bottom="1701" w:left="2268" w:header="850" w:footer="850" w:gutter="0"/>
          <w:cols w:space="708"/>
          <w:titlePg/>
          <w:docGrid w:linePitch="360"/>
        </w:sectPr>
      </w:pPr>
    </w:p>
    <w:p w:rsidR="00865857" w:rsidRPr="003C686C" w:rsidRDefault="00E30566" w:rsidP="00865857">
      <w:pPr>
        <w:spacing w:after="200" w:line="360" w:lineRule="auto"/>
        <w:ind w:left="709" w:hanging="709"/>
        <w:contextualSpacing/>
        <w:rPr>
          <w:rFonts w:eastAsia="Calibri"/>
          <w:b/>
        </w:rPr>
      </w:pPr>
      <w:r>
        <w:rPr>
          <w:rFonts w:eastAsia="Calibri"/>
          <w:b/>
        </w:rPr>
        <w:lastRenderedPageBreak/>
        <w:t>1</w:t>
      </w:r>
      <w:r w:rsidR="00AC4B1E">
        <w:rPr>
          <w:rFonts w:eastAsia="Calibri"/>
          <w:b/>
        </w:rPr>
        <w:t xml:space="preserve">.1 </w:t>
      </w:r>
      <w:r w:rsidR="00865857" w:rsidRPr="003C686C">
        <w:rPr>
          <w:rFonts w:eastAsia="Calibri"/>
          <w:b/>
        </w:rPr>
        <w:t>Rumusan Masalah</w:t>
      </w:r>
    </w:p>
    <w:p w:rsidR="00865857" w:rsidRPr="003C686C" w:rsidRDefault="00865857" w:rsidP="00865857">
      <w:pPr>
        <w:numPr>
          <w:ilvl w:val="0"/>
          <w:numId w:val="4"/>
        </w:numPr>
        <w:spacing w:after="200" w:line="360" w:lineRule="auto"/>
        <w:ind w:left="567" w:hanging="425"/>
        <w:contextualSpacing/>
        <w:jc w:val="both"/>
        <w:rPr>
          <w:rFonts w:eastAsia="Calibri"/>
        </w:rPr>
      </w:pPr>
      <w:r w:rsidRPr="003C686C">
        <w:rPr>
          <w:rFonts w:eastAsia="Calibri"/>
          <w:lang w:val="id-ID"/>
        </w:rPr>
        <w:t>Bagaimana</w:t>
      </w:r>
      <w:r w:rsidRPr="003C686C">
        <w:rPr>
          <w:rFonts w:eastAsia="Calibri"/>
        </w:rPr>
        <w:t xml:space="preserve"> </w:t>
      </w:r>
      <w:r w:rsidRPr="003C686C">
        <w:rPr>
          <w:rFonts w:eastAsia="Calibri"/>
          <w:lang w:val="id-ID"/>
        </w:rPr>
        <w:t>proporsi</w:t>
      </w:r>
      <w:r w:rsidRPr="003C686C">
        <w:rPr>
          <w:rFonts w:eastAsia="Calibri"/>
        </w:rPr>
        <w:t xml:space="preserve"> campuran beton menggunakan kawat bendrat?</w:t>
      </w:r>
    </w:p>
    <w:p w:rsidR="00865857" w:rsidRPr="003C686C" w:rsidRDefault="00865857" w:rsidP="00865857">
      <w:pPr>
        <w:numPr>
          <w:ilvl w:val="0"/>
          <w:numId w:val="4"/>
        </w:numPr>
        <w:spacing w:after="200" w:line="360" w:lineRule="auto"/>
        <w:ind w:left="567" w:hanging="425"/>
        <w:contextualSpacing/>
        <w:jc w:val="both"/>
        <w:rPr>
          <w:rFonts w:eastAsia="Calibri"/>
        </w:rPr>
      </w:pPr>
      <w:r w:rsidRPr="003C686C">
        <w:rPr>
          <w:rFonts w:eastAsia="Calibri"/>
        </w:rPr>
        <w:t>B</w:t>
      </w:r>
      <w:r w:rsidRPr="003C686C">
        <w:rPr>
          <w:rFonts w:eastAsia="Calibri"/>
          <w:lang w:val="id-ID"/>
        </w:rPr>
        <w:t xml:space="preserve">erapa karateristik </w:t>
      </w:r>
      <w:r w:rsidRPr="003C686C">
        <w:rPr>
          <w:rFonts w:eastAsia="Calibri"/>
        </w:rPr>
        <w:t>tekan beton yang dihasilkan dengan penggunaan kaw</w:t>
      </w:r>
      <w:r w:rsidRPr="003C686C">
        <w:rPr>
          <w:rFonts w:eastAsia="Calibri"/>
          <w:lang w:val="id-ID"/>
        </w:rPr>
        <w:t>a</w:t>
      </w:r>
      <w:r w:rsidRPr="003C686C">
        <w:rPr>
          <w:rFonts w:eastAsia="Calibri"/>
        </w:rPr>
        <w:t>t bendrat</w:t>
      </w:r>
      <w:r w:rsidRPr="003C686C">
        <w:rPr>
          <w:rFonts w:eastAsia="Calibri"/>
          <w:lang w:val="id-ID"/>
        </w:rPr>
        <w:t xml:space="preserve"> dengan persentase </w:t>
      </w:r>
      <w:proofErr w:type="gramStart"/>
      <w:r w:rsidRPr="003C686C">
        <w:rPr>
          <w:rFonts w:eastAsia="Calibri"/>
          <w:lang w:val="id-ID"/>
        </w:rPr>
        <w:t>yaitu :</w:t>
      </w:r>
      <w:proofErr w:type="gramEnd"/>
      <w:r w:rsidRPr="003C686C">
        <w:rPr>
          <w:rFonts w:eastAsia="Calibri"/>
          <w:lang w:val="id-ID"/>
        </w:rPr>
        <w:t xml:space="preserve"> 5%</w:t>
      </w:r>
      <w:r w:rsidRPr="003C686C">
        <w:rPr>
          <w:rFonts w:eastAsia="Calibri"/>
        </w:rPr>
        <w:t>,</w:t>
      </w:r>
      <w:r w:rsidRPr="003C686C">
        <w:rPr>
          <w:rFonts w:eastAsia="Calibri"/>
          <w:lang w:val="id-ID"/>
        </w:rPr>
        <w:t xml:space="preserve"> 10% dan tanpa serat kawat bendrat</w:t>
      </w:r>
      <w:r w:rsidRPr="003C686C">
        <w:rPr>
          <w:rFonts w:eastAsia="Calibri"/>
        </w:rPr>
        <w:t>?</w:t>
      </w:r>
    </w:p>
    <w:p w:rsidR="00073954" w:rsidRDefault="00073954" w:rsidP="00865857">
      <w:pPr>
        <w:spacing w:after="200" w:line="360" w:lineRule="auto"/>
        <w:contextualSpacing/>
        <w:jc w:val="both"/>
        <w:rPr>
          <w:rFonts w:eastAsia="Calibri"/>
          <w:b/>
        </w:rPr>
      </w:pPr>
    </w:p>
    <w:p w:rsidR="00865857" w:rsidRPr="003C686C" w:rsidRDefault="00E30566" w:rsidP="00865857">
      <w:pPr>
        <w:spacing w:after="200" w:line="360" w:lineRule="auto"/>
        <w:contextualSpacing/>
        <w:jc w:val="both"/>
        <w:rPr>
          <w:rFonts w:eastAsia="Calibri"/>
          <w:b/>
        </w:rPr>
      </w:pPr>
      <w:r>
        <w:rPr>
          <w:rFonts w:eastAsia="Calibri"/>
          <w:b/>
        </w:rPr>
        <w:t>1</w:t>
      </w:r>
      <w:r w:rsidR="00AC4B1E">
        <w:rPr>
          <w:rFonts w:eastAsia="Calibri"/>
          <w:b/>
        </w:rPr>
        <w:t xml:space="preserve">.2 </w:t>
      </w:r>
      <w:r w:rsidR="00865857" w:rsidRPr="003C686C">
        <w:rPr>
          <w:rFonts w:eastAsia="Calibri"/>
          <w:b/>
        </w:rPr>
        <w:t>Batasan Masalah</w:t>
      </w:r>
    </w:p>
    <w:p w:rsidR="00865857" w:rsidRPr="003C686C" w:rsidRDefault="00865857" w:rsidP="00865857">
      <w:pPr>
        <w:numPr>
          <w:ilvl w:val="0"/>
          <w:numId w:val="6"/>
        </w:numPr>
        <w:spacing w:after="200" w:line="360" w:lineRule="auto"/>
        <w:ind w:left="567" w:hanging="425"/>
        <w:contextualSpacing/>
        <w:jc w:val="both"/>
        <w:rPr>
          <w:rFonts w:eastAsia="Calibri"/>
        </w:rPr>
      </w:pPr>
      <w:r w:rsidRPr="003C686C">
        <w:rPr>
          <w:rFonts w:eastAsia="Calibri"/>
        </w:rPr>
        <w:t xml:space="preserve">Agregat kasar dengan ukuran </w:t>
      </w:r>
      <w:r w:rsidRPr="003C686C">
        <w:rPr>
          <w:rFonts w:eastAsia="Calibri"/>
          <w:lang w:val="id-ID"/>
        </w:rPr>
        <w:t xml:space="preserve">maksimal </w:t>
      </w:r>
      <w:r w:rsidRPr="003C686C">
        <w:rPr>
          <w:rFonts w:eastAsia="Calibri"/>
        </w:rPr>
        <w:t>30 mm.</w:t>
      </w:r>
    </w:p>
    <w:p w:rsidR="00865857" w:rsidRPr="003C686C" w:rsidRDefault="00865857" w:rsidP="00865857">
      <w:pPr>
        <w:numPr>
          <w:ilvl w:val="0"/>
          <w:numId w:val="6"/>
        </w:numPr>
        <w:spacing w:after="200" w:line="360" w:lineRule="auto"/>
        <w:ind w:left="567" w:hanging="425"/>
        <w:contextualSpacing/>
        <w:jc w:val="both"/>
        <w:rPr>
          <w:rFonts w:eastAsia="Calibri"/>
        </w:rPr>
      </w:pPr>
      <w:r w:rsidRPr="003C686C">
        <w:rPr>
          <w:rFonts w:eastAsia="Calibri"/>
        </w:rPr>
        <w:lastRenderedPageBreak/>
        <w:t xml:space="preserve">Bahan </w:t>
      </w:r>
      <w:r w:rsidRPr="003C686C">
        <w:rPr>
          <w:rFonts w:eastAsia="Calibri"/>
          <w:lang w:val="id-ID"/>
        </w:rPr>
        <w:t>kawat bendrat</w:t>
      </w:r>
      <w:r w:rsidRPr="003C686C">
        <w:rPr>
          <w:rFonts w:eastAsia="Calibri"/>
        </w:rPr>
        <w:t xml:space="preserve"> yang dibuat dengan ukuran </w:t>
      </w:r>
      <w:r w:rsidRPr="003C686C">
        <w:rPr>
          <w:rFonts w:eastAsia="Calibri"/>
          <w:lang w:val="id-ID"/>
        </w:rPr>
        <w:t>5</w:t>
      </w:r>
      <w:r w:rsidRPr="003C686C">
        <w:rPr>
          <w:rFonts w:eastAsia="Calibri"/>
        </w:rPr>
        <w:t xml:space="preserve"> cm. </w:t>
      </w:r>
    </w:p>
    <w:p w:rsidR="00865857" w:rsidRPr="003C686C" w:rsidRDefault="00865857" w:rsidP="00865857">
      <w:pPr>
        <w:numPr>
          <w:ilvl w:val="0"/>
          <w:numId w:val="6"/>
        </w:numPr>
        <w:spacing w:after="200" w:line="360" w:lineRule="auto"/>
        <w:ind w:left="567" w:hanging="425"/>
        <w:contextualSpacing/>
        <w:jc w:val="both"/>
        <w:rPr>
          <w:rFonts w:eastAsia="Calibri"/>
        </w:rPr>
      </w:pPr>
      <w:r w:rsidRPr="003C686C">
        <w:rPr>
          <w:rFonts w:eastAsia="Calibri"/>
        </w:rPr>
        <w:t xml:space="preserve">Jenis semen yang digunakan adalah </w:t>
      </w:r>
      <w:r w:rsidRPr="003C686C">
        <w:rPr>
          <w:rFonts w:eastAsia="Calibri"/>
          <w:lang w:val="id-ID"/>
        </w:rPr>
        <w:t>PCC</w:t>
      </w:r>
      <w:r w:rsidRPr="003C686C">
        <w:rPr>
          <w:rFonts w:eastAsia="Calibri"/>
        </w:rPr>
        <w:t>.</w:t>
      </w:r>
    </w:p>
    <w:p w:rsidR="00865857" w:rsidRPr="003C686C" w:rsidRDefault="00865857" w:rsidP="00865857">
      <w:pPr>
        <w:numPr>
          <w:ilvl w:val="0"/>
          <w:numId w:val="6"/>
        </w:numPr>
        <w:spacing w:after="200" w:line="360" w:lineRule="auto"/>
        <w:ind w:left="567" w:hanging="425"/>
        <w:contextualSpacing/>
        <w:jc w:val="both"/>
        <w:rPr>
          <w:rFonts w:eastAsia="Calibri"/>
        </w:rPr>
      </w:pPr>
      <w:r w:rsidRPr="003C686C">
        <w:rPr>
          <w:rFonts w:eastAsia="Calibri"/>
        </w:rPr>
        <w:t xml:space="preserve">Agregat halus yang digunakan adalah agregat halus dari </w:t>
      </w:r>
      <w:r w:rsidRPr="003C686C">
        <w:rPr>
          <w:rFonts w:eastAsia="Calibri"/>
          <w:lang w:val="id-ID"/>
        </w:rPr>
        <w:t xml:space="preserve">mahakam </w:t>
      </w:r>
      <w:r w:rsidRPr="003C686C">
        <w:rPr>
          <w:rFonts w:eastAsia="Calibri"/>
        </w:rPr>
        <w:t>dan agregat kasar yang digunakan adalah agregat kasar dari kampung Keay Kutai Barat</w:t>
      </w:r>
      <w:r w:rsidRPr="003C686C">
        <w:rPr>
          <w:rFonts w:eastAsia="Calibri"/>
          <w:lang w:val="id-ID"/>
        </w:rPr>
        <w:t>.</w:t>
      </w:r>
      <w:r w:rsidRPr="003C686C">
        <w:rPr>
          <w:rFonts w:eastAsia="Calibri"/>
        </w:rPr>
        <w:t xml:space="preserve"> </w:t>
      </w:r>
    </w:p>
    <w:p w:rsidR="00865857" w:rsidRPr="003C686C" w:rsidRDefault="00865857" w:rsidP="00865857">
      <w:pPr>
        <w:numPr>
          <w:ilvl w:val="0"/>
          <w:numId w:val="6"/>
        </w:numPr>
        <w:spacing w:after="200" w:line="360" w:lineRule="auto"/>
        <w:ind w:left="567" w:hanging="425"/>
        <w:contextualSpacing/>
        <w:jc w:val="both"/>
        <w:rPr>
          <w:rFonts w:eastAsia="Calibri"/>
        </w:rPr>
      </w:pPr>
      <w:r w:rsidRPr="003C686C">
        <w:rPr>
          <w:rFonts w:eastAsia="Calibri"/>
        </w:rPr>
        <w:t>Metode perancangan campuran beton menggunakan Metode Standar Nasional Indonesia 03-2847-2002.</w:t>
      </w:r>
    </w:p>
    <w:p w:rsidR="00865857" w:rsidRPr="003C686C" w:rsidRDefault="00865857" w:rsidP="00865857">
      <w:pPr>
        <w:numPr>
          <w:ilvl w:val="0"/>
          <w:numId w:val="6"/>
        </w:numPr>
        <w:spacing w:after="200" w:line="360" w:lineRule="auto"/>
        <w:ind w:left="567" w:hanging="425"/>
        <w:contextualSpacing/>
        <w:jc w:val="both"/>
        <w:rPr>
          <w:rFonts w:eastAsia="Calibri"/>
        </w:rPr>
      </w:pPr>
      <w:r w:rsidRPr="003C686C">
        <w:rPr>
          <w:rFonts w:eastAsia="Calibri"/>
        </w:rPr>
        <w:lastRenderedPageBreak/>
        <w:t>Benda uji yang digunakan adalah jenis kubus dengan ukuran 15 x 15 x 15 cm.</w:t>
      </w:r>
    </w:p>
    <w:p w:rsidR="00865857" w:rsidRPr="003C686C" w:rsidRDefault="00865857" w:rsidP="00865857">
      <w:pPr>
        <w:numPr>
          <w:ilvl w:val="0"/>
          <w:numId w:val="6"/>
        </w:numPr>
        <w:spacing w:after="200" w:line="360" w:lineRule="auto"/>
        <w:ind w:left="567" w:hanging="425"/>
        <w:contextualSpacing/>
        <w:jc w:val="both"/>
        <w:rPr>
          <w:rFonts w:eastAsia="Calibri"/>
        </w:rPr>
      </w:pPr>
      <w:r w:rsidRPr="003C686C">
        <w:rPr>
          <w:rFonts w:eastAsia="Calibri"/>
        </w:rPr>
        <w:t xml:space="preserve">Perbandingan yang digunakan untuk bahan tambah dari </w:t>
      </w:r>
      <w:r w:rsidRPr="003C686C">
        <w:rPr>
          <w:rFonts w:eastAsia="Calibri"/>
          <w:lang w:val="id-ID"/>
        </w:rPr>
        <w:t>kawat bendrat</w:t>
      </w:r>
      <w:r w:rsidRPr="003C686C">
        <w:rPr>
          <w:rFonts w:eastAsia="Calibri"/>
        </w:rPr>
        <w:t xml:space="preserve"> adalah 5%, 10%</w:t>
      </w:r>
    </w:p>
    <w:p w:rsidR="00865857" w:rsidRPr="003C686C" w:rsidRDefault="00865857" w:rsidP="00865857">
      <w:pPr>
        <w:numPr>
          <w:ilvl w:val="0"/>
          <w:numId w:val="6"/>
        </w:numPr>
        <w:spacing w:after="200" w:line="360" w:lineRule="auto"/>
        <w:ind w:left="567" w:hanging="425"/>
        <w:contextualSpacing/>
        <w:jc w:val="both"/>
        <w:rPr>
          <w:rFonts w:eastAsia="Calibri"/>
        </w:rPr>
      </w:pPr>
      <w:r w:rsidRPr="003C686C">
        <w:rPr>
          <w:rFonts w:eastAsia="Calibri"/>
        </w:rPr>
        <w:t>Benda uji dibuat masing-masing 6 buah untuk setiap umur pengujian.</w:t>
      </w:r>
    </w:p>
    <w:p w:rsidR="00865857" w:rsidRPr="003C686C" w:rsidRDefault="00865857" w:rsidP="00865857">
      <w:pPr>
        <w:numPr>
          <w:ilvl w:val="0"/>
          <w:numId w:val="6"/>
        </w:numPr>
        <w:spacing w:after="200" w:line="360" w:lineRule="auto"/>
        <w:ind w:left="567" w:hanging="425"/>
        <w:contextualSpacing/>
        <w:jc w:val="both"/>
        <w:rPr>
          <w:rFonts w:eastAsia="Calibri"/>
        </w:rPr>
      </w:pPr>
      <w:r w:rsidRPr="003C686C">
        <w:rPr>
          <w:rFonts w:eastAsia="Calibri"/>
        </w:rPr>
        <w:lastRenderedPageBreak/>
        <w:t xml:space="preserve">Pengujian beton </w:t>
      </w:r>
      <w:proofErr w:type="gramStart"/>
      <w:r w:rsidRPr="003C686C">
        <w:rPr>
          <w:rFonts w:eastAsia="Calibri"/>
        </w:rPr>
        <w:t>akan</w:t>
      </w:r>
      <w:proofErr w:type="gramEnd"/>
      <w:r w:rsidRPr="003C686C">
        <w:rPr>
          <w:rFonts w:eastAsia="Calibri"/>
        </w:rPr>
        <w:t xml:space="preserve"> dilakukan pada umur beton 3 hari, 7 hari, 14 hari, 21 hari, dan 28 hari.</w:t>
      </w:r>
    </w:p>
    <w:p w:rsidR="00865857" w:rsidRPr="003C686C" w:rsidRDefault="00865857" w:rsidP="00865857">
      <w:pPr>
        <w:numPr>
          <w:ilvl w:val="0"/>
          <w:numId w:val="6"/>
        </w:numPr>
        <w:spacing w:after="200" w:line="360" w:lineRule="auto"/>
        <w:ind w:left="567" w:hanging="425"/>
        <w:contextualSpacing/>
        <w:jc w:val="both"/>
        <w:rPr>
          <w:rFonts w:eastAsia="Calibri"/>
        </w:rPr>
      </w:pPr>
      <w:r w:rsidRPr="003C686C">
        <w:rPr>
          <w:rFonts w:eastAsia="Calibri"/>
        </w:rPr>
        <w:t xml:space="preserve">Jumlah sampel beton yang digunakan berjumlah </w:t>
      </w:r>
      <w:r w:rsidRPr="003C686C">
        <w:rPr>
          <w:rFonts w:eastAsia="Calibri"/>
          <w:lang w:val="id-ID"/>
        </w:rPr>
        <w:t>90</w:t>
      </w:r>
      <w:r w:rsidRPr="003C686C">
        <w:rPr>
          <w:rFonts w:eastAsia="Calibri"/>
        </w:rPr>
        <w:t xml:space="preserve"> buah.</w:t>
      </w:r>
    </w:p>
    <w:p w:rsidR="00865857" w:rsidRDefault="00865857" w:rsidP="00865857">
      <w:pPr>
        <w:numPr>
          <w:ilvl w:val="0"/>
          <w:numId w:val="6"/>
        </w:numPr>
        <w:spacing w:after="200" w:line="360" w:lineRule="auto"/>
        <w:ind w:left="567" w:hanging="425"/>
        <w:contextualSpacing/>
        <w:jc w:val="both"/>
        <w:rPr>
          <w:rFonts w:eastAsia="Calibri"/>
        </w:rPr>
      </w:pPr>
      <w:r w:rsidRPr="003C686C">
        <w:rPr>
          <w:rFonts w:eastAsia="Calibri"/>
          <w:lang w:val="id-ID"/>
        </w:rPr>
        <w:t>Kuat tekan yang direncanakan adalah k-175</w:t>
      </w:r>
      <w:r w:rsidRPr="003C686C">
        <w:rPr>
          <w:rFonts w:eastAsia="Calibri"/>
        </w:rPr>
        <w:t xml:space="preserve"> kg / cm</w:t>
      </w:r>
      <w:r w:rsidRPr="003C686C">
        <w:rPr>
          <w:rFonts w:eastAsia="Calibri"/>
          <w:vertAlign w:val="superscript"/>
        </w:rPr>
        <w:t>2</w:t>
      </w:r>
      <w:r w:rsidRPr="003C686C">
        <w:rPr>
          <w:rFonts w:eastAsia="Calibri"/>
          <w:lang w:val="id-ID"/>
        </w:rPr>
        <w:t>.</w:t>
      </w:r>
    </w:p>
    <w:p w:rsidR="00073954" w:rsidRDefault="00073954" w:rsidP="00F707B2">
      <w:pPr>
        <w:spacing w:after="200" w:line="360" w:lineRule="auto"/>
        <w:ind w:left="142"/>
        <w:contextualSpacing/>
        <w:jc w:val="both"/>
        <w:rPr>
          <w:rFonts w:eastAsia="Calibri"/>
        </w:rPr>
        <w:sectPr w:rsidR="00073954" w:rsidSect="00073954">
          <w:type w:val="continuous"/>
          <w:pgSz w:w="11906" w:h="16838"/>
          <w:pgMar w:top="2268" w:right="1701" w:bottom="1701" w:left="2268" w:header="850" w:footer="850" w:gutter="0"/>
          <w:cols w:num="2" w:space="708"/>
          <w:titlePg/>
          <w:docGrid w:linePitch="360"/>
        </w:sectPr>
      </w:pPr>
    </w:p>
    <w:p w:rsidR="00F707B2" w:rsidRDefault="00F707B2" w:rsidP="00F707B2">
      <w:pPr>
        <w:spacing w:after="200" w:line="360" w:lineRule="auto"/>
        <w:ind w:left="142"/>
        <w:contextualSpacing/>
        <w:jc w:val="both"/>
        <w:rPr>
          <w:rFonts w:eastAsia="Calibri"/>
        </w:rPr>
      </w:pPr>
    </w:p>
    <w:p w:rsidR="00073954" w:rsidRDefault="00073954" w:rsidP="00F707B2">
      <w:pPr>
        <w:spacing w:after="200" w:line="360" w:lineRule="auto"/>
        <w:contextualSpacing/>
        <w:rPr>
          <w:rFonts w:eastAsia="Calibri"/>
          <w:b/>
        </w:rPr>
        <w:sectPr w:rsidR="00073954" w:rsidSect="00073954">
          <w:type w:val="continuous"/>
          <w:pgSz w:w="11906" w:h="16838"/>
          <w:pgMar w:top="2268" w:right="1701" w:bottom="1701" w:left="2268" w:header="850" w:footer="850" w:gutter="0"/>
          <w:cols w:space="708"/>
          <w:titlePg/>
          <w:docGrid w:linePitch="360"/>
        </w:sectPr>
      </w:pPr>
    </w:p>
    <w:p w:rsidR="00F707B2" w:rsidRPr="003C686C" w:rsidRDefault="00E30566" w:rsidP="00F707B2">
      <w:pPr>
        <w:spacing w:after="200" w:line="360" w:lineRule="auto"/>
        <w:contextualSpacing/>
        <w:rPr>
          <w:rFonts w:eastAsia="Calibri"/>
          <w:b/>
        </w:rPr>
      </w:pPr>
      <w:r>
        <w:rPr>
          <w:rFonts w:eastAsia="Calibri"/>
          <w:b/>
        </w:rPr>
        <w:lastRenderedPageBreak/>
        <w:t>1</w:t>
      </w:r>
      <w:r w:rsidR="00AC4B1E">
        <w:rPr>
          <w:rFonts w:eastAsia="Calibri"/>
          <w:b/>
        </w:rPr>
        <w:t xml:space="preserve">.3 </w:t>
      </w:r>
      <w:r w:rsidR="00F707B2" w:rsidRPr="003C686C">
        <w:rPr>
          <w:rFonts w:eastAsia="Calibri"/>
          <w:b/>
          <w:lang w:val="id-ID"/>
        </w:rPr>
        <w:t>Maksud</w:t>
      </w:r>
    </w:p>
    <w:p w:rsidR="00F707B2" w:rsidRPr="003C686C" w:rsidRDefault="00F707B2" w:rsidP="00F707B2">
      <w:pPr>
        <w:numPr>
          <w:ilvl w:val="0"/>
          <w:numId w:val="8"/>
        </w:numPr>
        <w:spacing w:after="200" w:line="360" w:lineRule="auto"/>
        <w:ind w:left="567" w:hanging="425"/>
        <w:contextualSpacing/>
        <w:jc w:val="both"/>
        <w:rPr>
          <w:rFonts w:eastAsia="Calibri"/>
          <w:lang w:val="id-ID"/>
        </w:rPr>
      </w:pPr>
      <w:r w:rsidRPr="003C686C">
        <w:rPr>
          <w:rFonts w:eastAsia="Calibri"/>
          <w:lang w:val="id-ID"/>
        </w:rPr>
        <w:t>Untuk menentukan bagaimana proporsi campuran beton yang menggunakan serat dari kawat bendrat dengan campuran batu pecah Kutai Barat serta pasir Mahakam.</w:t>
      </w:r>
    </w:p>
    <w:p w:rsidR="00F707B2" w:rsidRPr="003C686C" w:rsidRDefault="00F707B2" w:rsidP="00F707B2">
      <w:pPr>
        <w:numPr>
          <w:ilvl w:val="0"/>
          <w:numId w:val="8"/>
        </w:numPr>
        <w:spacing w:after="200" w:line="360" w:lineRule="auto"/>
        <w:ind w:left="567" w:hanging="425"/>
        <w:contextualSpacing/>
        <w:jc w:val="both"/>
        <w:rPr>
          <w:rFonts w:eastAsia="Calibri"/>
          <w:lang w:val="id-ID"/>
        </w:rPr>
      </w:pPr>
      <w:r w:rsidRPr="003C686C">
        <w:rPr>
          <w:rFonts w:eastAsia="Calibri"/>
          <w:lang w:val="id-ID"/>
        </w:rPr>
        <w:t>Untuk mencari karateristik tekan beton yang dihasilkan dari sampel beton normal tanpa serat dan beton yang menggunakan serat.</w:t>
      </w:r>
    </w:p>
    <w:p w:rsidR="00F707B2" w:rsidRPr="003C686C" w:rsidRDefault="00E30566" w:rsidP="00F707B2">
      <w:pPr>
        <w:spacing w:after="200" w:line="360" w:lineRule="auto"/>
        <w:contextualSpacing/>
        <w:jc w:val="both"/>
        <w:rPr>
          <w:rFonts w:eastAsia="Calibri"/>
          <w:lang w:val="id-ID"/>
        </w:rPr>
      </w:pPr>
      <w:r>
        <w:rPr>
          <w:rFonts w:eastAsia="Calibri"/>
          <w:b/>
        </w:rPr>
        <w:lastRenderedPageBreak/>
        <w:t>1</w:t>
      </w:r>
      <w:r w:rsidR="00AC4B1E">
        <w:rPr>
          <w:rFonts w:eastAsia="Calibri"/>
          <w:b/>
        </w:rPr>
        <w:t xml:space="preserve">.4 </w:t>
      </w:r>
      <w:r w:rsidR="00F707B2" w:rsidRPr="003C686C">
        <w:rPr>
          <w:rFonts w:eastAsia="Calibri"/>
          <w:b/>
          <w:lang w:val="id-ID"/>
        </w:rPr>
        <w:t>Tujuan</w:t>
      </w:r>
    </w:p>
    <w:p w:rsidR="00F707B2" w:rsidRPr="003C686C" w:rsidRDefault="00F707B2" w:rsidP="00F707B2">
      <w:pPr>
        <w:numPr>
          <w:ilvl w:val="0"/>
          <w:numId w:val="8"/>
        </w:numPr>
        <w:spacing w:after="200" w:line="360" w:lineRule="auto"/>
        <w:ind w:left="567" w:hanging="425"/>
        <w:contextualSpacing/>
        <w:jc w:val="both"/>
        <w:rPr>
          <w:rFonts w:eastAsia="Calibri"/>
        </w:rPr>
      </w:pPr>
      <w:r w:rsidRPr="003C686C">
        <w:rPr>
          <w:rFonts w:eastAsia="Calibri"/>
        </w:rPr>
        <w:t>Mengetahui proporsi campuran beton serat dari k</w:t>
      </w:r>
      <w:r w:rsidRPr="003C686C">
        <w:rPr>
          <w:rFonts w:eastAsia="Calibri"/>
          <w:lang w:val="id-ID"/>
        </w:rPr>
        <w:t>awat bendrat</w:t>
      </w:r>
      <w:r w:rsidRPr="003C686C">
        <w:rPr>
          <w:rFonts w:eastAsia="Calibri"/>
        </w:rPr>
        <w:t xml:space="preserve"> dengan campuran batu pecah Kutai Barat dan pasir </w:t>
      </w:r>
      <w:r w:rsidRPr="003C686C">
        <w:rPr>
          <w:rFonts w:eastAsia="Calibri"/>
          <w:lang w:val="id-ID"/>
        </w:rPr>
        <w:t>Mahakam</w:t>
      </w:r>
      <w:r w:rsidRPr="003C686C">
        <w:rPr>
          <w:rFonts w:eastAsia="Calibri"/>
        </w:rPr>
        <w:t>.</w:t>
      </w:r>
    </w:p>
    <w:p w:rsidR="00F707B2" w:rsidRPr="00E30566" w:rsidRDefault="00F707B2" w:rsidP="00F707B2">
      <w:pPr>
        <w:numPr>
          <w:ilvl w:val="0"/>
          <w:numId w:val="8"/>
        </w:numPr>
        <w:spacing w:after="200" w:line="360" w:lineRule="auto"/>
        <w:ind w:left="567" w:hanging="425"/>
        <w:contextualSpacing/>
        <w:jc w:val="both"/>
        <w:rPr>
          <w:rFonts w:eastAsia="Calibri"/>
        </w:rPr>
      </w:pPr>
      <w:r w:rsidRPr="003C686C">
        <w:rPr>
          <w:rFonts w:eastAsia="Calibri"/>
          <w:lang w:val="id-ID"/>
        </w:rPr>
        <w:t>M</w:t>
      </w:r>
      <w:r w:rsidRPr="003C686C">
        <w:rPr>
          <w:rFonts w:eastAsia="Calibri"/>
        </w:rPr>
        <w:t xml:space="preserve">engetahui </w:t>
      </w:r>
      <w:r w:rsidRPr="003C686C">
        <w:rPr>
          <w:rFonts w:eastAsia="Calibri"/>
          <w:lang w:val="id-ID"/>
        </w:rPr>
        <w:t>karateristik</w:t>
      </w:r>
      <w:r w:rsidRPr="003C686C">
        <w:rPr>
          <w:rFonts w:eastAsia="Calibri"/>
        </w:rPr>
        <w:t xml:space="preserve"> tekan beton </w:t>
      </w:r>
      <w:r w:rsidRPr="003C686C">
        <w:rPr>
          <w:rFonts w:eastAsia="Calibri"/>
          <w:lang w:val="id-ID"/>
        </w:rPr>
        <w:t xml:space="preserve">normal tanpa serat dan </w:t>
      </w:r>
      <w:r w:rsidRPr="003C686C">
        <w:rPr>
          <w:rFonts w:eastAsia="Calibri"/>
        </w:rPr>
        <w:t xml:space="preserve">beton yang menggunakan </w:t>
      </w:r>
      <w:r w:rsidRPr="003C686C">
        <w:rPr>
          <w:rFonts w:eastAsia="Calibri"/>
          <w:lang w:val="id-ID"/>
        </w:rPr>
        <w:t>kawat bendrat.</w:t>
      </w:r>
    </w:p>
    <w:p w:rsidR="00073954" w:rsidRDefault="00073954" w:rsidP="00E30566">
      <w:pPr>
        <w:spacing w:after="200" w:line="360" w:lineRule="auto"/>
        <w:contextualSpacing/>
        <w:jc w:val="both"/>
        <w:rPr>
          <w:rFonts w:eastAsia="Calibri"/>
          <w:lang w:val="id-ID"/>
        </w:rPr>
        <w:sectPr w:rsidR="00073954" w:rsidSect="00073954">
          <w:type w:val="continuous"/>
          <w:pgSz w:w="11906" w:h="16838"/>
          <w:pgMar w:top="2268" w:right="1701" w:bottom="1701" w:left="2268" w:header="850" w:footer="850" w:gutter="0"/>
          <w:cols w:num="2" w:space="708"/>
          <w:titlePg/>
          <w:docGrid w:linePitch="360"/>
        </w:sectPr>
      </w:pPr>
    </w:p>
    <w:p w:rsidR="00E30566" w:rsidRPr="00FF5DD8" w:rsidRDefault="00E30566" w:rsidP="00E30566">
      <w:pPr>
        <w:spacing w:after="200" w:line="360" w:lineRule="auto"/>
        <w:contextualSpacing/>
        <w:jc w:val="both"/>
        <w:rPr>
          <w:rFonts w:eastAsia="Calibri"/>
        </w:rPr>
      </w:pPr>
    </w:p>
    <w:p w:rsidR="00073954" w:rsidRPr="00FF5DD8" w:rsidRDefault="00073954" w:rsidP="00FF5DD8">
      <w:pPr>
        <w:rPr>
          <w:b/>
        </w:rPr>
        <w:sectPr w:rsidR="00073954" w:rsidRPr="00FF5DD8" w:rsidSect="00073954">
          <w:type w:val="continuous"/>
          <w:pgSz w:w="11906" w:h="16838"/>
          <w:pgMar w:top="2268" w:right="1701" w:bottom="1701" w:left="2268" w:header="850" w:footer="850" w:gutter="0"/>
          <w:cols w:space="708"/>
          <w:titlePg/>
          <w:docGrid w:linePitch="360"/>
        </w:sectPr>
      </w:pPr>
    </w:p>
    <w:p w:rsidR="00865857" w:rsidRPr="00AC4B1E" w:rsidRDefault="00F707B2" w:rsidP="00AC4B1E">
      <w:pPr>
        <w:pStyle w:val="ListParagraph"/>
        <w:numPr>
          <w:ilvl w:val="0"/>
          <w:numId w:val="2"/>
        </w:numPr>
        <w:ind w:left="709"/>
        <w:rPr>
          <w:b/>
        </w:rPr>
      </w:pPr>
      <w:r w:rsidRPr="00AC4B1E">
        <w:rPr>
          <w:b/>
        </w:rPr>
        <w:lastRenderedPageBreak/>
        <w:t>METODE PENELITIAN</w:t>
      </w:r>
    </w:p>
    <w:p w:rsidR="00F707B2" w:rsidRDefault="00F707B2" w:rsidP="002F5C6A">
      <w:pPr>
        <w:rPr>
          <w:b/>
        </w:rPr>
      </w:pPr>
    </w:p>
    <w:p w:rsidR="00F707B2" w:rsidRDefault="00E30566" w:rsidP="002F5C6A">
      <w:pPr>
        <w:rPr>
          <w:b/>
        </w:rPr>
      </w:pPr>
      <w:r>
        <w:rPr>
          <w:b/>
        </w:rPr>
        <w:t>2</w:t>
      </w:r>
      <w:r w:rsidR="00AC4B1E">
        <w:rPr>
          <w:b/>
        </w:rPr>
        <w:t xml:space="preserve">.1 </w:t>
      </w:r>
      <w:r w:rsidR="00F707B2">
        <w:rPr>
          <w:b/>
        </w:rPr>
        <w:t>Obyek Penelitian</w:t>
      </w:r>
    </w:p>
    <w:p w:rsidR="00F707B2" w:rsidRDefault="00F707B2" w:rsidP="00F707B2">
      <w:pPr>
        <w:pStyle w:val="ListParagraph"/>
        <w:spacing w:line="360" w:lineRule="auto"/>
        <w:ind w:left="0" w:firstLine="709"/>
        <w:rPr>
          <w:color w:val="000000" w:themeColor="text1"/>
        </w:rPr>
      </w:pPr>
      <w:proofErr w:type="gramStart"/>
      <w:r w:rsidRPr="00180358">
        <w:rPr>
          <w:color w:val="000000" w:themeColor="text1"/>
        </w:rPr>
        <w:t xml:space="preserve">Penelitian </w:t>
      </w:r>
      <w:r>
        <w:rPr>
          <w:color w:val="000000" w:themeColor="text1"/>
        </w:rPr>
        <w:t>tentang Rancangan Beton Normal d</w:t>
      </w:r>
      <w:r w:rsidRPr="00180358">
        <w:rPr>
          <w:color w:val="000000" w:themeColor="text1"/>
        </w:rPr>
        <w:t>an Beton Serat K</w:t>
      </w:r>
      <w:r>
        <w:rPr>
          <w:color w:val="000000" w:themeColor="text1"/>
          <w:lang w:val="id-ID"/>
        </w:rPr>
        <w:t xml:space="preserve">awat Bendrat </w:t>
      </w:r>
      <w:r w:rsidRPr="00180358">
        <w:rPr>
          <w:color w:val="000000" w:themeColor="text1"/>
        </w:rPr>
        <w:t xml:space="preserve">Dengan Pasir </w:t>
      </w:r>
      <w:r>
        <w:rPr>
          <w:color w:val="000000" w:themeColor="text1"/>
          <w:lang w:val="id-ID"/>
        </w:rPr>
        <w:t>Mahakam</w:t>
      </w:r>
      <w:r>
        <w:rPr>
          <w:color w:val="000000" w:themeColor="text1"/>
        </w:rPr>
        <w:t xml:space="preserve"> </w:t>
      </w:r>
      <w:r w:rsidRPr="00180358">
        <w:rPr>
          <w:color w:val="000000" w:themeColor="text1"/>
        </w:rPr>
        <w:t xml:space="preserve">Serta Batu Pecah Kutai Barat ini dilakukan di Laboratorium Mekanika Tanah, Bahan, Aspal, </w:t>
      </w:r>
      <w:r w:rsidRPr="00180358">
        <w:rPr>
          <w:color w:val="000000" w:themeColor="text1"/>
        </w:rPr>
        <w:lastRenderedPageBreak/>
        <w:t>Hidrolika, dan Ilmu Ukur Tanah Universitas 17 Agustus 1945 Samarinda.</w:t>
      </w:r>
      <w:proofErr w:type="gramEnd"/>
    </w:p>
    <w:p w:rsidR="00F707B2" w:rsidRDefault="00F707B2" w:rsidP="002F5C6A">
      <w:pPr>
        <w:rPr>
          <w:b/>
        </w:rPr>
      </w:pPr>
    </w:p>
    <w:p w:rsidR="00F707B2" w:rsidRPr="00F707B2" w:rsidRDefault="00E30566" w:rsidP="00F707B2">
      <w:pPr>
        <w:spacing w:line="360" w:lineRule="auto"/>
        <w:jc w:val="both"/>
        <w:rPr>
          <w:b/>
          <w:color w:val="000000" w:themeColor="text1"/>
          <w:lang w:val="id-ID"/>
        </w:rPr>
      </w:pPr>
      <w:r>
        <w:rPr>
          <w:b/>
          <w:color w:val="000000" w:themeColor="text1"/>
        </w:rPr>
        <w:t>2</w:t>
      </w:r>
      <w:r w:rsidR="00AC4B1E">
        <w:rPr>
          <w:b/>
          <w:color w:val="000000" w:themeColor="text1"/>
        </w:rPr>
        <w:t xml:space="preserve">.2 </w:t>
      </w:r>
      <w:r w:rsidR="00F707B2" w:rsidRPr="00F707B2">
        <w:rPr>
          <w:b/>
          <w:color w:val="000000" w:themeColor="text1"/>
          <w:lang w:val="id-ID"/>
        </w:rPr>
        <w:t>Teknik</w:t>
      </w:r>
      <w:r w:rsidR="00F707B2" w:rsidRPr="00F707B2">
        <w:rPr>
          <w:b/>
          <w:color w:val="000000" w:themeColor="text1"/>
        </w:rPr>
        <w:t xml:space="preserve"> Pengumpulan Data</w:t>
      </w:r>
    </w:p>
    <w:p w:rsidR="00F707B2" w:rsidRPr="00F92024" w:rsidRDefault="00F707B2" w:rsidP="00F707B2">
      <w:pPr>
        <w:spacing w:line="360" w:lineRule="auto"/>
        <w:jc w:val="both"/>
        <w:rPr>
          <w:color w:val="000000" w:themeColor="text1"/>
        </w:rPr>
      </w:pPr>
      <w:r w:rsidRPr="00180358">
        <w:rPr>
          <w:b/>
          <w:color w:val="000000" w:themeColor="text1"/>
          <w:lang w:val="id-ID"/>
        </w:rPr>
        <w:tab/>
      </w:r>
      <w:proofErr w:type="gramStart"/>
      <w:r w:rsidRPr="00180358">
        <w:rPr>
          <w:color w:val="000000" w:themeColor="text1"/>
        </w:rPr>
        <w:t>Peng</w:t>
      </w:r>
      <w:r>
        <w:rPr>
          <w:color w:val="000000" w:themeColor="text1"/>
        </w:rPr>
        <w:t>umpulan</w:t>
      </w:r>
      <w:r w:rsidRPr="00180358">
        <w:rPr>
          <w:color w:val="000000" w:themeColor="text1"/>
        </w:rPr>
        <w:t xml:space="preserve"> data didapat dari pengujian langsung </w:t>
      </w:r>
      <w:r>
        <w:rPr>
          <w:color w:val="000000" w:themeColor="text1"/>
        </w:rPr>
        <w:t xml:space="preserve">atau data sekunder melalui percobaan di </w:t>
      </w:r>
      <w:r>
        <w:rPr>
          <w:color w:val="000000" w:themeColor="text1"/>
        </w:rPr>
        <w:lastRenderedPageBreak/>
        <w:t>L</w:t>
      </w:r>
      <w:r w:rsidRPr="00180358">
        <w:rPr>
          <w:color w:val="000000" w:themeColor="text1"/>
        </w:rPr>
        <w:t xml:space="preserve">aboratorium Mekanika </w:t>
      </w:r>
      <w:r>
        <w:rPr>
          <w:color w:val="000000" w:themeColor="text1"/>
        </w:rPr>
        <w:t xml:space="preserve">Tanah, Bahan, Aspal, Hidrolika, </w:t>
      </w:r>
      <w:r w:rsidRPr="00180358">
        <w:rPr>
          <w:color w:val="000000" w:themeColor="text1"/>
        </w:rPr>
        <w:t>dan Ilmu ukur Tanah</w:t>
      </w:r>
      <w:r>
        <w:rPr>
          <w:color w:val="000000" w:themeColor="text1"/>
        </w:rPr>
        <w:t xml:space="preserve"> </w:t>
      </w:r>
      <w:r w:rsidRPr="00180358">
        <w:rPr>
          <w:color w:val="000000" w:themeColor="text1"/>
        </w:rPr>
        <w:t>Universitas 17 Agustus 1945 Samarinda</w:t>
      </w:r>
      <w:r w:rsidRPr="00180358">
        <w:rPr>
          <w:color w:val="000000" w:themeColor="text1"/>
          <w:lang w:val="id-ID"/>
        </w:rPr>
        <w:t>.</w:t>
      </w:r>
      <w:proofErr w:type="gramEnd"/>
    </w:p>
    <w:p w:rsidR="00F707B2" w:rsidRPr="00F707B2" w:rsidRDefault="00E30566" w:rsidP="00F707B2">
      <w:pPr>
        <w:spacing w:line="360" w:lineRule="auto"/>
        <w:jc w:val="both"/>
        <w:rPr>
          <w:b/>
          <w:color w:val="000000" w:themeColor="text1"/>
          <w:lang w:val="id-ID"/>
        </w:rPr>
      </w:pPr>
      <w:r>
        <w:rPr>
          <w:b/>
          <w:color w:val="000000" w:themeColor="text1"/>
        </w:rPr>
        <w:t>2</w:t>
      </w:r>
      <w:r w:rsidR="00AC4B1E">
        <w:rPr>
          <w:b/>
          <w:color w:val="000000" w:themeColor="text1"/>
        </w:rPr>
        <w:t xml:space="preserve">.3 </w:t>
      </w:r>
      <w:r w:rsidR="00F707B2" w:rsidRPr="00F707B2">
        <w:rPr>
          <w:b/>
          <w:color w:val="000000" w:themeColor="text1"/>
          <w:lang w:val="id-ID"/>
        </w:rPr>
        <w:t>Teknik</w:t>
      </w:r>
      <w:r w:rsidR="00F707B2" w:rsidRPr="00F707B2">
        <w:rPr>
          <w:b/>
          <w:color w:val="000000" w:themeColor="text1"/>
        </w:rPr>
        <w:t xml:space="preserve"> Analisa Data</w:t>
      </w:r>
    </w:p>
    <w:p w:rsidR="00F707B2" w:rsidRDefault="00F707B2" w:rsidP="00F707B2">
      <w:pPr>
        <w:pStyle w:val="ListParagraph"/>
        <w:spacing w:line="360" w:lineRule="auto"/>
        <w:ind w:left="0" w:firstLine="540"/>
      </w:pPr>
      <w:r w:rsidRPr="00180358">
        <w:rPr>
          <w:b/>
          <w:color w:val="000000" w:themeColor="text1"/>
          <w:lang w:val="id-ID"/>
        </w:rPr>
        <w:tab/>
      </w:r>
      <w:r w:rsidRPr="00180358">
        <w:rPr>
          <w:color w:val="000000" w:themeColor="text1"/>
        </w:rPr>
        <w:t xml:space="preserve">Penelitian Beton yang dilakukan menggunakan </w:t>
      </w:r>
      <w:r>
        <w:rPr>
          <w:color w:val="000000" w:themeColor="text1"/>
        </w:rPr>
        <w:t>Metode Standar Indonesia</w:t>
      </w:r>
      <w:r>
        <w:t xml:space="preserve"> dengan langkah-langkah sebagai </w:t>
      </w:r>
      <w:proofErr w:type="gramStart"/>
      <w:r>
        <w:t>berikut :</w:t>
      </w:r>
      <w:proofErr w:type="gramEnd"/>
    </w:p>
    <w:p w:rsidR="00F707B2" w:rsidRPr="00F15EE0" w:rsidRDefault="00F707B2" w:rsidP="00F707B2">
      <w:pPr>
        <w:pStyle w:val="ListParagraph"/>
        <w:numPr>
          <w:ilvl w:val="3"/>
          <w:numId w:val="10"/>
        </w:numPr>
        <w:spacing w:line="360" w:lineRule="auto"/>
        <w:ind w:left="1080"/>
        <w:jc w:val="both"/>
      </w:pPr>
      <w:r>
        <w:t>Menentukan nilai slump yang akan digunakan;</w:t>
      </w:r>
    </w:p>
    <w:p w:rsidR="00F707B2" w:rsidRPr="00B47B09" w:rsidRDefault="00F707B2" w:rsidP="00F707B2">
      <w:pPr>
        <w:pStyle w:val="ListParagraph"/>
        <w:numPr>
          <w:ilvl w:val="3"/>
          <w:numId w:val="10"/>
        </w:numPr>
        <w:spacing w:line="360" w:lineRule="auto"/>
        <w:ind w:left="1080"/>
        <w:jc w:val="both"/>
        <w:rPr>
          <w:bCs/>
          <w:color w:val="000000" w:themeColor="text1"/>
          <w:lang w:val="id-ID"/>
        </w:rPr>
      </w:pPr>
      <w:r>
        <w:rPr>
          <w:bCs/>
          <w:color w:val="000000" w:themeColor="text1"/>
        </w:rPr>
        <w:t>Mencari faktor air semen;</w:t>
      </w:r>
    </w:p>
    <w:p w:rsidR="00F707B2" w:rsidRPr="008164BF" w:rsidRDefault="00F707B2" w:rsidP="00F707B2">
      <w:pPr>
        <w:pStyle w:val="ListParagraph"/>
        <w:numPr>
          <w:ilvl w:val="3"/>
          <w:numId w:val="10"/>
        </w:numPr>
        <w:spacing w:line="360" w:lineRule="auto"/>
        <w:ind w:left="1080"/>
        <w:jc w:val="both"/>
        <w:rPr>
          <w:bCs/>
          <w:color w:val="000000" w:themeColor="text1"/>
          <w:lang w:val="id-ID"/>
        </w:rPr>
      </w:pPr>
      <w:r w:rsidRPr="00180358">
        <w:rPr>
          <w:bCs/>
          <w:color w:val="000000" w:themeColor="text1"/>
        </w:rPr>
        <w:t xml:space="preserve">Menentukan </w:t>
      </w:r>
      <w:r>
        <w:rPr>
          <w:bCs/>
          <w:color w:val="000000" w:themeColor="text1"/>
        </w:rPr>
        <w:t>jumlah air yang diperlukan;</w:t>
      </w:r>
    </w:p>
    <w:p w:rsidR="00F707B2" w:rsidRPr="000E0FE7" w:rsidRDefault="00F707B2" w:rsidP="00F707B2">
      <w:pPr>
        <w:pStyle w:val="ListParagraph"/>
        <w:numPr>
          <w:ilvl w:val="3"/>
          <w:numId w:val="10"/>
        </w:numPr>
        <w:spacing w:line="360" w:lineRule="auto"/>
        <w:ind w:left="1080"/>
        <w:jc w:val="both"/>
        <w:rPr>
          <w:bCs/>
          <w:color w:val="000000" w:themeColor="text1"/>
          <w:lang w:val="id-ID"/>
        </w:rPr>
      </w:pPr>
      <w:r>
        <w:rPr>
          <w:bCs/>
          <w:color w:val="000000" w:themeColor="text1"/>
        </w:rPr>
        <w:t>Menentukan jumlah semen yang diperlukan;</w:t>
      </w:r>
    </w:p>
    <w:p w:rsidR="00F707B2" w:rsidRDefault="00F707B2" w:rsidP="00F707B2">
      <w:pPr>
        <w:pStyle w:val="ListParagraph"/>
        <w:numPr>
          <w:ilvl w:val="3"/>
          <w:numId w:val="10"/>
        </w:numPr>
        <w:spacing w:line="360" w:lineRule="auto"/>
        <w:ind w:left="1080"/>
        <w:jc w:val="both"/>
      </w:pPr>
      <w:r>
        <w:t>Penetapan besar butir agregat maksimum;</w:t>
      </w:r>
    </w:p>
    <w:p w:rsidR="00F707B2" w:rsidRPr="00C72402" w:rsidRDefault="00F707B2" w:rsidP="00F707B2">
      <w:pPr>
        <w:pStyle w:val="ListParagraph"/>
        <w:numPr>
          <w:ilvl w:val="3"/>
          <w:numId w:val="10"/>
        </w:numPr>
        <w:spacing w:line="360" w:lineRule="auto"/>
        <w:ind w:left="1080"/>
        <w:jc w:val="both"/>
        <w:rPr>
          <w:bCs/>
          <w:color w:val="000000" w:themeColor="text1"/>
          <w:lang w:val="id-ID"/>
        </w:rPr>
      </w:pPr>
      <w:r>
        <w:rPr>
          <w:bCs/>
          <w:color w:val="000000" w:themeColor="text1"/>
        </w:rPr>
        <w:lastRenderedPageBreak/>
        <w:t>Menentukan kebutuhan berat agregat campuran;</w:t>
      </w:r>
    </w:p>
    <w:p w:rsidR="00F707B2" w:rsidRPr="00C72402" w:rsidRDefault="00F707B2" w:rsidP="00F707B2">
      <w:pPr>
        <w:pStyle w:val="ListParagraph"/>
        <w:numPr>
          <w:ilvl w:val="3"/>
          <w:numId w:val="10"/>
        </w:numPr>
        <w:spacing w:line="360" w:lineRule="auto"/>
        <w:ind w:left="1080"/>
        <w:jc w:val="both"/>
        <w:rPr>
          <w:bCs/>
          <w:color w:val="000000" w:themeColor="text1"/>
          <w:lang w:val="id-ID"/>
        </w:rPr>
      </w:pPr>
      <w:r>
        <w:rPr>
          <w:bCs/>
          <w:color w:val="000000" w:themeColor="text1"/>
        </w:rPr>
        <w:t>menetukan kebutuhan agregat halus;</w:t>
      </w:r>
    </w:p>
    <w:p w:rsidR="00F707B2" w:rsidRPr="00F15EE0" w:rsidRDefault="00F707B2" w:rsidP="00F707B2">
      <w:pPr>
        <w:pStyle w:val="ListParagraph"/>
        <w:numPr>
          <w:ilvl w:val="3"/>
          <w:numId w:val="10"/>
        </w:numPr>
        <w:spacing w:line="360" w:lineRule="auto"/>
        <w:ind w:left="1080"/>
        <w:jc w:val="both"/>
        <w:rPr>
          <w:bCs/>
          <w:color w:val="000000" w:themeColor="text1"/>
          <w:lang w:val="id-ID"/>
        </w:rPr>
      </w:pPr>
      <w:r>
        <w:rPr>
          <w:bCs/>
          <w:color w:val="000000" w:themeColor="text1"/>
        </w:rPr>
        <w:t>Menentukan berat agregat kasar per satuan volume beton;</w:t>
      </w:r>
    </w:p>
    <w:p w:rsidR="00F707B2" w:rsidRPr="00F248B8" w:rsidRDefault="00F707B2" w:rsidP="00F707B2">
      <w:pPr>
        <w:pStyle w:val="ListParagraph"/>
        <w:numPr>
          <w:ilvl w:val="3"/>
          <w:numId w:val="10"/>
        </w:numPr>
        <w:spacing w:line="360" w:lineRule="auto"/>
        <w:ind w:left="1080"/>
        <w:jc w:val="both"/>
        <w:rPr>
          <w:bCs/>
          <w:color w:val="000000" w:themeColor="text1"/>
          <w:lang w:val="id-ID"/>
        </w:rPr>
      </w:pPr>
      <w:r>
        <w:rPr>
          <w:bCs/>
          <w:color w:val="000000" w:themeColor="text1"/>
        </w:rPr>
        <w:t>Menetukan proporsi berat agregat halus terhadap agregat campuran;</w:t>
      </w:r>
    </w:p>
    <w:p w:rsidR="00F707B2" w:rsidRPr="00F15EE0" w:rsidRDefault="00F707B2" w:rsidP="00F707B2">
      <w:pPr>
        <w:pStyle w:val="ListParagraph"/>
        <w:numPr>
          <w:ilvl w:val="3"/>
          <w:numId w:val="10"/>
        </w:numPr>
        <w:spacing w:line="360" w:lineRule="auto"/>
        <w:ind w:left="1080"/>
        <w:jc w:val="both"/>
        <w:rPr>
          <w:bCs/>
          <w:color w:val="000000" w:themeColor="text1"/>
          <w:lang w:val="id-ID"/>
        </w:rPr>
      </w:pPr>
      <w:r>
        <w:rPr>
          <w:bCs/>
          <w:color w:val="000000" w:themeColor="text1"/>
        </w:rPr>
        <w:t>Menetukan berat jenis agregat campuran;</w:t>
      </w:r>
    </w:p>
    <w:p w:rsidR="00F707B2" w:rsidRPr="001C1C90" w:rsidRDefault="00F707B2" w:rsidP="00F707B2">
      <w:pPr>
        <w:pStyle w:val="ListParagraph"/>
        <w:numPr>
          <w:ilvl w:val="3"/>
          <w:numId w:val="10"/>
        </w:numPr>
        <w:spacing w:line="360" w:lineRule="auto"/>
        <w:ind w:left="1080"/>
        <w:jc w:val="both"/>
        <w:rPr>
          <w:bCs/>
          <w:color w:val="000000" w:themeColor="text1"/>
          <w:lang w:val="id-ID"/>
        </w:rPr>
      </w:pPr>
      <w:r>
        <w:rPr>
          <w:bCs/>
          <w:color w:val="000000" w:themeColor="text1"/>
        </w:rPr>
        <w:t>Menentukan berat beton;</w:t>
      </w:r>
    </w:p>
    <w:p w:rsidR="00F707B2" w:rsidRPr="00393CF0" w:rsidRDefault="00F707B2" w:rsidP="00F707B2">
      <w:pPr>
        <w:pStyle w:val="ListParagraph"/>
        <w:numPr>
          <w:ilvl w:val="3"/>
          <w:numId w:val="10"/>
        </w:numPr>
        <w:spacing w:line="360" w:lineRule="auto"/>
        <w:ind w:left="1080"/>
        <w:jc w:val="both"/>
        <w:rPr>
          <w:bCs/>
          <w:color w:val="000000" w:themeColor="text1"/>
          <w:lang w:val="id-ID"/>
        </w:rPr>
      </w:pPr>
      <w:r>
        <w:rPr>
          <w:bCs/>
          <w:color w:val="000000" w:themeColor="text1"/>
        </w:rPr>
        <w:t xml:space="preserve">Melakukan takaran percobaan </w:t>
      </w:r>
      <w:r>
        <w:rPr>
          <w:bCs/>
          <w:i/>
          <w:color w:val="000000" w:themeColor="text1"/>
        </w:rPr>
        <w:t>(trial batch)</w:t>
      </w:r>
      <w:r>
        <w:rPr>
          <w:bCs/>
          <w:color w:val="000000" w:themeColor="text1"/>
        </w:rPr>
        <w:t>;</w:t>
      </w:r>
    </w:p>
    <w:p w:rsidR="00F707B2" w:rsidRPr="00811551" w:rsidRDefault="00F707B2" w:rsidP="00F707B2">
      <w:pPr>
        <w:pStyle w:val="ListParagraph"/>
        <w:numPr>
          <w:ilvl w:val="3"/>
          <w:numId w:val="10"/>
        </w:numPr>
        <w:spacing w:line="360" w:lineRule="auto"/>
        <w:ind w:left="1080"/>
        <w:jc w:val="both"/>
        <w:rPr>
          <w:bCs/>
          <w:color w:val="000000" w:themeColor="text1"/>
          <w:lang w:val="id-ID"/>
        </w:rPr>
      </w:pPr>
      <w:r>
        <w:rPr>
          <w:bCs/>
          <w:color w:val="000000" w:themeColor="text1"/>
        </w:rPr>
        <w:t>Rancangan campuran.</w:t>
      </w:r>
    </w:p>
    <w:p w:rsidR="00073954" w:rsidRDefault="00073954" w:rsidP="002F5C6A">
      <w:pPr>
        <w:rPr>
          <w:b/>
        </w:rPr>
        <w:sectPr w:rsidR="00073954" w:rsidSect="00073954">
          <w:type w:val="continuous"/>
          <w:pgSz w:w="11906" w:h="16838"/>
          <w:pgMar w:top="2268" w:right="1701" w:bottom="1701" w:left="2268" w:header="850" w:footer="850" w:gutter="0"/>
          <w:cols w:num="2" w:space="708"/>
          <w:titlePg/>
          <w:docGrid w:linePitch="360"/>
        </w:sectPr>
      </w:pPr>
    </w:p>
    <w:p w:rsidR="00F707B2" w:rsidRDefault="00F707B2" w:rsidP="002F5C6A">
      <w:pPr>
        <w:rPr>
          <w:b/>
        </w:rPr>
      </w:pPr>
    </w:p>
    <w:p w:rsidR="00E30566" w:rsidRDefault="00E30566" w:rsidP="002F5C6A">
      <w:pPr>
        <w:rPr>
          <w:b/>
        </w:rPr>
      </w:pPr>
    </w:p>
    <w:p w:rsidR="00E30566" w:rsidRDefault="00E30566" w:rsidP="002F5C6A">
      <w:pPr>
        <w:rPr>
          <w:b/>
        </w:rPr>
      </w:pPr>
    </w:p>
    <w:p w:rsidR="00881492" w:rsidRPr="00AC4B1E" w:rsidRDefault="00881492" w:rsidP="00AC4B1E">
      <w:pPr>
        <w:pStyle w:val="ListParagraph"/>
        <w:numPr>
          <w:ilvl w:val="0"/>
          <w:numId w:val="2"/>
        </w:numPr>
        <w:ind w:left="709"/>
        <w:rPr>
          <w:b/>
        </w:rPr>
      </w:pPr>
      <w:r w:rsidRPr="00AC4B1E">
        <w:rPr>
          <w:b/>
        </w:rPr>
        <w:t>ANALISA DAN PEMBAHASAN</w:t>
      </w:r>
    </w:p>
    <w:p w:rsidR="00AC4B1E" w:rsidRDefault="00AC4B1E" w:rsidP="00881492">
      <w:pPr>
        <w:pStyle w:val="ListParagraph"/>
        <w:tabs>
          <w:tab w:val="center" w:pos="3968"/>
          <w:tab w:val="right" w:pos="7937"/>
        </w:tabs>
        <w:autoSpaceDE w:val="0"/>
        <w:autoSpaceDN w:val="0"/>
        <w:adjustRightInd w:val="0"/>
        <w:spacing w:before="480" w:line="360" w:lineRule="auto"/>
        <w:ind w:left="0"/>
        <w:rPr>
          <w:b/>
        </w:rPr>
      </w:pPr>
    </w:p>
    <w:p w:rsidR="00881492" w:rsidRPr="00D15866" w:rsidRDefault="00E30566" w:rsidP="00881492">
      <w:pPr>
        <w:pStyle w:val="ListParagraph"/>
        <w:tabs>
          <w:tab w:val="center" w:pos="3968"/>
          <w:tab w:val="right" w:pos="7937"/>
        </w:tabs>
        <w:autoSpaceDE w:val="0"/>
        <w:autoSpaceDN w:val="0"/>
        <w:adjustRightInd w:val="0"/>
        <w:spacing w:before="480" w:line="360" w:lineRule="auto"/>
        <w:ind w:left="0"/>
      </w:pPr>
      <w:r>
        <w:rPr>
          <w:b/>
        </w:rPr>
        <w:t>Tabel 3</w:t>
      </w:r>
      <w:r w:rsidR="00881492" w:rsidRPr="00D15866">
        <w:rPr>
          <w:b/>
        </w:rPr>
        <w:t>.1</w:t>
      </w:r>
      <w:r w:rsidR="00881492" w:rsidRPr="00D15866">
        <w:t xml:space="preserve"> Hasil Pengujian Berat Jenis Dan Penyerapan Air Agregat Kasar</w:t>
      </w:r>
    </w:p>
    <w:tbl>
      <w:tblPr>
        <w:tblW w:w="7434" w:type="dxa"/>
        <w:jc w:val="center"/>
        <w:tblLook w:val="04A0" w:firstRow="1" w:lastRow="0" w:firstColumn="1" w:lastColumn="0" w:noHBand="0" w:noVBand="1"/>
      </w:tblPr>
      <w:tblGrid>
        <w:gridCol w:w="2006"/>
        <w:gridCol w:w="340"/>
        <w:gridCol w:w="410"/>
        <w:gridCol w:w="279"/>
        <w:gridCol w:w="279"/>
        <w:gridCol w:w="570"/>
        <w:gridCol w:w="840"/>
        <w:gridCol w:w="842"/>
        <w:gridCol w:w="954"/>
        <w:gridCol w:w="914"/>
      </w:tblGrid>
      <w:tr w:rsidR="00881492" w:rsidRPr="009F2270" w:rsidTr="0043592D">
        <w:trPr>
          <w:trHeight w:val="213"/>
          <w:jc w:val="center"/>
        </w:trPr>
        <w:tc>
          <w:tcPr>
            <w:tcW w:w="3883" w:type="dxa"/>
            <w:gridSpan w:val="6"/>
            <w:tcBorders>
              <w:top w:val="double" w:sz="4" w:space="0" w:color="auto"/>
              <w:left w:val="double" w:sz="4" w:space="0" w:color="auto"/>
              <w:bottom w:val="double" w:sz="4" w:space="0" w:color="auto"/>
              <w:right w:val="double" w:sz="4" w:space="0" w:color="auto"/>
            </w:tcBorders>
            <w:shd w:val="clear" w:color="auto" w:fill="BFBFBF"/>
            <w:noWrap/>
            <w:vAlign w:val="center"/>
            <w:hideMark/>
          </w:tcPr>
          <w:p w:rsidR="00881492" w:rsidRPr="009F2270" w:rsidRDefault="00881492" w:rsidP="0043592D">
            <w:pPr>
              <w:jc w:val="center"/>
              <w:rPr>
                <w:b/>
                <w:bCs/>
                <w:iCs/>
                <w:color w:val="000000"/>
                <w:sz w:val="18"/>
                <w:szCs w:val="18"/>
              </w:rPr>
            </w:pPr>
            <w:r w:rsidRPr="009F2270">
              <w:rPr>
                <w:b/>
                <w:bCs/>
                <w:iCs/>
                <w:color w:val="000000"/>
                <w:sz w:val="18"/>
                <w:szCs w:val="18"/>
              </w:rPr>
              <w:t>Uraian</w:t>
            </w:r>
          </w:p>
        </w:tc>
        <w:tc>
          <w:tcPr>
            <w:tcW w:w="1682" w:type="dxa"/>
            <w:gridSpan w:val="2"/>
            <w:tcBorders>
              <w:top w:val="double" w:sz="4" w:space="0" w:color="auto"/>
              <w:left w:val="double" w:sz="4" w:space="0" w:color="auto"/>
              <w:bottom w:val="double" w:sz="4" w:space="0" w:color="auto"/>
              <w:right w:val="double" w:sz="4" w:space="0" w:color="auto"/>
            </w:tcBorders>
            <w:shd w:val="clear" w:color="auto" w:fill="BFBFBF"/>
            <w:noWrap/>
            <w:vAlign w:val="center"/>
            <w:hideMark/>
          </w:tcPr>
          <w:p w:rsidR="00881492" w:rsidRPr="009F2270" w:rsidRDefault="00881492" w:rsidP="0043592D">
            <w:pPr>
              <w:jc w:val="center"/>
              <w:rPr>
                <w:b/>
                <w:bCs/>
                <w:iCs/>
                <w:color w:val="000000"/>
                <w:sz w:val="18"/>
                <w:szCs w:val="18"/>
              </w:rPr>
            </w:pPr>
            <w:r w:rsidRPr="009F2270">
              <w:rPr>
                <w:b/>
                <w:bCs/>
                <w:iCs/>
                <w:color w:val="000000"/>
                <w:sz w:val="18"/>
                <w:szCs w:val="18"/>
              </w:rPr>
              <w:t>Penyerapan</w:t>
            </w:r>
          </w:p>
        </w:tc>
        <w:tc>
          <w:tcPr>
            <w:tcW w:w="1868" w:type="dxa"/>
            <w:gridSpan w:val="2"/>
            <w:tcBorders>
              <w:top w:val="double" w:sz="4" w:space="0" w:color="auto"/>
              <w:left w:val="double" w:sz="4" w:space="0" w:color="auto"/>
              <w:bottom w:val="double" w:sz="4" w:space="0" w:color="auto"/>
              <w:right w:val="double" w:sz="4" w:space="0" w:color="auto"/>
            </w:tcBorders>
            <w:shd w:val="clear" w:color="auto" w:fill="BFBFBF"/>
            <w:noWrap/>
            <w:vAlign w:val="center"/>
            <w:hideMark/>
          </w:tcPr>
          <w:p w:rsidR="00881492" w:rsidRPr="009F2270" w:rsidRDefault="00881492" w:rsidP="0043592D">
            <w:pPr>
              <w:jc w:val="center"/>
              <w:rPr>
                <w:b/>
                <w:bCs/>
                <w:iCs/>
                <w:color w:val="000000"/>
                <w:sz w:val="18"/>
                <w:szCs w:val="18"/>
              </w:rPr>
            </w:pPr>
            <w:r w:rsidRPr="009F2270">
              <w:rPr>
                <w:b/>
                <w:bCs/>
                <w:iCs/>
                <w:color w:val="000000"/>
                <w:sz w:val="18"/>
                <w:szCs w:val="18"/>
              </w:rPr>
              <w:t>Berat jenis (Gs)</w:t>
            </w:r>
          </w:p>
        </w:tc>
      </w:tr>
      <w:tr w:rsidR="00881492" w:rsidRPr="009F2270" w:rsidTr="0043592D">
        <w:trPr>
          <w:trHeight w:val="213"/>
          <w:jc w:val="center"/>
        </w:trPr>
        <w:tc>
          <w:tcPr>
            <w:tcW w:w="2006" w:type="dxa"/>
            <w:tcBorders>
              <w:top w:val="double" w:sz="4" w:space="0" w:color="auto"/>
              <w:left w:val="double" w:sz="4" w:space="0" w:color="auto"/>
              <w:bottom w:val="dotted" w:sz="4" w:space="0" w:color="auto"/>
              <w:right w:val="single" w:sz="4" w:space="0" w:color="FFFFFF"/>
            </w:tcBorders>
            <w:shd w:val="clear" w:color="auto" w:fill="auto"/>
            <w:noWrap/>
            <w:vAlign w:val="center"/>
            <w:hideMark/>
          </w:tcPr>
          <w:p w:rsidR="00881492" w:rsidRPr="009F2270" w:rsidRDefault="00881492" w:rsidP="0043592D">
            <w:pPr>
              <w:rPr>
                <w:color w:val="000000"/>
                <w:sz w:val="18"/>
                <w:szCs w:val="18"/>
              </w:rPr>
            </w:pPr>
            <w:r w:rsidRPr="009F2270">
              <w:rPr>
                <w:color w:val="000000"/>
                <w:sz w:val="18"/>
                <w:szCs w:val="18"/>
              </w:rPr>
              <w:t xml:space="preserve">Berat sampel kering </w:t>
            </w:r>
          </w:p>
        </w:tc>
        <w:tc>
          <w:tcPr>
            <w:tcW w:w="340" w:type="dxa"/>
            <w:tcBorders>
              <w:top w:val="double" w:sz="4" w:space="0" w:color="auto"/>
              <w:left w:val="single" w:sz="4" w:space="0" w:color="FFFFFF"/>
              <w:bottom w:val="dotted" w:sz="4" w:space="0" w:color="auto"/>
              <w:right w:val="nil"/>
            </w:tcBorders>
            <w:shd w:val="clear" w:color="auto" w:fill="auto"/>
            <w:noWrap/>
            <w:vAlign w:val="center"/>
            <w:hideMark/>
          </w:tcPr>
          <w:p w:rsidR="00881492" w:rsidRPr="009F2270" w:rsidRDefault="00881492" w:rsidP="0043592D">
            <w:pPr>
              <w:jc w:val="center"/>
              <w:rPr>
                <w:color w:val="000000"/>
                <w:sz w:val="18"/>
                <w:szCs w:val="18"/>
              </w:rPr>
            </w:pPr>
            <w:r w:rsidRPr="009F2270">
              <w:rPr>
                <w:color w:val="000000"/>
                <w:sz w:val="18"/>
                <w:szCs w:val="18"/>
              </w:rPr>
              <w:t>=</w:t>
            </w:r>
          </w:p>
        </w:tc>
        <w:tc>
          <w:tcPr>
            <w:tcW w:w="1537" w:type="dxa"/>
            <w:gridSpan w:val="4"/>
            <w:tcBorders>
              <w:top w:val="double" w:sz="4" w:space="0" w:color="auto"/>
              <w:left w:val="nil"/>
              <w:bottom w:val="dotted" w:sz="4" w:space="0" w:color="auto"/>
              <w:right w:val="dotted" w:sz="4" w:space="0" w:color="auto"/>
            </w:tcBorders>
            <w:shd w:val="clear" w:color="auto" w:fill="auto"/>
            <w:noWrap/>
            <w:vAlign w:val="center"/>
            <w:hideMark/>
          </w:tcPr>
          <w:p w:rsidR="00881492" w:rsidRPr="009F2270" w:rsidRDefault="00881492" w:rsidP="0043592D">
            <w:pPr>
              <w:jc w:val="center"/>
              <w:rPr>
                <w:color w:val="000000"/>
                <w:sz w:val="18"/>
                <w:szCs w:val="18"/>
              </w:rPr>
            </w:pPr>
            <w:r w:rsidRPr="009F2270">
              <w:rPr>
                <w:color w:val="000000"/>
                <w:sz w:val="18"/>
                <w:szCs w:val="18"/>
              </w:rPr>
              <w:t>B gram</w:t>
            </w:r>
          </w:p>
        </w:tc>
        <w:tc>
          <w:tcPr>
            <w:tcW w:w="840" w:type="dxa"/>
            <w:tcBorders>
              <w:top w:val="double" w:sz="4" w:space="0" w:color="auto"/>
              <w:left w:val="dotted" w:sz="4" w:space="0" w:color="auto"/>
              <w:bottom w:val="dotted" w:sz="4" w:space="0" w:color="auto"/>
              <w:right w:val="dotted" w:sz="4" w:space="0" w:color="auto"/>
            </w:tcBorders>
            <w:shd w:val="clear" w:color="auto" w:fill="auto"/>
            <w:noWrap/>
            <w:vAlign w:val="center"/>
            <w:hideMark/>
          </w:tcPr>
          <w:p w:rsidR="00881492" w:rsidRPr="009F2270" w:rsidRDefault="00881492" w:rsidP="0043592D">
            <w:pPr>
              <w:jc w:val="center"/>
              <w:rPr>
                <w:color w:val="000000"/>
                <w:sz w:val="18"/>
                <w:szCs w:val="18"/>
              </w:rPr>
            </w:pPr>
            <w:r w:rsidRPr="009F2270">
              <w:rPr>
                <w:color w:val="000000"/>
                <w:sz w:val="18"/>
                <w:szCs w:val="18"/>
              </w:rPr>
              <w:t>650.00</w:t>
            </w:r>
          </w:p>
        </w:tc>
        <w:tc>
          <w:tcPr>
            <w:tcW w:w="842" w:type="dxa"/>
            <w:tcBorders>
              <w:top w:val="double" w:sz="4" w:space="0" w:color="auto"/>
              <w:left w:val="dotted" w:sz="4" w:space="0" w:color="auto"/>
              <w:bottom w:val="dotted" w:sz="4" w:space="0" w:color="auto"/>
              <w:right w:val="dotted" w:sz="4" w:space="0" w:color="auto"/>
            </w:tcBorders>
            <w:shd w:val="clear" w:color="auto" w:fill="auto"/>
            <w:noWrap/>
            <w:vAlign w:val="center"/>
            <w:hideMark/>
          </w:tcPr>
          <w:p w:rsidR="00881492" w:rsidRPr="009F2270" w:rsidRDefault="00881492" w:rsidP="0043592D">
            <w:pPr>
              <w:jc w:val="center"/>
              <w:rPr>
                <w:color w:val="000000"/>
                <w:sz w:val="18"/>
                <w:szCs w:val="18"/>
              </w:rPr>
            </w:pPr>
            <w:r w:rsidRPr="009F2270">
              <w:rPr>
                <w:color w:val="000000"/>
                <w:sz w:val="18"/>
                <w:szCs w:val="18"/>
              </w:rPr>
              <w:t>654.00</w:t>
            </w:r>
          </w:p>
        </w:tc>
        <w:tc>
          <w:tcPr>
            <w:tcW w:w="954" w:type="dxa"/>
            <w:tcBorders>
              <w:top w:val="double" w:sz="4" w:space="0" w:color="auto"/>
              <w:left w:val="dotted" w:sz="4" w:space="0" w:color="auto"/>
              <w:bottom w:val="dotted" w:sz="4" w:space="0" w:color="auto"/>
              <w:right w:val="dotted" w:sz="4" w:space="0" w:color="auto"/>
            </w:tcBorders>
            <w:shd w:val="clear" w:color="auto" w:fill="auto"/>
            <w:noWrap/>
            <w:vAlign w:val="center"/>
            <w:hideMark/>
          </w:tcPr>
          <w:p w:rsidR="00881492" w:rsidRPr="009F2270" w:rsidRDefault="00881492" w:rsidP="0043592D">
            <w:pPr>
              <w:jc w:val="center"/>
              <w:rPr>
                <w:color w:val="000000"/>
                <w:sz w:val="18"/>
                <w:szCs w:val="18"/>
              </w:rPr>
            </w:pPr>
            <w:r w:rsidRPr="009F2270">
              <w:rPr>
                <w:color w:val="000000"/>
                <w:sz w:val="18"/>
                <w:szCs w:val="18"/>
              </w:rPr>
              <w:t> </w:t>
            </w:r>
          </w:p>
        </w:tc>
        <w:tc>
          <w:tcPr>
            <w:tcW w:w="914" w:type="dxa"/>
            <w:tcBorders>
              <w:top w:val="double" w:sz="4" w:space="0" w:color="auto"/>
              <w:left w:val="dotted" w:sz="4" w:space="0" w:color="auto"/>
              <w:bottom w:val="dotted" w:sz="4" w:space="0" w:color="auto"/>
              <w:right w:val="double" w:sz="4" w:space="0" w:color="auto"/>
            </w:tcBorders>
            <w:shd w:val="clear" w:color="auto" w:fill="auto"/>
            <w:noWrap/>
            <w:vAlign w:val="center"/>
            <w:hideMark/>
          </w:tcPr>
          <w:p w:rsidR="00881492" w:rsidRPr="009F2270" w:rsidRDefault="00881492" w:rsidP="0043592D">
            <w:pPr>
              <w:jc w:val="center"/>
              <w:rPr>
                <w:color w:val="000000"/>
                <w:sz w:val="18"/>
                <w:szCs w:val="18"/>
              </w:rPr>
            </w:pPr>
            <w:r w:rsidRPr="009F2270">
              <w:rPr>
                <w:color w:val="000000"/>
                <w:sz w:val="18"/>
                <w:szCs w:val="18"/>
              </w:rPr>
              <w:t> </w:t>
            </w:r>
          </w:p>
        </w:tc>
      </w:tr>
      <w:tr w:rsidR="00881492" w:rsidRPr="009F2270" w:rsidTr="0043592D">
        <w:trPr>
          <w:trHeight w:val="213"/>
          <w:jc w:val="center"/>
        </w:trPr>
        <w:tc>
          <w:tcPr>
            <w:tcW w:w="2006" w:type="dxa"/>
            <w:tcBorders>
              <w:top w:val="dotted" w:sz="4" w:space="0" w:color="auto"/>
              <w:left w:val="double" w:sz="4" w:space="0" w:color="auto"/>
              <w:bottom w:val="dotted" w:sz="4" w:space="0" w:color="auto"/>
              <w:right w:val="single" w:sz="4" w:space="0" w:color="FFFFFF"/>
            </w:tcBorders>
            <w:shd w:val="clear" w:color="auto" w:fill="auto"/>
            <w:noWrap/>
            <w:vAlign w:val="center"/>
            <w:hideMark/>
          </w:tcPr>
          <w:p w:rsidR="00881492" w:rsidRPr="009F2270" w:rsidRDefault="00881492" w:rsidP="0043592D">
            <w:pPr>
              <w:rPr>
                <w:color w:val="000000"/>
                <w:sz w:val="18"/>
                <w:szCs w:val="18"/>
              </w:rPr>
            </w:pPr>
            <w:r w:rsidRPr="009F2270">
              <w:rPr>
                <w:color w:val="000000"/>
                <w:sz w:val="18"/>
                <w:szCs w:val="18"/>
              </w:rPr>
              <w:t xml:space="preserve">Berat sampel SSD </w:t>
            </w:r>
          </w:p>
        </w:tc>
        <w:tc>
          <w:tcPr>
            <w:tcW w:w="340" w:type="dxa"/>
            <w:tcBorders>
              <w:top w:val="dotted" w:sz="4" w:space="0" w:color="auto"/>
              <w:left w:val="single" w:sz="4" w:space="0" w:color="FFFFFF"/>
              <w:bottom w:val="dotted" w:sz="4" w:space="0" w:color="auto"/>
              <w:right w:val="nil"/>
            </w:tcBorders>
            <w:shd w:val="clear" w:color="auto" w:fill="auto"/>
            <w:noWrap/>
            <w:vAlign w:val="center"/>
            <w:hideMark/>
          </w:tcPr>
          <w:p w:rsidR="00881492" w:rsidRPr="009F2270" w:rsidRDefault="00881492" w:rsidP="0043592D">
            <w:pPr>
              <w:jc w:val="center"/>
              <w:rPr>
                <w:color w:val="000000"/>
                <w:sz w:val="18"/>
                <w:szCs w:val="18"/>
              </w:rPr>
            </w:pPr>
            <w:r w:rsidRPr="009F2270">
              <w:rPr>
                <w:color w:val="000000"/>
                <w:sz w:val="18"/>
                <w:szCs w:val="18"/>
              </w:rPr>
              <w:t>=</w:t>
            </w:r>
          </w:p>
        </w:tc>
        <w:tc>
          <w:tcPr>
            <w:tcW w:w="1537" w:type="dxa"/>
            <w:gridSpan w:val="4"/>
            <w:tcBorders>
              <w:top w:val="dotted" w:sz="4" w:space="0" w:color="auto"/>
              <w:left w:val="nil"/>
              <w:bottom w:val="dotted" w:sz="4" w:space="0" w:color="auto"/>
              <w:right w:val="dotted" w:sz="4" w:space="0" w:color="auto"/>
            </w:tcBorders>
            <w:shd w:val="clear" w:color="auto" w:fill="auto"/>
            <w:noWrap/>
            <w:vAlign w:val="center"/>
            <w:hideMark/>
          </w:tcPr>
          <w:p w:rsidR="00881492" w:rsidRPr="009F2270" w:rsidRDefault="00881492" w:rsidP="0043592D">
            <w:pPr>
              <w:jc w:val="center"/>
              <w:rPr>
                <w:color w:val="000000"/>
                <w:sz w:val="18"/>
                <w:szCs w:val="18"/>
              </w:rPr>
            </w:pPr>
            <w:r w:rsidRPr="009F2270">
              <w:rPr>
                <w:color w:val="000000"/>
                <w:sz w:val="18"/>
                <w:szCs w:val="18"/>
              </w:rPr>
              <w:t>A gram</w:t>
            </w:r>
          </w:p>
        </w:tc>
        <w:tc>
          <w:tcPr>
            <w:tcW w:w="84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881492" w:rsidRPr="009F2270" w:rsidRDefault="00881492" w:rsidP="0043592D">
            <w:pPr>
              <w:jc w:val="center"/>
              <w:rPr>
                <w:color w:val="000000"/>
                <w:sz w:val="18"/>
                <w:szCs w:val="18"/>
              </w:rPr>
            </w:pPr>
            <w:r w:rsidRPr="009F2270">
              <w:rPr>
                <w:color w:val="000000"/>
                <w:sz w:val="18"/>
                <w:szCs w:val="18"/>
              </w:rPr>
              <w:t>662.00</w:t>
            </w:r>
          </w:p>
        </w:tc>
        <w:tc>
          <w:tcPr>
            <w:tcW w:w="842"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881492" w:rsidRPr="009F2270" w:rsidRDefault="00881492" w:rsidP="0043592D">
            <w:pPr>
              <w:jc w:val="center"/>
              <w:rPr>
                <w:color w:val="000000"/>
                <w:sz w:val="18"/>
                <w:szCs w:val="18"/>
              </w:rPr>
            </w:pPr>
            <w:r w:rsidRPr="009F2270">
              <w:rPr>
                <w:color w:val="000000"/>
                <w:sz w:val="18"/>
                <w:szCs w:val="18"/>
              </w:rPr>
              <w:t>668.00</w:t>
            </w:r>
          </w:p>
        </w:tc>
        <w:tc>
          <w:tcPr>
            <w:tcW w:w="954"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881492" w:rsidRPr="009F2270" w:rsidRDefault="00881492" w:rsidP="0043592D">
            <w:pPr>
              <w:jc w:val="center"/>
              <w:rPr>
                <w:color w:val="000000"/>
                <w:sz w:val="18"/>
                <w:szCs w:val="18"/>
              </w:rPr>
            </w:pPr>
            <w:r w:rsidRPr="009F2270">
              <w:rPr>
                <w:color w:val="000000"/>
                <w:sz w:val="18"/>
                <w:szCs w:val="18"/>
              </w:rPr>
              <w:t>662.00</w:t>
            </w:r>
          </w:p>
        </w:tc>
        <w:tc>
          <w:tcPr>
            <w:tcW w:w="914" w:type="dxa"/>
            <w:tcBorders>
              <w:top w:val="dotted" w:sz="4" w:space="0" w:color="auto"/>
              <w:left w:val="dotted" w:sz="4" w:space="0" w:color="auto"/>
              <w:bottom w:val="dotted" w:sz="4" w:space="0" w:color="auto"/>
              <w:right w:val="double" w:sz="4" w:space="0" w:color="auto"/>
            </w:tcBorders>
            <w:shd w:val="clear" w:color="auto" w:fill="auto"/>
            <w:noWrap/>
            <w:vAlign w:val="center"/>
            <w:hideMark/>
          </w:tcPr>
          <w:p w:rsidR="00881492" w:rsidRPr="009F2270" w:rsidRDefault="00881492" w:rsidP="0043592D">
            <w:pPr>
              <w:jc w:val="center"/>
              <w:rPr>
                <w:color w:val="000000"/>
                <w:sz w:val="18"/>
                <w:szCs w:val="18"/>
              </w:rPr>
            </w:pPr>
            <w:r w:rsidRPr="009F2270">
              <w:rPr>
                <w:color w:val="000000"/>
                <w:sz w:val="18"/>
                <w:szCs w:val="18"/>
              </w:rPr>
              <w:t>668.00</w:t>
            </w:r>
          </w:p>
        </w:tc>
      </w:tr>
      <w:tr w:rsidR="00881492" w:rsidRPr="009F2270" w:rsidTr="0043592D">
        <w:trPr>
          <w:trHeight w:val="213"/>
          <w:jc w:val="center"/>
        </w:trPr>
        <w:tc>
          <w:tcPr>
            <w:tcW w:w="2006" w:type="dxa"/>
            <w:tcBorders>
              <w:top w:val="dotted" w:sz="4" w:space="0" w:color="auto"/>
              <w:left w:val="double" w:sz="4" w:space="0" w:color="auto"/>
              <w:bottom w:val="dotted" w:sz="4" w:space="0" w:color="auto"/>
              <w:right w:val="single" w:sz="4" w:space="0" w:color="FFFFFF"/>
            </w:tcBorders>
            <w:shd w:val="clear" w:color="auto" w:fill="auto"/>
            <w:noWrap/>
            <w:vAlign w:val="center"/>
            <w:hideMark/>
          </w:tcPr>
          <w:p w:rsidR="00881492" w:rsidRPr="009F2270" w:rsidRDefault="00881492" w:rsidP="0043592D">
            <w:pPr>
              <w:rPr>
                <w:color w:val="000000"/>
                <w:sz w:val="18"/>
                <w:szCs w:val="18"/>
              </w:rPr>
            </w:pPr>
            <w:r w:rsidRPr="009F2270">
              <w:rPr>
                <w:color w:val="000000"/>
                <w:sz w:val="18"/>
                <w:szCs w:val="18"/>
              </w:rPr>
              <w:t xml:space="preserve">Berat gelas + air ¸ sampel </w:t>
            </w:r>
          </w:p>
        </w:tc>
        <w:tc>
          <w:tcPr>
            <w:tcW w:w="340" w:type="dxa"/>
            <w:tcBorders>
              <w:top w:val="dotted" w:sz="4" w:space="0" w:color="auto"/>
              <w:left w:val="single" w:sz="4" w:space="0" w:color="FFFFFF"/>
              <w:bottom w:val="dotted" w:sz="4" w:space="0" w:color="auto"/>
              <w:right w:val="nil"/>
            </w:tcBorders>
            <w:shd w:val="clear" w:color="auto" w:fill="auto"/>
            <w:noWrap/>
            <w:vAlign w:val="center"/>
            <w:hideMark/>
          </w:tcPr>
          <w:p w:rsidR="00881492" w:rsidRPr="009F2270" w:rsidRDefault="00881492" w:rsidP="0043592D">
            <w:pPr>
              <w:jc w:val="center"/>
              <w:rPr>
                <w:color w:val="000000"/>
                <w:sz w:val="18"/>
                <w:szCs w:val="18"/>
              </w:rPr>
            </w:pPr>
            <w:r w:rsidRPr="009F2270">
              <w:rPr>
                <w:color w:val="000000"/>
                <w:sz w:val="18"/>
                <w:szCs w:val="18"/>
              </w:rPr>
              <w:t>=</w:t>
            </w:r>
          </w:p>
        </w:tc>
        <w:tc>
          <w:tcPr>
            <w:tcW w:w="1537" w:type="dxa"/>
            <w:gridSpan w:val="4"/>
            <w:tcBorders>
              <w:top w:val="dotted" w:sz="4" w:space="0" w:color="auto"/>
              <w:left w:val="nil"/>
              <w:bottom w:val="dotted" w:sz="4" w:space="0" w:color="auto"/>
              <w:right w:val="dotted" w:sz="4" w:space="0" w:color="auto"/>
            </w:tcBorders>
            <w:shd w:val="clear" w:color="auto" w:fill="auto"/>
            <w:noWrap/>
            <w:vAlign w:val="center"/>
            <w:hideMark/>
          </w:tcPr>
          <w:p w:rsidR="00881492" w:rsidRPr="009F2270" w:rsidRDefault="00881492" w:rsidP="0043592D">
            <w:pPr>
              <w:jc w:val="center"/>
              <w:rPr>
                <w:color w:val="000000"/>
                <w:sz w:val="18"/>
                <w:szCs w:val="18"/>
              </w:rPr>
            </w:pPr>
            <w:r w:rsidRPr="009F2270">
              <w:rPr>
                <w:color w:val="000000"/>
                <w:sz w:val="18"/>
                <w:szCs w:val="18"/>
              </w:rPr>
              <w:t>C gram</w:t>
            </w:r>
          </w:p>
        </w:tc>
        <w:tc>
          <w:tcPr>
            <w:tcW w:w="84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881492" w:rsidRPr="009F2270" w:rsidRDefault="00881492" w:rsidP="0043592D">
            <w:pPr>
              <w:jc w:val="center"/>
              <w:rPr>
                <w:color w:val="000000"/>
                <w:sz w:val="18"/>
                <w:szCs w:val="18"/>
              </w:rPr>
            </w:pPr>
            <w:r w:rsidRPr="009F2270">
              <w:rPr>
                <w:color w:val="000000"/>
                <w:sz w:val="18"/>
                <w:szCs w:val="18"/>
              </w:rPr>
              <w:t> </w:t>
            </w:r>
          </w:p>
        </w:tc>
        <w:tc>
          <w:tcPr>
            <w:tcW w:w="842"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881492" w:rsidRPr="009F2270" w:rsidRDefault="00881492" w:rsidP="0043592D">
            <w:pPr>
              <w:jc w:val="center"/>
              <w:rPr>
                <w:color w:val="000000"/>
                <w:sz w:val="18"/>
                <w:szCs w:val="18"/>
              </w:rPr>
            </w:pPr>
            <w:r w:rsidRPr="009F2270">
              <w:rPr>
                <w:color w:val="000000"/>
                <w:sz w:val="18"/>
                <w:szCs w:val="18"/>
              </w:rPr>
              <w:t> </w:t>
            </w:r>
          </w:p>
        </w:tc>
        <w:tc>
          <w:tcPr>
            <w:tcW w:w="954"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881492" w:rsidRPr="009F2270" w:rsidRDefault="00881492" w:rsidP="0043592D">
            <w:pPr>
              <w:jc w:val="center"/>
              <w:rPr>
                <w:color w:val="000000"/>
                <w:sz w:val="18"/>
                <w:szCs w:val="18"/>
              </w:rPr>
            </w:pPr>
            <w:r w:rsidRPr="009F2270">
              <w:rPr>
                <w:color w:val="000000"/>
                <w:sz w:val="18"/>
                <w:szCs w:val="18"/>
              </w:rPr>
              <w:t>1918.00</w:t>
            </w:r>
          </w:p>
        </w:tc>
        <w:tc>
          <w:tcPr>
            <w:tcW w:w="914" w:type="dxa"/>
            <w:tcBorders>
              <w:top w:val="dotted" w:sz="4" w:space="0" w:color="auto"/>
              <w:left w:val="dotted" w:sz="4" w:space="0" w:color="auto"/>
              <w:bottom w:val="dotted" w:sz="4" w:space="0" w:color="auto"/>
              <w:right w:val="double" w:sz="4" w:space="0" w:color="auto"/>
            </w:tcBorders>
            <w:shd w:val="clear" w:color="auto" w:fill="auto"/>
            <w:noWrap/>
            <w:vAlign w:val="center"/>
            <w:hideMark/>
          </w:tcPr>
          <w:p w:rsidR="00881492" w:rsidRPr="009F2270" w:rsidRDefault="00881492" w:rsidP="0043592D">
            <w:pPr>
              <w:jc w:val="center"/>
              <w:rPr>
                <w:color w:val="000000"/>
                <w:sz w:val="18"/>
                <w:szCs w:val="18"/>
              </w:rPr>
            </w:pPr>
            <w:r w:rsidRPr="009F2270">
              <w:rPr>
                <w:color w:val="000000"/>
                <w:sz w:val="18"/>
                <w:szCs w:val="18"/>
              </w:rPr>
              <w:t>1923.00</w:t>
            </w:r>
          </w:p>
        </w:tc>
      </w:tr>
      <w:tr w:rsidR="00881492" w:rsidRPr="009F2270" w:rsidTr="0043592D">
        <w:trPr>
          <w:trHeight w:val="213"/>
          <w:jc w:val="center"/>
        </w:trPr>
        <w:tc>
          <w:tcPr>
            <w:tcW w:w="2006" w:type="dxa"/>
            <w:tcBorders>
              <w:top w:val="dotted" w:sz="4" w:space="0" w:color="auto"/>
              <w:left w:val="double" w:sz="4" w:space="0" w:color="auto"/>
              <w:bottom w:val="dotted" w:sz="4" w:space="0" w:color="auto"/>
              <w:right w:val="single" w:sz="4" w:space="0" w:color="FFFFFF"/>
            </w:tcBorders>
            <w:shd w:val="clear" w:color="auto" w:fill="auto"/>
            <w:noWrap/>
            <w:vAlign w:val="center"/>
            <w:hideMark/>
          </w:tcPr>
          <w:p w:rsidR="00881492" w:rsidRPr="009F2270" w:rsidRDefault="00881492" w:rsidP="0043592D">
            <w:pPr>
              <w:rPr>
                <w:color w:val="000000"/>
                <w:sz w:val="18"/>
                <w:szCs w:val="18"/>
              </w:rPr>
            </w:pPr>
            <w:r w:rsidRPr="009F2270">
              <w:rPr>
                <w:color w:val="000000"/>
                <w:sz w:val="18"/>
                <w:szCs w:val="18"/>
              </w:rPr>
              <w:t xml:space="preserve">Berat gelas + air </w:t>
            </w:r>
          </w:p>
        </w:tc>
        <w:tc>
          <w:tcPr>
            <w:tcW w:w="340" w:type="dxa"/>
            <w:tcBorders>
              <w:top w:val="dotted" w:sz="4" w:space="0" w:color="auto"/>
              <w:left w:val="single" w:sz="4" w:space="0" w:color="FFFFFF"/>
              <w:bottom w:val="dotted" w:sz="4" w:space="0" w:color="auto"/>
              <w:right w:val="nil"/>
            </w:tcBorders>
            <w:shd w:val="clear" w:color="auto" w:fill="auto"/>
            <w:noWrap/>
            <w:vAlign w:val="center"/>
            <w:hideMark/>
          </w:tcPr>
          <w:p w:rsidR="00881492" w:rsidRPr="009F2270" w:rsidRDefault="00881492" w:rsidP="0043592D">
            <w:pPr>
              <w:jc w:val="center"/>
              <w:rPr>
                <w:color w:val="000000"/>
                <w:sz w:val="18"/>
                <w:szCs w:val="18"/>
              </w:rPr>
            </w:pPr>
            <w:r w:rsidRPr="009F2270">
              <w:rPr>
                <w:color w:val="000000"/>
                <w:sz w:val="18"/>
                <w:szCs w:val="18"/>
              </w:rPr>
              <w:t>=</w:t>
            </w:r>
          </w:p>
        </w:tc>
        <w:tc>
          <w:tcPr>
            <w:tcW w:w="1537" w:type="dxa"/>
            <w:gridSpan w:val="4"/>
            <w:tcBorders>
              <w:top w:val="dotted" w:sz="4" w:space="0" w:color="auto"/>
              <w:left w:val="nil"/>
              <w:bottom w:val="dotted" w:sz="4" w:space="0" w:color="auto"/>
              <w:right w:val="dotted" w:sz="4" w:space="0" w:color="auto"/>
            </w:tcBorders>
            <w:shd w:val="clear" w:color="auto" w:fill="auto"/>
            <w:noWrap/>
            <w:vAlign w:val="center"/>
            <w:hideMark/>
          </w:tcPr>
          <w:p w:rsidR="00881492" w:rsidRPr="009F2270" w:rsidRDefault="00881492" w:rsidP="0043592D">
            <w:pPr>
              <w:jc w:val="center"/>
              <w:rPr>
                <w:color w:val="000000"/>
                <w:sz w:val="18"/>
                <w:szCs w:val="18"/>
              </w:rPr>
            </w:pPr>
            <w:r w:rsidRPr="009F2270">
              <w:rPr>
                <w:color w:val="000000"/>
                <w:sz w:val="18"/>
                <w:szCs w:val="18"/>
              </w:rPr>
              <w:t>D gram</w:t>
            </w:r>
          </w:p>
        </w:tc>
        <w:tc>
          <w:tcPr>
            <w:tcW w:w="84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881492" w:rsidRPr="009F2270" w:rsidRDefault="00881492" w:rsidP="0043592D">
            <w:pPr>
              <w:jc w:val="center"/>
              <w:rPr>
                <w:color w:val="000000"/>
                <w:sz w:val="18"/>
                <w:szCs w:val="18"/>
              </w:rPr>
            </w:pPr>
            <w:r w:rsidRPr="009F2270">
              <w:rPr>
                <w:color w:val="000000"/>
                <w:sz w:val="18"/>
                <w:szCs w:val="18"/>
              </w:rPr>
              <w:t> </w:t>
            </w:r>
          </w:p>
        </w:tc>
        <w:tc>
          <w:tcPr>
            <w:tcW w:w="842"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881492" w:rsidRPr="009F2270" w:rsidRDefault="00881492" w:rsidP="0043592D">
            <w:pPr>
              <w:jc w:val="center"/>
              <w:rPr>
                <w:color w:val="000000"/>
                <w:sz w:val="18"/>
                <w:szCs w:val="18"/>
              </w:rPr>
            </w:pPr>
            <w:r w:rsidRPr="009F2270">
              <w:rPr>
                <w:color w:val="000000"/>
                <w:sz w:val="18"/>
                <w:szCs w:val="18"/>
              </w:rPr>
              <w:t> </w:t>
            </w:r>
          </w:p>
        </w:tc>
        <w:tc>
          <w:tcPr>
            <w:tcW w:w="954"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881492" w:rsidRPr="009F2270" w:rsidRDefault="00881492" w:rsidP="0043592D">
            <w:pPr>
              <w:jc w:val="center"/>
              <w:rPr>
                <w:color w:val="000000"/>
                <w:sz w:val="18"/>
                <w:szCs w:val="18"/>
              </w:rPr>
            </w:pPr>
            <w:r w:rsidRPr="009F2270">
              <w:rPr>
                <w:color w:val="000000"/>
                <w:sz w:val="18"/>
                <w:szCs w:val="18"/>
              </w:rPr>
              <w:t>1502.00</w:t>
            </w:r>
          </w:p>
        </w:tc>
        <w:tc>
          <w:tcPr>
            <w:tcW w:w="914" w:type="dxa"/>
            <w:tcBorders>
              <w:top w:val="dotted" w:sz="4" w:space="0" w:color="auto"/>
              <w:left w:val="dotted" w:sz="4" w:space="0" w:color="auto"/>
              <w:bottom w:val="dotted" w:sz="4" w:space="0" w:color="auto"/>
              <w:right w:val="double" w:sz="4" w:space="0" w:color="auto"/>
            </w:tcBorders>
            <w:shd w:val="clear" w:color="auto" w:fill="auto"/>
            <w:noWrap/>
            <w:vAlign w:val="center"/>
            <w:hideMark/>
          </w:tcPr>
          <w:p w:rsidR="00881492" w:rsidRPr="009F2270" w:rsidRDefault="00881492" w:rsidP="0043592D">
            <w:pPr>
              <w:jc w:val="center"/>
              <w:rPr>
                <w:color w:val="000000"/>
                <w:sz w:val="18"/>
                <w:szCs w:val="18"/>
              </w:rPr>
            </w:pPr>
            <w:r w:rsidRPr="009F2270">
              <w:rPr>
                <w:color w:val="000000"/>
                <w:sz w:val="18"/>
                <w:szCs w:val="18"/>
              </w:rPr>
              <w:t>1502.00</w:t>
            </w:r>
          </w:p>
        </w:tc>
      </w:tr>
      <w:tr w:rsidR="00881492" w:rsidRPr="009F2270" w:rsidTr="0043592D">
        <w:trPr>
          <w:trHeight w:val="213"/>
          <w:jc w:val="center"/>
        </w:trPr>
        <w:tc>
          <w:tcPr>
            <w:tcW w:w="2006" w:type="dxa"/>
            <w:tcBorders>
              <w:top w:val="dotted" w:sz="4" w:space="0" w:color="auto"/>
              <w:left w:val="double" w:sz="4" w:space="0" w:color="auto"/>
              <w:bottom w:val="dotted" w:sz="4" w:space="0" w:color="auto"/>
              <w:right w:val="single" w:sz="4" w:space="0" w:color="FFFFFF"/>
            </w:tcBorders>
            <w:shd w:val="clear" w:color="auto" w:fill="auto"/>
            <w:noWrap/>
            <w:vAlign w:val="center"/>
            <w:hideMark/>
          </w:tcPr>
          <w:p w:rsidR="00881492" w:rsidRPr="009F2270" w:rsidRDefault="00881492" w:rsidP="0043592D">
            <w:pPr>
              <w:rPr>
                <w:color w:val="000000"/>
                <w:sz w:val="18"/>
                <w:szCs w:val="18"/>
              </w:rPr>
            </w:pPr>
            <w:r w:rsidRPr="009F2270">
              <w:rPr>
                <w:color w:val="000000"/>
                <w:sz w:val="18"/>
                <w:szCs w:val="18"/>
              </w:rPr>
              <w:t xml:space="preserve">Penyerapan (Absorption) </w:t>
            </w:r>
          </w:p>
        </w:tc>
        <w:tc>
          <w:tcPr>
            <w:tcW w:w="1877" w:type="dxa"/>
            <w:gridSpan w:val="5"/>
            <w:tcBorders>
              <w:top w:val="dotted" w:sz="4" w:space="0" w:color="auto"/>
              <w:left w:val="single" w:sz="4" w:space="0" w:color="FFFFFF"/>
              <w:bottom w:val="dotted" w:sz="4" w:space="0" w:color="auto"/>
              <w:right w:val="dotted" w:sz="4" w:space="0" w:color="auto"/>
            </w:tcBorders>
            <w:shd w:val="clear" w:color="auto" w:fill="auto"/>
            <w:noWrap/>
            <w:vAlign w:val="center"/>
            <w:hideMark/>
          </w:tcPr>
          <w:p w:rsidR="00881492" w:rsidRPr="009F2270" w:rsidRDefault="00881492" w:rsidP="0043592D">
            <w:pPr>
              <w:tabs>
                <w:tab w:val="left" w:pos="44"/>
              </w:tabs>
              <w:ind w:left="360" w:hanging="360"/>
              <w:rPr>
                <w:color w:val="000000"/>
                <w:sz w:val="18"/>
                <w:szCs w:val="18"/>
              </w:rPr>
            </w:pPr>
            <w:r w:rsidRPr="009F2270">
              <w:rPr>
                <w:color w:val="000000"/>
                <w:sz w:val="18"/>
                <w:szCs w:val="18"/>
              </w:rPr>
              <w:t xml:space="preserve">=    (A-B) : B x 100 %       </w:t>
            </w:r>
          </w:p>
        </w:tc>
        <w:tc>
          <w:tcPr>
            <w:tcW w:w="84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881492" w:rsidRPr="009F2270" w:rsidRDefault="00881492" w:rsidP="0043592D">
            <w:pPr>
              <w:jc w:val="center"/>
              <w:rPr>
                <w:color w:val="000000"/>
                <w:sz w:val="18"/>
                <w:szCs w:val="18"/>
              </w:rPr>
            </w:pPr>
            <w:r w:rsidRPr="009F2270">
              <w:rPr>
                <w:color w:val="000000"/>
                <w:sz w:val="18"/>
                <w:szCs w:val="18"/>
              </w:rPr>
              <w:t>1.846</w:t>
            </w:r>
          </w:p>
        </w:tc>
        <w:tc>
          <w:tcPr>
            <w:tcW w:w="842"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881492" w:rsidRPr="009F2270" w:rsidRDefault="00881492" w:rsidP="0043592D">
            <w:pPr>
              <w:jc w:val="center"/>
              <w:rPr>
                <w:color w:val="000000"/>
                <w:sz w:val="18"/>
                <w:szCs w:val="18"/>
              </w:rPr>
            </w:pPr>
            <w:r w:rsidRPr="009F2270">
              <w:rPr>
                <w:color w:val="000000"/>
                <w:sz w:val="18"/>
                <w:szCs w:val="18"/>
              </w:rPr>
              <w:t>2.141</w:t>
            </w:r>
          </w:p>
        </w:tc>
        <w:tc>
          <w:tcPr>
            <w:tcW w:w="954"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881492" w:rsidRPr="009F2270" w:rsidRDefault="00881492" w:rsidP="0043592D">
            <w:pPr>
              <w:jc w:val="center"/>
              <w:rPr>
                <w:color w:val="000000"/>
                <w:sz w:val="18"/>
                <w:szCs w:val="18"/>
              </w:rPr>
            </w:pPr>
            <w:r w:rsidRPr="009F2270">
              <w:rPr>
                <w:color w:val="000000"/>
                <w:sz w:val="18"/>
                <w:szCs w:val="18"/>
              </w:rPr>
              <w:t> </w:t>
            </w:r>
          </w:p>
        </w:tc>
        <w:tc>
          <w:tcPr>
            <w:tcW w:w="914" w:type="dxa"/>
            <w:tcBorders>
              <w:top w:val="dotted" w:sz="4" w:space="0" w:color="auto"/>
              <w:left w:val="dotted" w:sz="4" w:space="0" w:color="auto"/>
              <w:bottom w:val="dotted" w:sz="4" w:space="0" w:color="auto"/>
              <w:right w:val="double" w:sz="4" w:space="0" w:color="auto"/>
            </w:tcBorders>
            <w:shd w:val="clear" w:color="auto" w:fill="auto"/>
            <w:noWrap/>
            <w:vAlign w:val="bottom"/>
            <w:hideMark/>
          </w:tcPr>
          <w:p w:rsidR="00881492" w:rsidRPr="009F2270" w:rsidRDefault="00881492" w:rsidP="0043592D">
            <w:pPr>
              <w:jc w:val="center"/>
              <w:rPr>
                <w:color w:val="000000"/>
                <w:sz w:val="18"/>
                <w:szCs w:val="18"/>
              </w:rPr>
            </w:pPr>
            <w:r w:rsidRPr="009F2270">
              <w:rPr>
                <w:color w:val="000000"/>
                <w:sz w:val="18"/>
                <w:szCs w:val="18"/>
              </w:rPr>
              <w:t> </w:t>
            </w:r>
          </w:p>
        </w:tc>
      </w:tr>
      <w:tr w:rsidR="00881492" w:rsidRPr="009F2270" w:rsidTr="0043592D">
        <w:trPr>
          <w:trHeight w:val="213"/>
          <w:jc w:val="center"/>
        </w:trPr>
        <w:tc>
          <w:tcPr>
            <w:tcW w:w="2006" w:type="dxa"/>
            <w:tcBorders>
              <w:top w:val="dotted" w:sz="4" w:space="0" w:color="auto"/>
              <w:left w:val="double" w:sz="4" w:space="0" w:color="auto"/>
              <w:bottom w:val="dotted" w:sz="4" w:space="0" w:color="auto"/>
              <w:right w:val="single" w:sz="4" w:space="0" w:color="FFFFFF"/>
            </w:tcBorders>
            <w:shd w:val="clear" w:color="auto" w:fill="auto"/>
            <w:noWrap/>
            <w:vAlign w:val="center"/>
            <w:hideMark/>
          </w:tcPr>
          <w:p w:rsidR="00881492" w:rsidRPr="009F2270" w:rsidRDefault="00881492" w:rsidP="0043592D">
            <w:pPr>
              <w:rPr>
                <w:color w:val="000000"/>
                <w:sz w:val="18"/>
                <w:szCs w:val="18"/>
              </w:rPr>
            </w:pPr>
            <w:r w:rsidRPr="009F2270">
              <w:rPr>
                <w:color w:val="000000"/>
                <w:sz w:val="18"/>
                <w:szCs w:val="18"/>
              </w:rPr>
              <w:t xml:space="preserve">Specific Gravity (SSD) </w:t>
            </w:r>
          </w:p>
        </w:tc>
        <w:tc>
          <w:tcPr>
            <w:tcW w:w="1877" w:type="dxa"/>
            <w:gridSpan w:val="5"/>
            <w:tcBorders>
              <w:top w:val="dotted" w:sz="4" w:space="0" w:color="auto"/>
              <w:left w:val="single" w:sz="4" w:space="0" w:color="FFFFFF"/>
              <w:bottom w:val="dotted" w:sz="4" w:space="0" w:color="auto"/>
              <w:right w:val="dotted" w:sz="4" w:space="0" w:color="auto"/>
            </w:tcBorders>
            <w:shd w:val="clear" w:color="auto" w:fill="auto"/>
            <w:noWrap/>
            <w:vAlign w:val="center"/>
            <w:hideMark/>
          </w:tcPr>
          <w:p w:rsidR="00881492" w:rsidRPr="009F2270" w:rsidRDefault="00881492" w:rsidP="0043592D">
            <w:pPr>
              <w:rPr>
                <w:color w:val="000000"/>
                <w:sz w:val="18"/>
                <w:szCs w:val="18"/>
              </w:rPr>
            </w:pPr>
            <w:r w:rsidRPr="009F2270">
              <w:rPr>
                <w:color w:val="000000"/>
                <w:sz w:val="18"/>
                <w:szCs w:val="18"/>
              </w:rPr>
              <w:t>= A : (D+A-C)</w:t>
            </w:r>
          </w:p>
        </w:tc>
        <w:tc>
          <w:tcPr>
            <w:tcW w:w="84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881492" w:rsidRPr="009F2270" w:rsidRDefault="00881492" w:rsidP="0043592D">
            <w:pPr>
              <w:jc w:val="center"/>
              <w:rPr>
                <w:color w:val="000000"/>
                <w:sz w:val="18"/>
                <w:szCs w:val="18"/>
              </w:rPr>
            </w:pPr>
            <w:r w:rsidRPr="009F2270">
              <w:rPr>
                <w:color w:val="000000"/>
                <w:sz w:val="18"/>
                <w:szCs w:val="18"/>
              </w:rPr>
              <w:t> </w:t>
            </w:r>
          </w:p>
        </w:tc>
        <w:tc>
          <w:tcPr>
            <w:tcW w:w="842"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881492" w:rsidRPr="009F2270" w:rsidRDefault="00881492" w:rsidP="0043592D">
            <w:pPr>
              <w:jc w:val="center"/>
              <w:rPr>
                <w:color w:val="000000"/>
                <w:sz w:val="18"/>
                <w:szCs w:val="18"/>
              </w:rPr>
            </w:pPr>
            <w:r w:rsidRPr="009F2270">
              <w:rPr>
                <w:color w:val="000000"/>
                <w:sz w:val="18"/>
                <w:szCs w:val="18"/>
              </w:rPr>
              <w:t> </w:t>
            </w:r>
          </w:p>
        </w:tc>
        <w:tc>
          <w:tcPr>
            <w:tcW w:w="954"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881492" w:rsidRPr="009F2270" w:rsidRDefault="00881492" w:rsidP="0043592D">
            <w:pPr>
              <w:jc w:val="center"/>
              <w:rPr>
                <w:color w:val="000000"/>
                <w:sz w:val="18"/>
                <w:szCs w:val="18"/>
              </w:rPr>
            </w:pPr>
            <w:r w:rsidRPr="009F2270">
              <w:rPr>
                <w:color w:val="000000"/>
                <w:sz w:val="18"/>
                <w:szCs w:val="18"/>
              </w:rPr>
              <w:t>2.691</w:t>
            </w:r>
          </w:p>
        </w:tc>
        <w:tc>
          <w:tcPr>
            <w:tcW w:w="914" w:type="dxa"/>
            <w:tcBorders>
              <w:top w:val="dotted" w:sz="4" w:space="0" w:color="auto"/>
              <w:left w:val="dotted" w:sz="4" w:space="0" w:color="auto"/>
              <w:bottom w:val="dotted" w:sz="4" w:space="0" w:color="auto"/>
              <w:right w:val="double" w:sz="4" w:space="0" w:color="auto"/>
            </w:tcBorders>
            <w:shd w:val="clear" w:color="auto" w:fill="auto"/>
            <w:noWrap/>
            <w:vAlign w:val="center"/>
            <w:hideMark/>
          </w:tcPr>
          <w:p w:rsidR="00881492" w:rsidRPr="009F2270" w:rsidRDefault="00881492" w:rsidP="0043592D">
            <w:pPr>
              <w:jc w:val="center"/>
              <w:rPr>
                <w:color w:val="000000"/>
                <w:sz w:val="18"/>
                <w:szCs w:val="18"/>
              </w:rPr>
            </w:pPr>
            <w:r w:rsidRPr="009F2270">
              <w:rPr>
                <w:color w:val="000000"/>
                <w:sz w:val="18"/>
                <w:szCs w:val="18"/>
              </w:rPr>
              <w:t>2.704</w:t>
            </w:r>
          </w:p>
        </w:tc>
      </w:tr>
      <w:tr w:rsidR="00881492" w:rsidRPr="009F2270" w:rsidTr="0043592D">
        <w:trPr>
          <w:trHeight w:val="213"/>
          <w:jc w:val="center"/>
        </w:trPr>
        <w:tc>
          <w:tcPr>
            <w:tcW w:w="2006" w:type="dxa"/>
            <w:tcBorders>
              <w:top w:val="dotted" w:sz="4" w:space="0" w:color="auto"/>
              <w:left w:val="double" w:sz="4" w:space="0" w:color="auto"/>
              <w:bottom w:val="double" w:sz="4" w:space="0" w:color="auto"/>
              <w:right w:val="nil"/>
            </w:tcBorders>
            <w:shd w:val="clear" w:color="auto" w:fill="auto"/>
            <w:noWrap/>
            <w:vAlign w:val="center"/>
            <w:hideMark/>
          </w:tcPr>
          <w:p w:rsidR="00881492" w:rsidRPr="009F2270" w:rsidRDefault="00881492" w:rsidP="0043592D">
            <w:pPr>
              <w:rPr>
                <w:color w:val="000000"/>
                <w:sz w:val="18"/>
                <w:szCs w:val="18"/>
              </w:rPr>
            </w:pPr>
            <w:r w:rsidRPr="009F2270">
              <w:rPr>
                <w:color w:val="000000"/>
                <w:sz w:val="18"/>
                <w:szCs w:val="18"/>
              </w:rPr>
              <w:t xml:space="preserve"> Rata-rata</w:t>
            </w:r>
          </w:p>
        </w:tc>
        <w:tc>
          <w:tcPr>
            <w:tcW w:w="750" w:type="dxa"/>
            <w:gridSpan w:val="2"/>
            <w:tcBorders>
              <w:top w:val="dotted" w:sz="4" w:space="0" w:color="auto"/>
              <w:left w:val="nil"/>
              <w:bottom w:val="double" w:sz="4" w:space="0" w:color="auto"/>
              <w:right w:val="nil"/>
            </w:tcBorders>
            <w:shd w:val="clear" w:color="auto" w:fill="auto"/>
            <w:noWrap/>
            <w:vAlign w:val="center"/>
            <w:hideMark/>
          </w:tcPr>
          <w:p w:rsidR="00881492" w:rsidRPr="009F2270" w:rsidRDefault="00881492" w:rsidP="0043592D">
            <w:pPr>
              <w:jc w:val="center"/>
              <w:rPr>
                <w:color w:val="000000"/>
                <w:sz w:val="18"/>
                <w:szCs w:val="18"/>
              </w:rPr>
            </w:pPr>
            <w:r w:rsidRPr="009F2270">
              <w:rPr>
                <w:color w:val="000000"/>
                <w:sz w:val="18"/>
                <w:szCs w:val="18"/>
              </w:rPr>
              <w:t> </w:t>
            </w:r>
          </w:p>
        </w:tc>
        <w:tc>
          <w:tcPr>
            <w:tcW w:w="279" w:type="dxa"/>
            <w:tcBorders>
              <w:top w:val="dotted" w:sz="4" w:space="0" w:color="auto"/>
              <w:left w:val="nil"/>
              <w:bottom w:val="double" w:sz="4" w:space="0" w:color="auto"/>
              <w:right w:val="nil"/>
            </w:tcBorders>
            <w:shd w:val="clear" w:color="auto" w:fill="auto"/>
            <w:noWrap/>
            <w:vAlign w:val="center"/>
            <w:hideMark/>
          </w:tcPr>
          <w:p w:rsidR="00881492" w:rsidRPr="009F2270" w:rsidRDefault="00881492" w:rsidP="0043592D">
            <w:pPr>
              <w:jc w:val="center"/>
              <w:rPr>
                <w:color w:val="000000"/>
                <w:sz w:val="18"/>
                <w:szCs w:val="18"/>
              </w:rPr>
            </w:pPr>
            <w:r w:rsidRPr="009F2270">
              <w:rPr>
                <w:color w:val="000000"/>
                <w:sz w:val="18"/>
                <w:szCs w:val="18"/>
              </w:rPr>
              <w:t> </w:t>
            </w:r>
          </w:p>
        </w:tc>
        <w:tc>
          <w:tcPr>
            <w:tcW w:w="279" w:type="dxa"/>
            <w:tcBorders>
              <w:top w:val="dotted" w:sz="4" w:space="0" w:color="auto"/>
              <w:left w:val="nil"/>
              <w:bottom w:val="double" w:sz="4" w:space="0" w:color="auto"/>
              <w:right w:val="nil"/>
            </w:tcBorders>
            <w:shd w:val="clear" w:color="auto" w:fill="auto"/>
            <w:noWrap/>
            <w:vAlign w:val="center"/>
            <w:hideMark/>
          </w:tcPr>
          <w:p w:rsidR="00881492" w:rsidRPr="009F2270" w:rsidRDefault="00881492" w:rsidP="0043592D">
            <w:pPr>
              <w:jc w:val="center"/>
              <w:rPr>
                <w:color w:val="000000"/>
                <w:sz w:val="18"/>
                <w:szCs w:val="18"/>
              </w:rPr>
            </w:pPr>
            <w:r w:rsidRPr="009F2270">
              <w:rPr>
                <w:color w:val="000000"/>
                <w:sz w:val="18"/>
                <w:szCs w:val="18"/>
              </w:rPr>
              <w:t> </w:t>
            </w:r>
          </w:p>
        </w:tc>
        <w:tc>
          <w:tcPr>
            <w:tcW w:w="570" w:type="dxa"/>
            <w:tcBorders>
              <w:top w:val="dotted" w:sz="4" w:space="0" w:color="auto"/>
              <w:left w:val="nil"/>
              <w:bottom w:val="double" w:sz="4" w:space="0" w:color="auto"/>
              <w:right w:val="dotted" w:sz="4" w:space="0" w:color="auto"/>
            </w:tcBorders>
            <w:shd w:val="clear" w:color="auto" w:fill="auto"/>
            <w:noWrap/>
            <w:vAlign w:val="center"/>
            <w:hideMark/>
          </w:tcPr>
          <w:p w:rsidR="00881492" w:rsidRPr="009F2270" w:rsidRDefault="00881492" w:rsidP="0043592D">
            <w:pPr>
              <w:jc w:val="center"/>
              <w:rPr>
                <w:color w:val="000000"/>
                <w:sz w:val="18"/>
                <w:szCs w:val="18"/>
              </w:rPr>
            </w:pPr>
            <w:r w:rsidRPr="009F2270">
              <w:rPr>
                <w:color w:val="000000"/>
                <w:sz w:val="18"/>
                <w:szCs w:val="18"/>
              </w:rPr>
              <w:t> </w:t>
            </w:r>
          </w:p>
        </w:tc>
        <w:tc>
          <w:tcPr>
            <w:tcW w:w="1682" w:type="dxa"/>
            <w:gridSpan w:val="2"/>
            <w:tcBorders>
              <w:top w:val="dotted" w:sz="4" w:space="0" w:color="auto"/>
              <w:left w:val="dotted" w:sz="4" w:space="0" w:color="auto"/>
              <w:bottom w:val="double" w:sz="4" w:space="0" w:color="auto"/>
              <w:right w:val="dotted" w:sz="4" w:space="0" w:color="auto"/>
            </w:tcBorders>
            <w:shd w:val="clear" w:color="auto" w:fill="auto"/>
            <w:noWrap/>
            <w:vAlign w:val="center"/>
            <w:hideMark/>
          </w:tcPr>
          <w:p w:rsidR="00881492" w:rsidRPr="009F2270" w:rsidRDefault="00881492" w:rsidP="0043592D">
            <w:pPr>
              <w:jc w:val="center"/>
              <w:rPr>
                <w:b/>
                <w:bCs/>
                <w:iCs/>
                <w:color w:val="000000"/>
                <w:sz w:val="18"/>
                <w:szCs w:val="18"/>
              </w:rPr>
            </w:pPr>
            <w:r w:rsidRPr="009F2270">
              <w:rPr>
                <w:b/>
                <w:bCs/>
                <w:iCs/>
                <w:color w:val="000000"/>
                <w:sz w:val="18"/>
                <w:szCs w:val="18"/>
              </w:rPr>
              <w:t>1.993</w:t>
            </w:r>
          </w:p>
        </w:tc>
        <w:tc>
          <w:tcPr>
            <w:tcW w:w="1868" w:type="dxa"/>
            <w:gridSpan w:val="2"/>
            <w:tcBorders>
              <w:top w:val="dotted" w:sz="4" w:space="0" w:color="auto"/>
              <w:left w:val="dotted" w:sz="4" w:space="0" w:color="auto"/>
              <w:bottom w:val="double" w:sz="4" w:space="0" w:color="auto"/>
              <w:right w:val="double" w:sz="4" w:space="0" w:color="auto"/>
            </w:tcBorders>
            <w:shd w:val="clear" w:color="auto" w:fill="auto"/>
            <w:noWrap/>
            <w:vAlign w:val="center"/>
            <w:hideMark/>
          </w:tcPr>
          <w:p w:rsidR="00881492" w:rsidRPr="009F2270" w:rsidRDefault="00881492" w:rsidP="0043592D">
            <w:pPr>
              <w:jc w:val="center"/>
              <w:rPr>
                <w:b/>
                <w:bCs/>
                <w:iCs/>
                <w:color w:val="000000"/>
                <w:sz w:val="18"/>
                <w:szCs w:val="18"/>
              </w:rPr>
            </w:pPr>
            <w:r w:rsidRPr="009F2270">
              <w:rPr>
                <w:b/>
                <w:bCs/>
                <w:iCs/>
                <w:color w:val="000000"/>
                <w:sz w:val="18"/>
                <w:szCs w:val="18"/>
              </w:rPr>
              <w:t>2.698</w:t>
            </w:r>
          </w:p>
        </w:tc>
      </w:tr>
      <w:tr w:rsidR="00881492" w:rsidRPr="009F2270" w:rsidTr="0043592D">
        <w:trPr>
          <w:trHeight w:val="213"/>
          <w:jc w:val="center"/>
        </w:trPr>
        <w:tc>
          <w:tcPr>
            <w:tcW w:w="2006" w:type="dxa"/>
            <w:tcBorders>
              <w:top w:val="double" w:sz="4" w:space="0" w:color="auto"/>
            </w:tcBorders>
            <w:shd w:val="clear" w:color="auto" w:fill="auto"/>
            <w:noWrap/>
            <w:vAlign w:val="center"/>
          </w:tcPr>
          <w:p w:rsidR="00881492" w:rsidRPr="009F2270" w:rsidRDefault="00881492" w:rsidP="0043592D">
            <w:pPr>
              <w:rPr>
                <w:color w:val="000000"/>
                <w:sz w:val="18"/>
                <w:szCs w:val="18"/>
              </w:rPr>
            </w:pPr>
          </w:p>
        </w:tc>
        <w:tc>
          <w:tcPr>
            <w:tcW w:w="750" w:type="dxa"/>
            <w:gridSpan w:val="2"/>
            <w:tcBorders>
              <w:top w:val="double" w:sz="4" w:space="0" w:color="auto"/>
            </w:tcBorders>
            <w:shd w:val="clear" w:color="auto" w:fill="auto"/>
            <w:noWrap/>
            <w:vAlign w:val="center"/>
          </w:tcPr>
          <w:p w:rsidR="00881492" w:rsidRPr="009F2270" w:rsidRDefault="00881492" w:rsidP="0043592D">
            <w:pPr>
              <w:jc w:val="center"/>
              <w:rPr>
                <w:color w:val="000000"/>
                <w:sz w:val="18"/>
                <w:szCs w:val="18"/>
              </w:rPr>
            </w:pPr>
          </w:p>
        </w:tc>
        <w:tc>
          <w:tcPr>
            <w:tcW w:w="279" w:type="dxa"/>
            <w:tcBorders>
              <w:top w:val="double" w:sz="4" w:space="0" w:color="auto"/>
            </w:tcBorders>
            <w:shd w:val="clear" w:color="auto" w:fill="auto"/>
            <w:noWrap/>
            <w:vAlign w:val="center"/>
          </w:tcPr>
          <w:p w:rsidR="00881492" w:rsidRPr="009F2270" w:rsidRDefault="00881492" w:rsidP="0043592D">
            <w:pPr>
              <w:jc w:val="center"/>
              <w:rPr>
                <w:color w:val="000000"/>
                <w:sz w:val="18"/>
                <w:szCs w:val="18"/>
              </w:rPr>
            </w:pPr>
          </w:p>
        </w:tc>
        <w:tc>
          <w:tcPr>
            <w:tcW w:w="279" w:type="dxa"/>
            <w:tcBorders>
              <w:top w:val="double" w:sz="4" w:space="0" w:color="auto"/>
            </w:tcBorders>
            <w:shd w:val="clear" w:color="auto" w:fill="auto"/>
            <w:noWrap/>
            <w:vAlign w:val="center"/>
          </w:tcPr>
          <w:p w:rsidR="00881492" w:rsidRPr="009F2270" w:rsidRDefault="00881492" w:rsidP="0043592D">
            <w:pPr>
              <w:jc w:val="center"/>
              <w:rPr>
                <w:color w:val="000000"/>
                <w:sz w:val="18"/>
                <w:szCs w:val="18"/>
              </w:rPr>
            </w:pPr>
          </w:p>
        </w:tc>
        <w:tc>
          <w:tcPr>
            <w:tcW w:w="570" w:type="dxa"/>
            <w:tcBorders>
              <w:top w:val="double" w:sz="4" w:space="0" w:color="auto"/>
            </w:tcBorders>
            <w:shd w:val="clear" w:color="auto" w:fill="auto"/>
            <w:noWrap/>
            <w:vAlign w:val="center"/>
          </w:tcPr>
          <w:p w:rsidR="00881492" w:rsidRPr="009F2270" w:rsidRDefault="00881492" w:rsidP="0043592D">
            <w:pPr>
              <w:jc w:val="center"/>
              <w:rPr>
                <w:color w:val="000000"/>
                <w:sz w:val="18"/>
                <w:szCs w:val="18"/>
              </w:rPr>
            </w:pPr>
          </w:p>
        </w:tc>
        <w:tc>
          <w:tcPr>
            <w:tcW w:w="1682" w:type="dxa"/>
            <w:gridSpan w:val="2"/>
            <w:tcBorders>
              <w:top w:val="double" w:sz="4" w:space="0" w:color="auto"/>
            </w:tcBorders>
            <w:shd w:val="clear" w:color="auto" w:fill="auto"/>
            <w:noWrap/>
            <w:vAlign w:val="center"/>
          </w:tcPr>
          <w:p w:rsidR="00881492" w:rsidRPr="009F2270" w:rsidRDefault="00881492" w:rsidP="0043592D">
            <w:pPr>
              <w:jc w:val="center"/>
              <w:rPr>
                <w:b/>
                <w:bCs/>
                <w:iCs/>
                <w:color w:val="000000"/>
                <w:sz w:val="18"/>
                <w:szCs w:val="18"/>
              </w:rPr>
            </w:pPr>
          </w:p>
        </w:tc>
        <w:tc>
          <w:tcPr>
            <w:tcW w:w="1868" w:type="dxa"/>
            <w:gridSpan w:val="2"/>
            <w:tcBorders>
              <w:top w:val="double" w:sz="4" w:space="0" w:color="auto"/>
            </w:tcBorders>
            <w:shd w:val="clear" w:color="auto" w:fill="auto"/>
            <w:noWrap/>
            <w:vAlign w:val="center"/>
          </w:tcPr>
          <w:p w:rsidR="00881492" w:rsidRPr="009F2270" w:rsidRDefault="00881492" w:rsidP="0043592D">
            <w:pPr>
              <w:jc w:val="center"/>
              <w:rPr>
                <w:b/>
                <w:bCs/>
                <w:iCs/>
                <w:color w:val="000000"/>
                <w:sz w:val="18"/>
                <w:szCs w:val="18"/>
              </w:rPr>
            </w:pPr>
          </w:p>
        </w:tc>
      </w:tr>
    </w:tbl>
    <w:p w:rsidR="00540D68" w:rsidRDefault="00540D68" w:rsidP="00881492">
      <w:pPr>
        <w:spacing w:line="360" w:lineRule="auto"/>
        <w:ind w:firstLine="720"/>
        <w:jc w:val="both"/>
        <w:rPr>
          <w:lang w:val="nb-NO"/>
        </w:rPr>
        <w:sectPr w:rsidR="00540D68" w:rsidSect="00073954">
          <w:type w:val="continuous"/>
          <w:pgSz w:w="11906" w:h="16838"/>
          <w:pgMar w:top="2268" w:right="1701" w:bottom="1701" w:left="2268" w:header="850" w:footer="850" w:gutter="0"/>
          <w:cols w:space="708"/>
          <w:titlePg/>
          <w:docGrid w:linePitch="360"/>
        </w:sectPr>
      </w:pPr>
    </w:p>
    <w:p w:rsidR="00881492" w:rsidRPr="00D15866" w:rsidRDefault="00881492" w:rsidP="00881492">
      <w:pPr>
        <w:spacing w:line="360" w:lineRule="auto"/>
        <w:ind w:firstLine="720"/>
        <w:jc w:val="both"/>
      </w:pPr>
      <w:r w:rsidRPr="00D15866">
        <w:rPr>
          <w:lang w:val="nb-NO"/>
        </w:rPr>
        <w:lastRenderedPageBreak/>
        <w:t xml:space="preserve">Penyerapan agregat kasar terhadap air dapat dilihat pada Tabel </w:t>
      </w:r>
      <w:r w:rsidRPr="00D15866">
        <w:rPr>
          <w:lang w:val="nb-NO"/>
        </w:rPr>
        <w:lastRenderedPageBreak/>
        <w:t xml:space="preserve">4.1, dari hasil pengujiaan yang dilakukan untuk agregat batu pecah </w:t>
      </w:r>
      <w:r w:rsidRPr="00D15866">
        <w:rPr>
          <w:lang w:val="nb-NO"/>
        </w:rPr>
        <w:lastRenderedPageBreak/>
        <w:t>Kutai Barat ini hasilnya memenuhi spesifikasi dalam persyaratan yang ditetapkan oleh Standar Nasional Indonesia yaitu dibawah 3%. Dan b</w:t>
      </w:r>
      <w:r w:rsidRPr="00D15866">
        <w:t>erat jenis untuk agregat kasar batu pecah Kutai Barat sesuai dengan spesifikasi yang ditetapkan Standar Nasional Indonesia yaitu  &gt;</w:t>
      </w:r>
      <w:r>
        <w:t xml:space="preserve"> 2,5.</w:t>
      </w:r>
    </w:p>
    <w:p w:rsidR="00881492" w:rsidRDefault="00E30566" w:rsidP="00881492">
      <w:pPr>
        <w:spacing w:after="200" w:line="360" w:lineRule="auto"/>
        <w:rPr>
          <w:b/>
        </w:rPr>
      </w:pPr>
      <w:r>
        <w:rPr>
          <w:b/>
        </w:rPr>
        <w:t>3</w:t>
      </w:r>
      <w:r w:rsidR="00F20D83">
        <w:rPr>
          <w:b/>
        </w:rPr>
        <w:t xml:space="preserve">.2 </w:t>
      </w:r>
      <w:r w:rsidR="00881492" w:rsidRPr="00881492">
        <w:rPr>
          <w:b/>
          <w:lang w:val="id-ID"/>
        </w:rPr>
        <w:t xml:space="preserve">Analisa Saringan Agregat Kasar </w:t>
      </w:r>
      <w:r w:rsidR="00881492" w:rsidRPr="00881492">
        <w:rPr>
          <w:b/>
        </w:rPr>
        <w:t>(</w:t>
      </w:r>
      <w:r w:rsidR="00881492" w:rsidRPr="00881492">
        <w:rPr>
          <w:b/>
          <w:lang w:val="id-ID"/>
        </w:rPr>
        <w:t>SNI 03 – 1968 – 1990)</w:t>
      </w:r>
    </w:p>
    <w:p w:rsidR="00881492" w:rsidRPr="00D15866" w:rsidRDefault="00881492" w:rsidP="00881492">
      <w:pPr>
        <w:spacing w:after="200" w:line="360" w:lineRule="auto"/>
        <w:ind w:firstLine="720"/>
      </w:pPr>
      <w:proofErr w:type="gramStart"/>
      <w:r w:rsidRPr="00D15866">
        <w:t>Metode ini digunakan untuk menentukan pembagian butir (</w:t>
      </w:r>
      <w:r w:rsidRPr="00D15866">
        <w:rPr>
          <w:i/>
        </w:rPr>
        <w:t>gradasi</w:t>
      </w:r>
      <w:r w:rsidRPr="00D15866">
        <w:t>) agregat kasar dengan menggunakan saringan, tujuannya untuk memperoleh distribusi besaran atau jumlah persen-tase butiran.</w:t>
      </w:r>
      <w:proofErr w:type="gramEnd"/>
      <w:r w:rsidRPr="00D15866">
        <w:t xml:space="preserve"> Analisis saringan agregat ialah </w:t>
      </w:r>
      <w:r w:rsidRPr="00D15866">
        <w:lastRenderedPageBreak/>
        <w:t xml:space="preserve">penentuan persentase berat butiran agregat yang lolos dari satu set saringan kemudian angka-angka prosentase digambarkan pada grafik pembagian butir. </w:t>
      </w:r>
    </w:p>
    <w:p w:rsidR="00540D68" w:rsidRDefault="00881492" w:rsidP="00540D68">
      <w:pPr>
        <w:pStyle w:val="ListParagraph"/>
        <w:autoSpaceDE w:val="0"/>
        <w:autoSpaceDN w:val="0"/>
        <w:adjustRightInd w:val="0"/>
        <w:spacing w:line="360" w:lineRule="auto"/>
        <w:ind w:left="0" w:firstLine="720"/>
        <w:sectPr w:rsidR="00540D68" w:rsidSect="00540D68">
          <w:type w:val="continuous"/>
          <w:pgSz w:w="11906" w:h="16838"/>
          <w:pgMar w:top="2268" w:right="1701" w:bottom="1701" w:left="2268" w:header="850" w:footer="850" w:gutter="0"/>
          <w:cols w:num="2" w:space="708"/>
          <w:titlePg/>
          <w:docGrid w:linePitch="360"/>
        </w:sectPr>
      </w:pPr>
      <w:proofErr w:type="gramStart"/>
      <w:r w:rsidRPr="00D15866">
        <w:t>Pada penelitian ini untuk analisa saringan pada agregat kasar menggunakan random, sebelum melakukan penyaringan terhadap agregat, agregat dipecah terlebih dahulu sehingga jumlah persen lewat mencapai batas yang telah ditentukan.</w:t>
      </w:r>
      <w:proofErr w:type="gramEnd"/>
      <w:r w:rsidRPr="00D15866">
        <w:t xml:space="preserve"> Kemudian dari analisa saringan tersebut </w:t>
      </w:r>
      <w:proofErr w:type="gramStart"/>
      <w:r w:rsidRPr="00D15866">
        <w:t>akan</w:t>
      </w:r>
      <w:proofErr w:type="gramEnd"/>
      <w:r w:rsidRPr="00D15866">
        <w:t xml:space="preserve"> digunakan sebagai acuan untuk pembuatan benda uji</w:t>
      </w:r>
      <w:r w:rsidR="00540D68">
        <w:t>.</w:t>
      </w:r>
    </w:p>
    <w:p w:rsidR="00881492" w:rsidRDefault="00881492" w:rsidP="00E30566">
      <w:pPr>
        <w:autoSpaceDE w:val="0"/>
        <w:autoSpaceDN w:val="0"/>
        <w:adjustRightInd w:val="0"/>
        <w:spacing w:line="360" w:lineRule="auto"/>
      </w:pPr>
    </w:p>
    <w:p w:rsidR="00881492" w:rsidRPr="00E30566" w:rsidRDefault="00E30566" w:rsidP="00881492">
      <w:pPr>
        <w:autoSpaceDE w:val="0"/>
        <w:autoSpaceDN w:val="0"/>
        <w:adjustRightInd w:val="0"/>
        <w:spacing w:line="360" w:lineRule="auto"/>
        <w:jc w:val="center"/>
        <w:rPr>
          <w:b/>
        </w:rPr>
      </w:pPr>
      <w:r w:rsidRPr="00E30566">
        <w:rPr>
          <w:b/>
        </w:rPr>
        <w:t>Tabel 3</w:t>
      </w:r>
      <w:r w:rsidR="00F20D83" w:rsidRPr="00E30566">
        <w:rPr>
          <w:b/>
        </w:rPr>
        <w:t xml:space="preserve">.2 </w:t>
      </w:r>
      <w:r w:rsidR="00881492" w:rsidRPr="00E30566">
        <w:rPr>
          <w:b/>
        </w:rPr>
        <w:t>Hasil Analisa Saringan Agregat Kasar</w:t>
      </w:r>
    </w:p>
    <w:p w:rsidR="00881492" w:rsidRDefault="00881492" w:rsidP="00881492">
      <w:pPr>
        <w:autoSpaceDE w:val="0"/>
        <w:autoSpaceDN w:val="0"/>
        <w:adjustRightInd w:val="0"/>
        <w:spacing w:line="360" w:lineRule="auto"/>
        <w:jc w:val="right"/>
      </w:pPr>
      <w:r w:rsidRPr="00D15866">
        <w:rPr>
          <w:lang w:val="id-ID"/>
        </w:rPr>
        <w:t>Berat bahan kering : 4713 gr</w:t>
      </w:r>
    </w:p>
    <w:tbl>
      <w:tblPr>
        <w:tblW w:w="6865" w:type="dxa"/>
        <w:jc w:val="center"/>
        <w:tblLook w:val="04A0" w:firstRow="1" w:lastRow="0" w:firstColumn="1" w:lastColumn="0" w:noHBand="0" w:noVBand="1"/>
      </w:tblPr>
      <w:tblGrid>
        <w:gridCol w:w="1906"/>
        <w:gridCol w:w="973"/>
        <w:gridCol w:w="1040"/>
        <w:gridCol w:w="1009"/>
        <w:gridCol w:w="792"/>
        <w:gridCol w:w="650"/>
        <w:gridCol w:w="495"/>
      </w:tblGrid>
      <w:tr w:rsidR="00881492" w:rsidRPr="00C24B94" w:rsidTr="0043592D">
        <w:trPr>
          <w:trHeight w:val="236"/>
          <w:jc w:val="center"/>
        </w:trPr>
        <w:tc>
          <w:tcPr>
            <w:tcW w:w="1906" w:type="dxa"/>
            <w:vMerge w:val="restart"/>
            <w:tcBorders>
              <w:top w:val="double" w:sz="6" w:space="0" w:color="auto"/>
              <w:left w:val="double" w:sz="6" w:space="0" w:color="auto"/>
              <w:bottom w:val="double" w:sz="6" w:space="0" w:color="000000"/>
              <w:right w:val="single" w:sz="4" w:space="0" w:color="auto"/>
            </w:tcBorders>
            <w:shd w:val="clear" w:color="auto" w:fill="BFBFBF"/>
            <w:noWrap/>
            <w:vAlign w:val="center"/>
            <w:hideMark/>
          </w:tcPr>
          <w:p w:rsidR="00881492" w:rsidRPr="007560DF" w:rsidRDefault="00881492" w:rsidP="0043592D">
            <w:pPr>
              <w:jc w:val="center"/>
              <w:rPr>
                <w:b/>
                <w:bCs/>
                <w:iCs/>
                <w:color w:val="000000"/>
                <w:sz w:val="18"/>
                <w:szCs w:val="18"/>
              </w:rPr>
            </w:pPr>
            <w:r w:rsidRPr="007560DF">
              <w:rPr>
                <w:b/>
                <w:bCs/>
                <w:iCs/>
                <w:color w:val="000000"/>
                <w:sz w:val="18"/>
                <w:szCs w:val="18"/>
              </w:rPr>
              <w:t>Saringan</w:t>
            </w:r>
          </w:p>
        </w:tc>
        <w:tc>
          <w:tcPr>
            <w:tcW w:w="973" w:type="dxa"/>
            <w:vMerge w:val="restart"/>
            <w:tcBorders>
              <w:top w:val="double" w:sz="6" w:space="0" w:color="auto"/>
              <w:left w:val="single" w:sz="4" w:space="0" w:color="auto"/>
              <w:bottom w:val="double" w:sz="6" w:space="0" w:color="000000"/>
              <w:right w:val="single" w:sz="4" w:space="0" w:color="auto"/>
            </w:tcBorders>
            <w:shd w:val="clear" w:color="auto" w:fill="BFBFBF"/>
            <w:noWrap/>
            <w:vAlign w:val="center"/>
            <w:hideMark/>
          </w:tcPr>
          <w:p w:rsidR="00881492" w:rsidRPr="007560DF" w:rsidRDefault="00881492" w:rsidP="0043592D">
            <w:pPr>
              <w:jc w:val="center"/>
              <w:rPr>
                <w:b/>
                <w:bCs/>
                <w:iCs/>
                <w:color w:val="000000"/>
                <w:sz w:val="18"/>
                <w:szCs w:val="18"/>
              </w:rPr>
            </w:pPr>
            <w:r w:rsidRPr="007560DF">
              <w:rPr>
                <w:b/>
                <w:bCs/>
                <w:iCs/>
                <w:color w:val="000000"/>
                <w:sz w:val="18"/>
                <w:szCs w:val="18"/>
              </w:rPr>
              <w:t>Berat Tertahan</w:t>
            </w:r>
          </w:p>
        </w:tc>
        <w:tc>
          <w:tcPr>
            <w:tcW w:w="1040" w:type="dxa"/>
            <w:tcBorders>
              <w:top w:val="double" w:sz="6" w:space="0" w:color="auto"/>
              <w:left w:val="nil"/>
              <w:bottom w:val="nil"/>
              <w:right w:val="single" w:sz="4" w:space="0" w:color="auto"/>
            </w:tcBorders>
            <w:shd w:val="clear" w:color="auto" w:fill="BFBFBF"/>
            <w:noWrap/>
            <w:vAlign w:val="center"/>
            <w:hideMark/>
          </w:tcPr>
          <w:p w:rsidR="00881492" w:rsidRPr="007560DF" w:rsidRDefault="00881492" w:rsidP="0043592D">
            <w:pPr>
              <w:jc w:val="center"/>
              <w:rPr>
                <w:b/>
                <w:bCs/>
                <w:iCs/>
                <w:color w:val="000000"/>
                <w:sz w:val="18"/>
                <w:szCs w:val="18"/>
              </w:rPr>
            </w:pPr>
            <w:r w:rsidRPr="007560DF">
              <w:rPr>
                <w:b/>
                <w:bCs/>
                <w:iCs/>
                <w:color w:val="000000"/>
                <w:sz w:val="18"/>
                <w:szCs w:val="18"/>
              </w:rPr>
              <w:t>Jumlah Berat</w:t>
            </w:r>
          </w:p>
        </w:tc>
        <w:tc>
          <w:tcPr>
            <w:tcW w:w="1801" w:type="dxa"/>
            <w:gridSpan w:val="2"/>
            <w:tcBorders>
              <w:top w:val="double" w:sz="6" w:space="0" w:color="auto"/>
              <w:left w:val="nil"/>
              <w:bottom w:val="single" w:sz="4" w:space="0" w:color="auto"/>
              <w:right w:val="single" w:sz="4" w:space="0" w:color="auto"/>
            </w:tcBorders>
            <w:shd w:val="clear" w:color="auto" w:fill="BFBFBF"/>
            <w:noWrap/>
            <w:vAlign w:val="center"/>
            <w:hideMark/>
          </w:tcPr>
          <w:p w:rsidR="00881492" w:rsidRPr="007560DF" w:rsidRDefault="00881492" w:rsidP="0043592D">
            <w:pPr>
              <w:jc w:val="center"/>
              <w:rPr>
                <w:b/>
                <w:bCs/>
                <w:iCs/>
                <w:color w:val="000000"/>
                <w:sz w:val="18"/>
                <w:szCs w:val="18"/>
              </w:rPr>
            </w:pPr>
            <w:r w:rsidRPr="007560DF">
              <w:rPr>
                <w:b/>
                <w:bCs/>
                <w:iCs/>
                <w:color w:val="000000"/>
                <w:sz w:val="18"/>
                <w:szCs w:val="18"/>
              </w:rPr>
              <w:t>Jumlah Persen</w:t>
            </w:r>
          </w:p>
        </w:tc>
        <w:tc>
          <w:tcPr>
            <w:tcW w:w="1145" w:type="dxa"/>
            <w:gridSpan w:val="2"/>
            <w:tcBorders>
              <w:top w:val="double" w:sz="6" w:space="0" w:color="auto"/>
              <w:left w:val="nil"/>
              <w:bottom w:val="single" w:sz="4" w:space="0" w:color="auto"/>
              <w:right w:val="double" w:sz="6" w:space="0" w:color="000000"/>
            </w:tcBorders>
            <w:shd w:val="clear" w:color="auto" w:fill="BFBFBF"/>
            <w:noWrap/>
            <w:vAlign w:val="center"/>
            <w:hideMark/>
          </w:tcPr>
          <w:p w:rsidR="00881492" w:rsidRPr="007560DF" w:rsidRDefault="00881492" w:rsidP="0043592D">
            <w:pPr>
              <w:jc w:val="center"/>
              <w:rPr>
                <w:b/>
                <w:bCs/>
                <w:iCs/>
                <w:color w:val="000000"/>
                <w:sz w:val="18"/>
                <w:szCs w:val="18"/>
              </w:rPr>
            </w:pPr>
            <w:r w:rsidRPr="007560DF">
              <w:rPr>
                <w:b/>
                <w:bCs/>
                <w:iCs/>
                <w:color w:val="000000"/>
                <w:sz w:val="18"/>
                <w:szCs w:val="18"/>
              </w:rPr>
              <w:t>Spesifikasi</w:t>
            </w:r>
          </w:p>
        </w:tc>
      </w:tr>
      <w:tr w:rsidR="00881492" w:rsidRPr="00C24B94" w:rsidTr="0043592D">
        <w:trPr>
          <w:trHeight w:val="236"/>
          <w:jc w:val="center"/>
        </w:trPr>
        <w:tc>
          <w:tcPr>
            <w:tcW w:w="1906" w:type="dxa"/>
            <w:vMerge/>
            <w:tcBorders>
              <w:top w:val="nil"/>
              <w:left w:val="double" w:sz="6" w:space="0" w:color="auto"/>
              <w:bottom w:val="double" w:sz="6" w:space="0" w:color="000000"/>
              <w:right w:val="single" w:sz="4" w:space="0" w:color="auto"/>
            </w:tcBorders>
            <w:shd w:val="clear" w:color="auto" w:fill="BFBFBF"/>
            <w:vAlign w:val="center"/>
            <w:hideMark/>
          </w:tcPr>
          <w:p w:rsidR="00881492" w:rsidRPr="007560DF" w:rsidRDefault="00881492" w:rsidP="0043592D">
            <w:pPr>
              <w:jc w:val="center"/>
              <w:rPr>
                <w:b/>
                <w:bCs/>
                <w:iCs/>
                <w:color w:val="000000"/>
                <w:sz w:val="18"/>
                <w:szCs w:val="18"/>
              </w:rPr>
            </w:pPr>
          </w:p>
        </w:tc>
        <w:tc>
          <w:tcPr>
            <w:tcW w:w="973" w:type="dxa"/>
            <w:vMerge/>
            <w:tcBorders>
              <w:top w:val="double" w:sz="6" w:space="0" w:color="auto"/>
              <w:left w:val="single" w:sz="4" w:space="0" w:color="auto"/>
              <w:bottom w:val="double" w:sz="6" w:space="0" w:color="000000"/>
              <w:right w:val="single" w:sz="4" w:space="0" w:color="auto"/>
            </w:tcBorders>
            <w:shd w:val="clear" w:color="auto" w:fill="BFBFBF"/>
            <w:vAlign w:val="center"/>
            <w:hideMark/>
          </w:tcPr>
          <w:p w:rsidR="00881492" w:rsidRPr="007560DF" w:rsidRDefault="00881492" w:rsidP="0043592D">
            <w:pPr>
              <w:jc w:val="center"/>
              <w:rPr>
                <w:b/>
                <w:bCs/>
                <w:iCs/>
                <w:color w:val="000000"/>
                <w:sz w:val="18"/>
                <w:szCs w:val="18"/>
              </w:rPr>
            </w:pPr>
          </w:p>
        </w:tc>
        <w:tc>
          <w:tcPr>
            <w:tcW w:w="1040" w:type="dxa"/>
            <w:tcBorders>
              <w:top w:val="nil"/>
              <w:left w:val="nil"/>
              <w:bottom w:val="double" w:sz="6" w:space="0" w:color="auto"/>
              <w:right w:val="single" w:sz="4" w:space="0" w:color="auto"/>
            </w:tcBorders>
            <w:shd w:val="clear" w:color="auto" w:fill="BFBFBF"/>
            <w:noWrap/>
            <w:vAlign w:val="center"/>
            <w:hideMark/>
          </w:tcPr>
          <w:p w:rsidR="00881492" w:rsidRPr="007560DF" w:rsidRDefault="00881492" w:rsidP="0043592D">
            <w:pPr>
              <w:jc w:val="center"/>
              <w:rPr>
                <w:b/>
                <w:bCs/>
                <w:iCs/>
                <w:color w:val="000000"/>
                <w:sz w:val="18"/>
                <w:szCs w:val="18"/>
              </w:rPr>
            </w:pPr>
            <w:r w:rsidRPr="007560DF">
              <w:rPr>
                <w:b/>
                <w:bCs/>
                <w:iCs/>
                <w:color w:val="000000"/>
                <w:sz w:val="18"/>
                <w:szCs w:val="18"/>
              </w:rPr>
              <w:t>Tertahan</w:t>
            </w:r>
          </w:p>
        </w:tc>
        <w:tc>
          <w:tcPr>
            <w:tcW w:w="1009" w:type="dxa"/>
            <w:tcBorders>
              <w:top w:val="single" w:sz="4" w:space="0" w:color="auto"/>
              <w:left w:val="nil"/>
              <w:bottom w:val="double" w:sz="6" w:space="0" w:color="auto"/>
              <w:right w:val="single" w:sz="4" w:space="0" w:color="auto"/>
            </w:tcBorders>
            <w:shd w:val="clear" w:color="auto" w:fill="BFBFBF"/>
            <w:noWrap/>
            <w:vAlign w:val="center"/>
            <w:hideMark/>
          </w:tcPr>
          <w:p w:rsidR="00881492" w:rsidRPr="007560DF" w:rsidRDefault="00881492" w:rsidP="0043592D">
            <w:pPr>
              <w:jc w:val="center"/>
              <w:rPr>
                <w:b/>
                <w:bCs/>
                <w:iCs/>
                <w:color w:val="000000"/>
                <w:sz w:val="18"/>
                <w:szCs w:val="18"/>
              </w:rPr>
            </w:pPr>
            <w:r w:rsidRPr="007560DF">
              <w:rPr>
                <w:b/>
                <w:bCs/>
                <w:iCs/>
                <w:color w:val="000000"/>
                <w:sz w:val="18"/>
                <w:szCs w:val="18"/>
              </w:rPr>
              <w:t>Tertahan</w:t>
            </w:r>
          </w:p>
        </w:tc>
        <w:tc>
          <w:tcPr>
            <w:tcW w:w="792" w:type="dxa"/>
            <w:tcBorders>
              <w:top w:val="nil"/>
              <w:left w:val="nil"/>
              <w:bottom w:val="double" w:sz="6" w:space="0" w:color="auto"/>
              <w:right w:val="single" w:sz="4" w:space="0" w:color="auto"/>
            </w:tcBorders>
            <w:shd w:val="clear" w:color="auto" w:fill="BFBFBF"/>
            <w:noWrap/>
            <w:vAlign w:val="center"/>
            <w:hideMark/>
          </w:tcPr>
          <w:p w:rsidR="00881492" w:rsidRPr="007560DF" w:rsidRDefault="00881492" w:rsidP="0043592D">
            <w:pPr>
              <w:jc w:val="center"/>
              <w:rPr>
                <w:b/>
                <w:bCs/>
                <w:iCs/>
                <w:color w:val="000000"/>
                <w:sz w:val="18"/>
                <w:szCs w:val="18"/>
              </w:rPr>
            </w:pPr>
            <w:r w:rsidRPr="007560DF">
              <w:rPr>
                <w:b/>
                <w:bCs/>
                <w:iCs/>
                <w:color w:val="000000"/>
                <w:sz w:val="18"/>
                <w:szCs w:val="18"/>
              </w:rPr>
              <w:t>Lewat</w:t>
            </w:r>
          </w:p>
        </w:tc>
        <w:tc>
          <w:tcPr>
            <w:tcW w:w="1145" w:type="dxa"/>
            <w:gridSpan w:val="2"/>
            <w:tcBorders>
              <w:top w:val="single" w:sz="4" w:space="0" w:color="auto"/>
              <w:left w:val="nil"/>
              <w:bottom w:val="double" w:sz="6" w:space="0" w:color="auto"/>
              <w:right w:val="double" w:sz="6" w:space="0" w:color="000000"/>
            </w:tcBorders>
            <w:shd w:val="clear" w:color="auto" w:fill="BFBFBF"/>
            <w:noWrap/>
            <w:vAlign w:val="center"/>
            <w:hideMark/>
          </w:tcPr>
          <w:p w:rsidR="00881492" w:rsidRPr="007560DF" w:rsidRDefault="00881492" w:rsidP="0043592D">
            <w:pPr>
              <w:jc w:val="center"/>
              <w:rPr>
                <w:b/>
                <w:bCs/>
                <w:iCs/>
                <w:color w:val="000000"/>
                <w:sz w:val="18"/>
                <w:szCs w:val="18"/>
              </w:rPr>
            </w:pPr>
            <w:r w:rsidRPr="007560DF">
              <w:rPr>
                <w:b/>
                <w:bCs/>
                <w:iCs/>
                <w:color w:val="000000"/>
                <w:sz w:val="18"/>
                <w:szCs w:val="18"/>
              </w:rPr>
              <w:t xml:space="preserve">SNI 03 - 1968 </w:t>
            </w:r>
            <w:r w:rsidR="000A6BCC">
              <w:rPr>
                <w:b/>
                <w:bCs/>
                <w:iCs/>
                <w:color w:val="000000"/>
                <w:sz w:val="18"/>
                <w:szCs w:val="18"/>
              </w:rPr>
              <w:t>–</w:t>
            </w:r>
            <w:r w:rsidRPr="007560DF">
              <w:rPr>
                <w:b/>
                <w:bCs/>
                <w:iCs/>
                <w:color w:val="000000"/>
                <w:sz w:val="18"/>
                <w:szCs w:val="18"/>
              </w:rPr>
              <w:t xml:space="preserve"> 1990</w:t>
            </w:r>
          </w:p>
        </w:tc>
      </w:tr>
      <w:tr w:rsidR="00881492" w:rsidRPr="00C24B94" w:rsidTr="0043592D">
        <w:trPr>
          <w:trHeight w:val="236"/>
          <w:jc w:val="center"/>
        </w:trPr>
        <w:tc>
          <w:tcPr>
            <w:tcW w:w="1906" w:type="dxa"/>
            <w:tcBorders>
              <w:top w:val="nil"/>
              <w:left w:val="double" w:sz="6" w:space="0" w:color="auto"/>
              <w:bottom w:val="dotted" w:sz="4" w:space="0" w:color="auto"/>
              <w:right w:val="dotted" w:sz="4" w:space="0" w:color="auto"/>
            </w:tcBorders>
            <w:shd w:val="clear" w:color="auto" w:fill="auto"/>
            <w:noWrap/>
            <w:vAlign w:val="center"/>
            <w:hideMark/>
          </w:tcPr>
          <w:p w:rsidR="00881492" w:rsidRPr="007560DF" w:rsidRDefault="00881492" w:rsidP="0043592D">
            <w:pPr>
              <w:rPr>
                <w:color w:val="000000"/>
                <w:sz w:val="18"/>
                <w:szCs w:val="18"/>
              </w:rPr>
            </w:pPr>
            <w:r w:rsidRPr="007560DF">
              <w:rPr>
                <w:color w:val="000000"/>
                <w:sz w:val="18"/>
                <w:szCs w:val="18"/>
              </w:rPr>
              <w:t>50,8 ( 2"  )</w:t>
            </w:r>
          </w:p>
        </w:tc>
        <w:tc>
          <w:tcPr>
            <w:tcW w:w="973" w:type="dxa"/>
            <w:tcBorders>
              <w:top w:val="nil"/>
              <w:left w:val="dotted" w:sz="4" w:space="0" w:color="auto"/>
              <w:bottom w:val="dotted" w:sz="4" w:space="0" w:color="auto"/>
              <w:right w:val="dotted" w:sz="4" w:space="0" w:color="auto"/>
            </w:tcBorders>
            <w:shd w:val="clear" w:color="auto" w:fill="auto"/>
            <w:noWrap/>
            <w:vAlign w:val="center"/>
            <w:hideMark/>
          </w:tcPr>
          <w:p w:rsidR="00881492" w:rsidRPr="007560DF" w:rsidRDefault="00881492" w:rsidP="0043592D">
            <w:pPr>
              <w:jc w:val="center"/>
              <w:rPr>
                <w:color w:val="000000"/>
                <w:sz w:val="18"/>
                <w:szCs w:val="18"/>
              </w:rPr>
            </w:pPr>
            <w:r w:rsidRPr="007560DF">
              <w:rPr>
                <w:color w:val="000000"/>
                <w:sz w:val="18"/>
                <w:szCs w:val="18"/>
              </w:rPr>
              <w:t>-</w:t>
            </w:r>
          </w:p>
        </w:tc>
        <w:tc>
          <w:tcPr>
            <w:tcW w:w="1040" w:type="dxa"/>
            <w:tcBorders>
              <w:top w:val="nil"/>
              <w:left w:val="dotted" w:sz="4" w:space="0" w:color="auto"/>
              <w:bottom w:val="dotted" w:sz="4" w:space="0" w:color="auto"/>
              <w:right w:val="dotted" w:sz="4" w:space="0" w:color="auto"/>
            </w:tcBorders>
            <w:shd w:val="clear" w:color="auto" w:fill="auto"/>
            <w:noWrap/>
            <w:vAlign w:val="center"/>
            <w:hideMark/>
          </w:tcPr>
          <w:p w:rsidR="00881492" w:rsidRPr="007560DF" w:rsidRDefault="00881492" w:rsidP="0043592D">
            <w:pPr>
              <w:jc w:val="center"/>
              <w:rPr>
                <w:color w:val="000000"/>
                <w:sz w:val="18"/>
                <w:szCs w:val="18"/>
              </w:rPr>
            </w:pPr>
            <w:r w:rsidRPr="007560DF">
              <w:rPr>
                <w:color w:val="000000"/>
                <w:sz w:val="18"/>
                <w:szCs w:val="18"/>
              </w:rPr>
              <w:t>-</w:t>
            </w:r>
          </w:p>
        </w:tc>
        <w:tc>
          <w:tcPr>
            <w:tcW w:w="1009" w:type="dxa"/>
            <w:tcBorders>
              <w:top w:val="nil"/>
              <w:left w:val="dotted" w:sz="4" w:space="0" w:color="auto"/>
              <w:bottom w:val="dotted" w:sz="4" w:space="0" w:color="auto"/>
              <w:right w:val="dotted" w:sz="4" w:space="0" w:color="auto"/>
            </w:tcBorders>
            <w:shd w:val="clear" w:color="auto" w:fill="auto"/>
            <w:noWrap/>
            <w:vAlign w:val="center"/>
            <w:hideMark/>
          </w:tcPr>
          <w:p w:rsidR="00881492" w:rsidRPr="007560DF" w:rsidRDefault="00881492" w:rsidP="0043592D">
            <w:pPr>
              <w:jc w:val="center"/>
              <w:rPr>
                <w:color w:val="000000"/>
                <w:sz w:val="18"/>
                <w:szCs w:val="18"/>
              </w:rPr>
            </w:pPr>
            <w:r w:rsidRPr="007560DF">
              <w:rPr>
                <w:color w:val="000000"/>
                <w:sz w:val="18"/>
                <w:szCs w:val="18"/>
              </w:rPr>
              <w:t>-</w:t>
            </w:r>
          </w:p>
        </w:tc>
        <w:tc>
          <w:tcPr>
            <w:tcW w:w="792" w:type="dxa"/>
            <w:tcBorders>
              <w:top w:val="nil"/>
              <w:left w:val="dotted" w:sz="4" w:space="0" w:color="auto"/>
              <w:bottom w:val="dotted" w:sz="4" w:space="0" w:color="auto"/>
              <w:right w:val="dotted" w:sz="4" w:space="0" w:color="auto"/>
            </w:tcBorders>
            <w:shd w:val="clear" w:color="auto" w:fill="auto"/>
            <w:noWrap/>
            <w:vAlign w:val="center"/>
            <w:hideMark/>
          </w:tcPr>
          <w:p w:rsidR="00881492" w:rsidRPr="007560DF" w:rsidRDefault="00881492" w:rsidP="0043592D">
            <w:pPr>
              <w:jc w:val="center"/>
              <w:rPr>
                <w:color w:val="000000"/>
                <w:sz w:val="18"/>
                <w:szCs w:val="18"/>
              </w:rPr>
            </w:pPr>
            <w:r w:rsidRPr="007560DF">
              <w:rPr>
                <w:color w:val="000000"/>
                <w:sz w:val="18"/>
                <w:szCs w:val="18"/>
              </w:rPr>
              <w:t>100.00</w:t>
            </w:r>
          </w:p>
        </w:tc>
        <w:tc>
          <w:tcPr>
            <w:tcW w:w="1145" w:type="dxa"/>
            <w:gridSpan w:val="2"/>
            <w:tcBorders>
              <w:top w:val="double" w:sz="6" w:space="0" w:color="auto"/>
              <w:left w:val="dotted" w:sz="4" w:space="0" w:color="auto"/>
              <w:bottom w:val="dotted" w:sz="4" w:space="0" w:color="auto"/>
              <w:right w:val="double" w:sz="6" w:space="0" w:color="000000"/>
            </w:tcBorders>
            <w:shd w:val="clear" w:color="auto" w:fill="auto"/>
            <w:noWrap/>
            <w:vAlign w:val="center"/>
            <w:hideMark/>
          </w:tcPr>
          <w:p w:rsidR="00881492" w:rsidRPr="007560DF" w:rsidRDefault="00881492" w:rsidP="0043592D">
            <w:pPr>
              <w:jc w:val="center"/>
              <w:rPr>
                <w:color w:val="000000"/>
                <w:sz w:val="18"/>
                <w:szCs w:val="18"/>
              </w:rPr>
            </w:pPr>
            <w:r w:rsidRPr="007560DF">
              <w:rPr>
                <w:color w:val="000000"/>
                <w:sz w:val="18"/>
                <w:szCs w:val="18"/>
              </w:rPr>
              <w:t>100</w:t>
            </w:r>
          </w:p>
        </w:tc>
      </w:tr>
      <w:tr w:rsidR="00881492" w:rsidRPr="00C24B94" w:rsidTr="0043592D">
        <w:trPr>
          <w:trHeight w:val="236"/>
          <w:jc w:val="center"/>
        </w:trPr>
        <w:tc>
          <w:tcPr>
            <w:tcW w:w="1906" w:type="dxa"/>
            <w:tcBorders>
              <w:top w:val="dotted" w:sz="4" w:space="0" w:color="auto"/>
              <w:left w:val="double" w:sz="6" w:space="0" w:color="auto"/>
              <w:bottom w:val="dotted" w:sz="4" w:space="0" w:color="auto"/>
              <w:right w:val="dotted" w:sz="4" w:space="0" w:color="auto"/>
            </w:tcBorders>
            <w:shd w:val="clear" w:color="auto" w:fill="auto"/>
            <w:noWrap/>
            <w:vAlign w:val="center"/>
            <w:hideMark/>
          </w:tcPr>
          <w:p w:rsidR="00881492" w:rsidRPr="007560DF" w:rsidRDefault="00881492" w:rsidP="0043592D">
            <w:pPr>
              <w:rPr>
                <w:color w:val="000000"/>
                <w:sz w:val="18"/>
                <w:szCs w:val="18"/>
              </w:rPr>
            </w:pPr>
            <w:r w:rsidRPr="007560DF">
              <w:rPr>
                <w:color w:val="000000"/>
                <w:sz w:val="18"/>
                <w:szCs w:val="18"/>
              </w:rPr>
              <w:t>37,5 ( 1 1/2"  )</w:t>
            </w:r>
          </w:p>
        </w:tc>
        <w:tc>
          <w:tcPr>
            <w:tcW w:w="973"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881492" w:rsidRPr="007560DF" w:rsidRDefault="00881492" w:rsidP="0043592D">
            <w:pPr>
              <w:jc w:val="center"/>
              <w:rPr>
                <w:color w:val="000000"/>
                <w:sz w:val="18"/>
                <w:szCs w:val="18"/>
              </w:rPr>
            </w:pPr>
            <w:r w:rsidRPr="007560DF">
              <w:rPr>
                <w:color w:val="000000"/>
                <w:sz w:val="18"/>
                <w:szCs w:val="18"/>
              </w:rPr>
              <w:t>-</w:t>
            </w:r>
          </w:p>
        </w:tc>
        <w:tc>
          <w:tcPr>
            <w:tcW w:w="104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881492" w:rsidRPr="007560DF" w:rsidRDefault="00881492" w:rsidP="0043592D">
            <w:pPr>
              <w:jc w:val="center"/>
              <w:rPr>
                <w:color w:val="000000"/>
                <w:sz w:val="18"/>
                <w:szCs w:val="18"/>
              </w:rPr>
            </w:pPr>
            <w:r w:rsidRPr="007560DF">
              <w:rPr>
                <w:color w:val="000000"/>
                <w:sz w:val="18"/>
                <w:szCs w:val="18"/>
              </w:rPr>
              <w:t>-</w:t>
            </w:r>
          </w:p>
        </w:tc>
        <w:tc>
          <w:tcPr>
            <w:tcW w:w="1009"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881492" w:rsidRPr="007560DF" w:rsidRDefault="00881492" w:rsidP="0043592D">
            <w:pPr>
              <w:jc w:val="center"/>
              <w:rPr>
                <w:color w:val="000000"/>
                <w:sz w:val="18"/>
                <w:szCs w:val="18"/>
              </w:rPr>
            </w:pPr>
            <w:r w:rsidRPr="007560DF">
              <w:rPr>
                <w:color w:val="000000"/>
                <w:sz w:val="18"/>
                <w:szCs w:val="18"/>
              </w:rPr>
              <w:t>-</w:t>
            </w:r>
          </w:p>
        </w:tc>
        <w:tc>
          <w:tcPr>
            <w:tcW w:w="792"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881492" w:rsidRPr="007560DF" w:rsidRDefault="00881492" w:rsidP="0043592D">
            <w:pPr>
              <w:jc w:val="center"/>
              <w:rPr>
                <w:color w:val="000000"/>
                <w:sz w:val="18"/>
                <w:szCs w:val="18"/>
              </w:rPr>
            </w:pPr>
            <w:r w:rsidRPr="007560DF">
              <w:rPr>
                <w:color w:val="000000"/>
                <w:sz w:val="18"/>
                <w:szCs w:val="18"/>
              </w:rPr>
              <w:t>100.00</w:t>
            </w:r>
          </w:p>
        </w:tc>
        <w:tc>
          <w:tcPr>
            <w:tcW w:w="650" w:type="dxa"/>
            <w:tcBorders>
              <w:top w:val="dotted" w:sz="4" w:space="0" w:color="auto"/>
              <w:left w:val="dotted" w:sz="4" w:space="0" w:color="auto"/>
              <w:bottom w:val="dotted" w:sz="4" w:space="0" w:color="auto"/>
              <w:right w:val="nil"/>
            </w:tcBorders>
            <w:shd w:val="clear" w:color="auto" w:fill="auto"/>
            <w:noWrap/>
            <w:vAlign w:val="center"/>
            <w:hideMark/>
          </w:tcPr>
          <w:p w:rsidR="00881492" w:rsidRPr="007560DF" w:rsidRDefault="00881492" w:rsidP="0043592D">
            <w:pPr>
              <w:jc w:val="center"/>
              <w:rPr>
                <w:color w:val="000000"/>
                <w:sz w:val="18"/>
                <w:szCs w:val="18"/>
              </w:rPr>
            </w:pPr>
            <w:r w:rsidRPr="007560DF">
              <w:rPr>
                <w:color w:val="000000"/>
                <w:sz w:val="18"/>
                <w:szCs w:val="18"/>
              </w:rPr>
              <w:t>95</w:t>
            </w:r>
          </w:p>
        </w:tc>
        <w:tc>
          <w:tcPr>
            <w:tcW w:w="495" w:type="dxa"/>
            <w:tcBorders>
              <w:top w:val="dotted" w:sz="4" w:space="0" w:color="auto"/>
              <w:left w:val="nil"/>
              <w:bottom w:val="dotted" w:sz="4" w:space="0" w:color="auto"/>
              <w:right w:val="double" w:sz="6" w:space="0" w:color="auto"/>
            </w:tcBorders>
            <w:shd w:val="clear" w:color="auto" w:fill="auto"/>
            <w:noWrap/>
            <w:vAlign w:val="center"/>
            <w:hideMark/>
          </w:tcPr>
          <w:p w:rsidR="00881492" w:rsidRPr="007560DF" w:rsidRDefault="00881492" w:rsidP="0043592D">
            <w:pPr>
              <w:jc w:val="center"/>
              <w:rPr>
                <w:color w:val="000000"/>
                <w:sz w:val="18"/>
                <w:szCs w:val="18"/>
              </w:rPr>
            </w:pPr>
            <w:r w:rsidRPr="007560DF">
              <w:rPr>
                <w:color w:val="000000"/>
                <w:sz w:val="18"/>
                <w:szCs w:val="18"/>
              </w:rPr>
              <w:t>100</w:t>
            </w:r>
          </w:p>
        </w:tc>
      </w:tr>
      <w:tr w:rsidR="00881492" w:rsidRPr="00C24B94" w:rsidTr="0043592D">
        <w:trPr>
          <w:trHeight w:val="236"/>
          <w:jc w:val="center"/>
        </w:trPr>
        <w:tc>
          <w:tcPr>
            <w:tcW w:w="1906" w:type="dxa"/>
            <w:tcBorders>
              <w:top w:val="dotted" w:sz="4" w:space="0" w:color="auto"/>
              <w:left w:val="double" w:sz="6" w:space="0" w:color="auto"/>
              <w:bottom w:val="dotted" w:sz="4" w:space="0" w:color="auto"/>
              <w:right w:val="dotted" w:sz="4" w:space="0" w:color="auto"/>
            </w:tcBorders>
            <w:shd w:val="clear" w:color="auto" w:fill="auto"/>
            <w:noWrap/>
            <w:vAlign w:val="center"/>
            <w:hideMark/>
          </w:tcPr>
          <w:p w:rsidR="00881492" w:rsidRPr="007560DF" w:rsidRDefault="00881492" w:rsidP="0043592D">
            <w:pPr>
              <w:rPr>
                <w:color w:val="000000"/>
                <w:sz w:val="18"/>
                <w:szCs w:val="18"/>
              </w:rPr>
            </w:pPr>
            <w:r w:rsidRPr="007560DF">
              <w:rPr>
                <w:color w:val="000000"/>
                <w:sz w:val="18"/>
                <w:szCs w:val="18"/>
              </w:rPr>
              <w:t>19,1 (3/4")</w:t>
            </w:r>
          </w:p>
        </w:tc>
        <w:tc>
          <w:tcPr>
            <w:tcW w:w="973"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881492" w:rsidRPr="007560DF" w:rsidRDefault="00881492" w:rsidP="0043592D">
            <w:pPr>
              <w:jc w:val="center"/>
              <w:rPr>
                <w:color w:val="000000"/>
                <w:sz w:val="18"/>
                <w:szCs w:val="18"/>
              </w:rPr>
            </w:pPr>
            <w:r w:rsidRPr="007560DF">
              <w:rPr>
                <w:color w:val="000000"/>
                <w:sz w:val="18"/>
                <w:szCs w:val="18"/>
              </w:rPr>
              <w:t>1930.00</w:t>
            </w:r>
          </w:p>
        </w:tc>
        <w:tc>
          <w:tcPr>
            <w:tcW w:w="104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881492" w:rsidRPr="007560DF" w:rsidRDefault="00881492" w:rsidP="0043592D">
            <w:pPr>
              <w:jc w:val="center"/>
              <w:rPr>
                <w:color w:val="000000"/>
                <w:sz w:val="18"/>
                <w:szCs w:val="18"/>
              </w:rPr>
            </w:pPr>
            <w:r w:rsidRPr="007560DF">
              <w:rPr>
                <w:color w:val="000000"/>
                <w:sz w:val="18"/>
                <w:szCs w:val="18"/>
              </w:rPr>
              <w:t>1930.00</w:t>
            </w:r>
          </w:p>
        </w:tc>
        <w:tc>
          <w:tcPr>
            <w:tcW w:w="1009"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881492" w:rsidRPr="007560DF" w:rsidRDefault="00881492" w:rsidP="0043592D">
            <w:pPr>
              <w:jc w:val="center"/>
              <w:rPr>
                <w:color w:val="000000"/>
                <w:sz w:val="18"/>
                <w:szCs w:val="18"/>
              </w:rPr>
            </w:pPr>
            <w:r w:rsidRPr="007560DF">
              <w:rPr>
                <w:color w:val="000000"/>
                <w:sz w:val="18"/>
                <w:szCs w:val="18"/>
              </w:rPr>
              <w:t>40.95</w:t>
            </w:r>
          </w:p>
        </w:tc>
        <w:tc>
          <w:tcPr>
            <w:tcW w:w="792"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881492" w:rsidRPr="007560DF" w:rsidRDefault="00881492" w:rsidP="0043592D">
            <w:pPr>
              <w:jc w:val="center"/>
              <w:rPr>
                <w:color w:val="000000"/>
                <w:sz w:val="18"/>
                <w:szCs w:val="18"/>
              </w:rPr>
            </w:pPr>
            <w:r w:rsidRPr="007560DF">
              <w:rPr>
                <w:color w:val="000000"/>
                <w:sz w:val="18"/>
                <w:szCs w:val="18"/>
              </w:rPr>
              <w:t>59.05</w:t>
            </w:r>
          </w:p>
        </w:tc>
        <w:tc>
          <w:tcPr>
            <w:tcW w:w="650" w:type="dxa"/>
            <w:tcBorders>
              <w:top w:val="dotted" w:sz="4" w:space="0" w:color="auto"/>
              <w:left w:val="dotted" w:sz="4" w:space="0" w:color="auto"/>
              <w:bottom w:val="dotted" w:sz="4" w:space="0" w:color="auto"/>
              <w:right w:val="nil"/>
            </w:tcBorders>
            <w:shd w:val="clear" w:color="auto" w:fill="auto"/>
            <w:noWrap/>
            <w:vAlign w:val="center"/>
            <w:hideMark/>
          </w:tcPr>
          <w:p w:rsidR="00881492" w:rsidRPr="007560DF" w:rsidRDefault="00881492" w:rsidP="0043592D">
            <w:pPr>
              <w:jc w:val="center"/>
              <w:rPr>
                <w:color w:val="000000"/>
                <w:sz w:val="18"/>
                <w:szCs w:val="18"/>
              </w:rPr>
            </w:pPr>
            <w:r w:rsidRPr="007560DF">
              <w:rPr>
                <w:color w:val="000000"/>
                <w:sz w:val="18"/>
                <w:szCs w:val="18"/>
              </w:rPr>
              <w:t>30</w:t>
            </w:r>
          </w:p>
        </w:tc>
        <w:tc>
          <w:tcPr>
            <w:tcW w:w="495" w:type="dxa"/>
            <w:tcBorders>
              <w:top w:val="dotted" w:sz="4" w:space="0" w:color="auto"/>
              <w:left w:val="nil"/>
              <w:bottom w:val="dotted" w:sz="4" w:space="0" w:color="auto"/>
              <w:right w:val="double" w:sz="6" w:space="0" w:color="auto"/>
            </w:tcBorders>
            <w:shd w:val="clear" w:color="auto" w:fill="auto"/>
            <w:noWrap/>
            <w:vAlign w:val="center"/>
            <w:hideMark/>
          </w:tcPr>
          <w:p w:rsidR="00881492" w:rsidRPr="007560DF" w:rsidRDefault="00881492" w:rsidP="0043592D">
            <w:pPr>
              <w:jc w:val="center"/>
              <w:rPr>
                <w:color w:val="000000"/>
                <w:sz w:val="18"/>
                <w:szCs w:val="18"/>
              </w:rPr>
            </w:pPr>
            <w:r w:rsidRPr="007560DF">
              <w:rPr>
                <w:color w:val="000000"/>
                <w:sz w:val="18"/>
                <w:szCs w:val="18"/>
              </w:rPr>
              <w:t>70</w:t>
            </w:r>
          </w:p>
        </w:tc>
      </w:tr>
      <w:tr w:rsidR="00881492" w:rsidRPr="00C24B94" w:rsidTr="0043592D">
        <w:trPr>
          <w:trHeight w:val="236"/>
          <w:jc w:val="center"/>
        </w:trPr>
        <w:tc>
          <w:tcPr>
            <w:tcW w:w="1906" w:type="dxa"/>
            <w:tcBorders>
              <w:top w:val="dotted" w:sz="4" w:space="0" w:color="auto"/>
              <w:left w:val="double" w:sz="6" w:space="0" w:color="auto"/>
              <w:bottom w:val="dotted" w:sz="4" w:space="0" w:color="auto"/>
              <w:right w:val="dotted" w:sz="4" w:space="0" w:color="auto"/>
            </w:tcBorders>
            <w:shd w:val="clear" w:color="auto" w:fill="auto"/>
            <w:noWrap/>
            <w:vAlign w:val="center"/>
            <w:hideMark/>
          </w:tcPr>
          <w:p w:rsidR="00881492" w:rsidRPr="007560DF" w:rsidRDefault="00881492" w:rsidP="0043592D">
            <w:pPr>
              <w:rPr>
                <w:color w:val="000000"/>
                <w:sz w:val="18"/>
                <w:szCs w:val="18"/>
              </w:rPr>
            </w:pPr>
            <w:r w:rsidRPr="007560DF">
              <w:rPr>
                <w:color w:val="000000"/>
                <w:sz w:val="18"/>
                <w:szCs w:val="18"/>
              </w:rPr>
              <w:t>9,52 ( 3/8" )</w:t>
            </w:r>
          </w:p>
        </w:tc>
        <w:tc>
          <w:tcPr>
            <w:tcW w:w="973"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881492" w:rsidRPr="007560DF" w:rsidRDefault="00881492" w:rsidP="0043592D">
            <w:pPr>
              <w:jc w:val="center"/>
              <w:rPr>
                <w:color w:val="000000"/>
                <w:sz w:val="18"/>
                <w:szCs w:val="18"/>
              </w:rPr>
            </w:pPr>
            <w:r w:rsidRPr="007560DF">
              <w:rPr>
                <w:color w:val="000000"/>
                <w:sz w:val="18"/>
                <w:szCs w:val="18"/>
              </w:rPr>
              <w:t>2753.00</w:t>
            </w:r>
          </w:p>
        </w:tc>
        <w:tc>
          <w:tcPr>
            <w:tcW w:w="104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881492" w:rsidRPr="007560DF" w:rsidRDefault="00881492" w:rsidP="0043592D">
            <w:pPr>
              <w:jc w:val="center"/>
              <w:rPr>
                <w:color w:val="000000"/>
                <w:sz w:val="18"/>
                <w:szCs w:val="18"/>
              </w:rPr>
            </w:pPr>
            <w:r w:rsidRPr="007560DF">
              <w:rPr>
                <w:color w:val="000000"/>
                <w:sz w:val="18"/>
                <w:szCs w:val="18"/>
              </w:rPr>
              <w:t>4683.00</w:t>
            </w:r>
          </w:p>
        </w:tc>
        <w:tc>
          <w:tcPr>
            <w:tcW w:w="1009"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881492" w:rsidRPr="007560DF" w:rsidRDefault="00881492" w:rsidP="0043592D">
            <w:pPr>
              <w:jc w:val="center"/>
              <w:rPr>
                <w:color w:val="000000"/>
                <w:sz w:val="18"/>
                <w:szCs w:val="18"/>
              </w:rPr>
            </w:pPr>
            <w:r w:rsidRPr="007560DF">
              <w:rPr>
                <w:color w:val="000000"/>
                <w:sz w:val="18"/>
                <w:szCs w:val="18"/>
              </w:rPr>
              <w:t>99.36</w:t>
            </w:r>
          </w:p>
        </w:tc>
        <w:tc>
          <w:tcPr>
            <w:tcW w:w="792"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881492" w:rsidRPr="007560DF" w:rsidRDefault="00881492" w:rsidP="0043592D">
            <w:pPr>
              <w:jc w:val="center"/>
              <w:rPr>
                <w:color w:val="000000"/>
                <w:sz w:val="18"/>
                <w:szCs w:val="18"/>
              </w:rPr>
            </w:pPr>
            <w:r w:rsidRPr="007560DF">
              <w:rPr>
                <w:color w:val="000000"/>
                <w:sz w:val="18"/>
                <w:szCs w:val="18"/>
              </w:rPr>
              <w:t>0.64</w:t>
            </w:r>
          </w:p>
        </w:tc>
        <w:tc>
          <w:tcPr>
            <w:tcW w:w="650" w:type="dxa"/>
            <w:tcBorders>
              <w:top w:val="dotted" w:sz="4" w:space="0" w:color="auto"/>
              <w:left w:val="dotted" w:sz="4" w:space="0" w:color="auto"/>
              <w:bottom w:val="dotted" w:sz="4" w:space="0" w:color="auto"/>
              <w:right w:val="nil"/>
            </w:tcBorders>
            <w:shd w:val="clear" w:color="auto" w:fill="auto"/>
            <w:noWrap/>
            <w:vAlign w:val="center"/>
            <w:hideMark/>
          </w:tcPr>
          <w:p w:rsidR="00881492" w:rsidRPr="007560DF" w:rsidRDefault="00881492" w:rsidP="0043592D">
            <w:pPr>
              <w:jc w:val="center"/>
              <w:rPr>
                <w:color w:val="000000"/>
                <w:sz w:val="18"/>
                <w:szCs w:val="18"/>
              </w:rPr>
            </w:pPr>
            <w:r w:rsidRPr="007560DF">
              <w:rPr>
                <w:color w:val="000000"/>
                <w:sz w:val="18"/>
                <w:szCs w:val="18"/>
              </w:rPr>
              <w:t>10</w:t>
            </w:r>
          </w:p>
        </w:tc>
        <w:tc>
          <w:tcPr>
            <w:tcW w:w="495" w:type="dxa"/>
            <w:tcBorders>
              <w:top w:val="dotted" w:sz="4" w:space="0" w:color="auto"/>
              <w:left w:val="nil"/>
              <w:bottom w:val="dotted" w:sz="4" w:space="0" w:color="auto"/>
              <w:right w:val="double" w:sz="6" w:space="0" w:color="auto"/>
            </w:tcBorders>
            <w:shd w:val="clear" w:color="auto" w:fill="auto"/>
            <w:noWrap/>
            <w:vAlign w:val="center"/>
            <w:hideMark/>
          </w:tcPr>
          <w:p w:rsidR="00881492" w:rsidRPr="007560DF" w:rsidRDefault="00881492" w:rsidP="0043592D">
            <w:pPr>
              <w:jc w:val="center"/>
              <w:rPr>
                <w:color w:val="000000"/>
                <w:sz w:val="18"/>
                <w:szCs w:val="18"/>
              </w:rPr>
            </w:pPr>
            <w:r w:rsidRPr="007560DF">
              <w:rPr>
                <w:color w:val="000000"/>
                <w:sz w:val="18"/>
                <w:szCs w:val="18"/>
              </w:rPr>
              <w:t>35</w:t>
            </w:r>
          </w:p>
        </w:tc>
      </w:tr>
      <w:tr w:rsidR="00881492" w:rsidRPr="00C24B94" w:rsidTr="0043592D">
        <w:trPr>
          <w:trHeight w:val="236"/>
          <w:jc w:val="center"/>
        </w:trPr>
        <w:tc>
          <w:tcPr>
            <w:tcW w:w="1906" w:type="dxa"/>
            <w:tcBorders>
              <w:top w:val="dotted" w:sz="4" w:space="0" w:color="auto"/>
              <w:left w:val="double" w:sz="6" w:space="0" w:color="auto"/>
              <w:bottom w:val="dotted" w:sz="4" w:space="0" w:color="auto"/>
              <w:right w:val="dotted" w:sz="4" w:space="0" w:color="auto"/>
            </w:tcBorders>
            <w:shd w:val="clear" w:color="auto" w:fill="auto"/>
            <w:noWrap/>
            <w:vAlign w:val="center"/>
            <w:hideMark/>
          </w:tcPr>
          <w:p w:rsidR="00881492" w:rsidRPr="007560DF" w:rsidRDefault="00881492" w:rsidP="0043592D">
            <w:pPr>
              <w:rPr>
                <w:color w:val="000000"/>
                <w:sz w:val="18"/>
                <w:szCs w:val="18"/>
              </w:rPr>
            </w:pPr>
            <w:r w:rsidRPr="007560DF">
              <w:rPr>
                <w:color w:val="000000"/>
                <w:sz w:val="18"/>
                <w:szCs w:val="18"/>
              </w:rPr>
              <w:t>No. 4 (4,75 mm)</w:t>
            </w:r>
          </w:p>
        </w:tc>
        <w:tc>
          <w:tcPr>
            <w:tcW w:w="973"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881492" w:rsidRPr="007560DF" w:rsidRDefault="00881492" w:rsidP="0043592D">
            <w:pPr>
              <w:jc w:val="center"/>
              <w:rPr>
                <w:color w:val="000000"/>
                <w:sz w:val="18"/>
                <w:szCs w:val="18"/>
              </w:rPr>
            </w:pPr>
            <w:r w:rsidRPr="007560DF">
              <w:rPr>
                <w:color w:val="000000"/>
                <w:sz w:val="18"/>
                <w:szCs w:val="18"/>
              </w:rPr>
              <w:t>30.00</w:t>
            </w:r>
          </w:p>
        </w:tc>
        <w:tc>
          <w:tcPr>
            <w:tcW w:w="104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881492" w:rsidRPr="007560DF" w:rsidRDefault="00881492" w:rsidP="0043592D">
            <w:pPr>
              <w:jc w:val="center"/>
              <w:rPr>
                <w:color w:val="000000"/>
                <w:sz w:val="18"/>
                <w:szCs w:val="18"/>
              </w:rPr>
            </w:pPr>
            <w:r w:rsidRPr="007560DF">
              <w:rPr>
                <w:color w:val="000000"/>
                <w:sz w:val="18"/>
                <w:szCs w:val="18"/>
              </w:rPr>
              <w:t>4713.00</w:t>
            </w:r>
          </w:p>
        </w:tc>
        <w:tc>
          <w:tcPr>
            <w:tcW w:w="1009"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881492" w:rsidRPr="007560DF" w:rsidRDefault="00881492" w:rsidP="0043592D">
            <w:pPr>
              <w:jc w:val="center"/>
              <w:rPr>
                <w:color w:val="000000"/>
                <w:sz w:val="18"/>
                <w:szCs w:val="18"/>
              </w:rPr>
            </w:pPr>
            <w:r w:rsidRPr="007560DF">
              <w:rPr>
                <w:color w:val="000000"/>
                <w:sz w:val="18"/>
                <w:szCs w:val="18"/>
              </w:rPr>
              <w:t>100.00</w:t>
            </w:r>
          </w:p>
        </w:tc>
        <w:tc>
          <w:tcPr>
            <w:tcW w:w="792"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881492" w:rsidRPr="007560DF" w:rsidRDefault="00881492" w:rsidP="0043592D">
            <w:pPr>
              <w:jc w:val="center"/>
              <w:rPr>
                <w:color w:val="000000"/>
                <w:sz w:val="18"/>
                <w:szCs w:val="18"/>
              </w:rPr>
            </w:pPr>
            <w:r w:rsidRPr="007560DF">
              <w:rPr>
                <w:color w:val="000000"/>
                <w:sz w:val="18"/>
                <w:szCs w:val="18"/>
              </w:rPr>
              <w:t>-</w:t>
            </w:r>
          </w:p>
        </w:tc>
        <w:tc>
          <w:tcPr>
            <w:tcW w:w="650" w:type="dxa"/>
            <w:tcBorders>
              <w:top w:val="dotted" w:sz="4" w:space="0" w:color="auto"/>
              <w:left w:val="dotted" w:sz="4" w:space="0" w:color="auto"/>
              <w:bottom w:val="dotted" w:sz="4" w:space="0" w:color="auto"/>
              <w:right w:val="nil"/>
            </w:tcBorders>
            <w:shd w:val="clear" w:color="auto" w:fill="auto"/>
            <w:noWrap/>
            <w:vAlign w:val="center"/>
            <w:hideMark/>
          </w:tcPr>
          <w:p w:rsidR="00881492" w:rsidRPr="007560DF" w:rsidRDefault="00881492" w:rsidP="0043592D">
            <w:pPr>
              <w:jc w:val="center"/>
              <w:rPr>
                <w:color w:val="000000"/>
                <w:sz w:val="18"/>
                <w:szCs w:val="18"/>
              </w:rPr>
            </w:pPr>
            <w:r w:rsidRPr="007560DF">
              <w:rPr>
                <w:color w:val="000000"/>
                <w:sz w:val="18"/>
                <w:szCs w:val="18"/>
              </w:rPr>
              <w:t>0</w:t>
            </w:r>
          </w:p>
        </w:tc>
        <w:tc>
          <w:tcPr>
            <w:tcW w:w="495" w:type="dxa"/>
            <w:tcBorders>
              <w:top w:val="dotted" w:sz="4" w:space="0" w:color="auto"/>
              <w:left w:val="nil"/>
              <w:bottom w:val="dotted" w:sz="4" w:space="0" w:color="auto"/>
              <w:right w:val="double" w:sz="6" w:space="0" w:color="auto"/>
            </w:tcBorders>
            <w:shd w:val="clear" w:color="auto" w:fill="auto"/>
            <w:noWrap/>
            <w:vAlign w:val="center"/>
            <w:hideMark/>
          </w:tcPr>
          <w:p w:rsidR="00881492" w:rsidRPr="007560DF" w:rsidRDefault="00881492" w:rsidP="0043592D">
            <w:pPr>
              <w:jc w:val="center"/>
              <w:rPr>
                <w:color w:val="000000"/>
                <w:sz w:val="18"/>
                <w:szCs w:val="18"/>
              </w:rPr>
            </w:pPr>
            <w:r w:rsidRPr="007560DF">
              <w:rPr>
                <w:color w:val="000000"/>
                <w:sz w:val="18"/>
                <w:szCs w:val="18"/>
              </w:rPr>
              <w:t>5</w:t>
            </w:r>
          </w:p>
        </w:tc>
      </w:tr>
      <w:tr w:rsidR="00881492" w:rsidRPr="00C24B94" w:rsidTr="0043592D">
        <w:trPr>
          <w:trHeight w:val="236"/>
          <w:jc w:val="center"/>
        </w:trPr>
        <w:tc>
          <w:tcPr>
            <w:tcW w:w="1906" w:type="dxa"/>
            <w:tcBorders>
              <w:top w:val="dotted" w:sz="4" w:space="0" w:color="auto"/>
              <w:left w:val="double" w:sz="6" w:space="0" w:color="auto"/>
              <w:bottom w:val="dotted" w:sz="4" w:space="0" w:color="auto"/>
              <w:right w:val="dotted" w:sz="4" w:space="0" w:color="auto"/>
            </w:tcBorders>
            <w:shd w:val="clear" w:color="auto" w:fill="auto"/>
            <w:noWrap/>
            <w:vAlign w:val="center"/>
            <w:hideMark/>
          </w:tcPr>
          <w:p w:rsidR="00881492" w:rsidRPr="007560DF" w:rsidRDefault="00881492" w:rsidP="0043592D">
            <w:pPr>
              <w:rPr>
                <w:color w:val="000000"/>
                <w:sz w:val="18"/>
                <w:szCs w:val="18"/>
              </w:rPr>
            </w:pPr>
            <w:r w:rsidRPr="007560DF">
              <w:rPr>
                <w:color w:val="000000"/>
                <w:sz w:val="18"/>
                <w:szCs w:val="18"/>
              </w:rPr>
              <w:t>No. 8 (2,36 mm)</w:t>
            </w:r>
          </w:p>
        </w:tc>
        <w:tc>
          <w:tcPr>
            <w:tcW w:w="973"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881492" w:rsidRPr="007560DF" w:rsidRDefault="00881492" w:rsidP="0043592D">
            <w:pPr>
              <w:jc w:val="center"/>
              <w:rPr>
                <w:color w:val="000000"/>
                <w:sz w:val="18"/>
                <w:szCs w:val="18"/>
              </w:rPr>
            </w:pPr>
            <w:r w:rsidRPr="007560DF">
              <w:rPr>
                <w:color w:val="000000"/>
                <w:sz w:val="18"/>
                <w:szCs w:val="18"/>
              </w:rPr>
              <w:t>-</w:t>
            </w:r>
          </w:p>
        </w:tc>
        <w:tc>
          <w:tcPr>
            <w:tcW w:w="104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881492" w:rsidRPr="007560DF" w:rsidRDefault="00881492" w:rsidP="0043592D">
            <w:pPr>
              <w:jc w:val="center"/>
              <w:rPr>
                <w:color w:val="000000"/>
                <w:sz w:val="18"/>
                <w:szCs w:val="18"/>
              </w:rPr>
            </w:pPr>
            <w:r w:rsidRPr="007560DF">
              <w:rPr>
                <w:color w:val="000000"/>
                <w:sz w:val="18"/>
                <w:szCs w:val="18"/>
              </w:rPr>
              <w:t>4713.00</w:t>
            </w:r>
          </w:p>
        </w:tc>
        <w:tc>
          <w:tcPr>
            <w:tcW w:w="1009"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881492" w:rsidRPr="007560DF" w:rsidRDefault="00881492" w:rsidP="0043592D">
            <w:pPr>
              <w:jc w:val="center"/>
              <w:rPr>
                <w:color w:val="000000"/>
                <w:sz w:val="18"/>
                <w:szCs w:val="18"/>
              </w:rPr>
            </w:pPr>
            <w:r w:rsidRPr="007560DF">
              <w:rPr>
                <w:color w:val="000000"/>
                <w:sz w:val="18"/>
                <w:szCs w:val="18"/>
              </w:rPr>
              <w:t>100.00</w:t>
            </w:r>
          </w:p>
        </w:tc>
        <w:tc>
          <w:tcPr>
            <w:tcW w:w="792"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881492" w:rsidRPr="007560DF" w:rsidRDefault="00881492" w:rsidP="0043592D">
            <w:pPr>
              <w:jc w:val="center"/>
              <w:rPr>
                <w:color w:val="000000"/>
                <w:sz w:val="18"/>
                <w:szCs w:val="18"/>
              </w:rPr>
            </w:pPr>
            <w:r w:rsidRPr="007560DF">
              <w:rPr>
                <w:color w:val="000000"/>
                <w:sz w:val="18"/>
                <w:szCs w:val="18"/>
              </w:rPr>
              <w:t>-</w:t>
            </w:r>
          </w:p>
        </w:tc>
        <w:tc>
          <w:tcPr>
            <w:tcW w:w="650" w:type="dxa"/>
            <w:tcBorders>
              <w:top w:val="dotted" w:sz="4" w:space="0" w:color="auto"/>
              <w:left w:val="dotted" w:sz="4" w:space="0" w:color="auto"/>
              <w:bottom w:val="dotted" w:sz="4" w:space="0" w:color="auto"/>
              <w:right w:val="nil"/>
            </w:tcBorders>
            <w:shd w:val="clear" w:color="auto" w:fill="auto"/>
            <w:noWrap/>
            <w:vAlign w:val="center"/>
            <w:hideMark/>
          </w:tcPr>
          <w:p w:rsidR="00881492" w:rsidRPr="007560DF" w:rsidRDefault="00881492" w:rsidP="0043592D">
            <w:pPr>
              <w:jc w:val="center"/>
              <w:rPr>
                <w:color w:val="000000"/>
                <w:sz w:val="18"/>
                <w:szCs w:val="18"/>
              </w:rPr>
            </w:pPr>
          </w:p>
        </w:tc>
        <w:tc>
          <w:tcPr>
            <w:tcW w:w="495" w:type="dxa"/>
            <w:tcBorders>
              <w:top w:val="dotted" w:sz="4" w:space="0" w:color="auto"/>
              <w:left w:val="nil"/>
              <w:bottom w:val="dotted" w:sz="4" w:space="0" w:color="auto"/>
              <w:right w:val="double" w:sz="6" w:space="0" w:color="auto"/>
            </w:tcBorders>
            <w:shd w:val="clear" w:color="auto" w:fill="auto"/>
            <w:noWrap/>
            <w:vAlign w:val="center"/>
            <w:hideMark/>
          </w:tcPr>
          <w:p w:rsidR="00881492" w:rsidRPr="007560DF" w:rsidRDefault="00881492" w:rsidP="0043592D">
            <w:pPr>
              <w:jc w:val="center"/>
              <w:rPr>
                <w:color w:val="000000"/>
                <w:sz w:val="18"/>
                <w:szCs w:val="18"/>
              </w:rPr>
            </w:pPr>
          </w:p>
        </w:tc>
      </w:tr>
      <w:tr w:rsidR="00881492" w:rsidRPr="00C24B94" w:rsidTr="0043592D">
        <w:trPr>
          <w:trHeight w:val="236"/>
          <w:jc w:val="center"/>
        </w:trPr>
        <w:tc>
          <w:tcPr>
            <w:tcW w:w="1906" w:type="dxa"/>
            <w:tcBorders>
              <w:top w:val="dotted" w:sz="4" w:space="0" w:color="auto"/>
              <w:left w:val="double" w:sz="6" w:space="0" w:color="auto"/>
              <w:bottom w:val="dotted" w:sz="4" w:space="0" w:color="auto"/>
              <w:right w:val="dotted" w:sz="4" w:space="0" w:color="auto"/>
            </w:tcBorders>
            <w:shd w:val="clear" w:color="auto" w:fill="auto"/>
            <w:noWrap/>
            <w:vAlign w:val="center"/>
            <w:hideMark/>
          </w:tcPr>
          <w:p w:rsidR="00881492" w:rsidRPr="007560DF" w:rsidRDefault="00881492" w:rsidP="0043592D">
            <w:pPr>
              <w:rPr>
                <w:color w:val="000000"/>
                <w:sz w:val="18"/>
                <w:szCs w:val="18"/>
              </w:rPr>
            </w:pPr>
            <w:r w:rsidRPr="007560DF">
              <w:rPr>
                <w:color w:val="000000"/>
                <w:sz w:val="18"/>
                <w:szCs w:val="18"/>
              </w:rPr>
              <w:t>No. 16 (1,18 mm)</w:t>
            </w:r>
          </w:p>
        </w:tc>
        <w:tc>
          <w:tcPr>
            <w:tcW w:w="973"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881492" w:rsidRPr="007560DF" w:rsidRDefault="00881492" w:rsidP="0043592D">
            <w:pPr>
              <w:jc w:val="center"/>
              <w:rPr>
                <w:color w:val="000000"/>
                <w:sz w:val="18"/>
                <w:szCs w:val="18"/>
              </w:rPr>
            </w:pPr>
            <w:r w:rsidRPr="007560DF">
              <w:rPr>
                <w:color w:val="000000"/>
                <w:sz w:val="18"/>
                <w:szCs w:val="18"/>
              </w:rPr>
              <w:t>-</w:t>
            </w:r>
          </w:p>
        </w:tc>
        <w:tc>
          <w:tcPr>
            <w:tcW w:w="104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881492" w:rsidRPr="007560DF" w:rsidRDefault="00881492" w:rsidP="0043592D">
            <w:pPr>
              <w:jc w:val="center"/>
              <w:rPr>
                <w:color w:val="000000"/>
                <w:sz w:val="18"/>
                <w:szCs w:val="18"/>
              </w:rPr>
            </w:pPr>
            <w:r w:rsidRPr="007560DF">
              <w:rPr>
                <w:color w:val="000000"/>
                <w:sz w:val="18"/>
                <w:szCs w:val="18"/>
              </w:rPr>
              <w:t>4713.00</w:t>
            </w:r>
          </w:p>
        </w:tc>
        <w:tc>
          <w:tcPr>
            <w:tcW w:w="1009"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881492" w:rsidRPr="007560DF" w:rsidRDefault="00881492" w:rsidP="0043592D">
            <w:pPr>
              <w:jc w:val="center"/>
              <w:rPr>
                <w:color w:val="000000"/>
                <w:sz w:val="18"/>
                <w:szCs w:val="18"/>
              </w:rPr>
            </w:pPr>
            <w:r w:rsidRPr="007560DF">
              <w:rPr>
                <w:color w:val="000000"/>
                <w:sz w:val="18"/>
                <w:szCs w:val="18"/>
              </w:rPr>
              <w:t>100.00</w:t>
            </w:r>
          </w:p>
        </w:tc>
        <w:tc>
          <w:tcPr>
            <w:tcW w:w="792"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881492" w:rsidRPr="007560DF" w:rsidRDefault="00881492" w:rsidP="0043592D">
            <w:pPr>
              <w:jc w:val="center"/>
              <w:rPr>
                <w:color w:val="000000"/>
                <w:sz w:val="18"/>
                <w:szCs w:val="18"/>
              </w:rPr>
            </w:pPr>
            <w:r w:rsidRPr="007560DF">
              <w:rPr>
                <w:color w:val="000000"/>
                <w:sz w:val="18"/>
                <w:szCs w:val="18"/>
              </w:rPr>
              <w:t>-</w:t>
            </w:r>
          </w:p>
        </w:tc>
        <w:tc>
          <w:tcPr>
            <w:tcW w:w="650" w:type="dxa"/>
            <w:tcBorders>
              <w:top w:val="dotted" w:sz="4" w:space="0" w:color="auto"/>
              <w:left w:val="dotted" w:sz="4" w:space="0" w:color="auto"/>
              <w:bottom w:val="dotted" w:sz="4" w:space="0" w:color="auto"/>
              <w:right w:val="nil"/>
            </w:tcBorders>
            <w:shd w:val="clear" w:color="auto" w:fill="auto"/>
            <w:noWrap/>
            <w:vAlign w:val="center"/>
            <w:hideMark/>
          </w:tcPr>
          <w:p w:rsidR="00881492" w:rsidRPr="007560DF" w:rsidRDefault="00881492" w:rsidP="0043592D">
            <w:pPr>
              <w:jc w:val="center"/>
              <w:rPr>
                <w:color w:val="000000"/>
                <w:sz w:val="18"/>
                <w:szCs w:val="18"/>
              </w:rPr>
            </w:pPr>
          </w:p>
        </w:tc>
        <w:tc>
          <w:tcPr>
            <w:tcW w:w="495" w:type="dxa"/>
            <w:tcBorders>
              <w:top w:val="dotted" w:sz="4" w:space="0" w:color="auto"/>
              <w:left w:val="nil"/>
              <w:bottom w:val="dotted" w:sz="4" w:space="0" w:color="auto"/>
              <w:right w:val="double" w:sz="6" w:space="0" w:color="auto"/>
            </w:tcBorders>
            <w:shd w:val="clear" w:color="auto" w:fill="auto"/>
            <w:noWrap/>
            <w:vAlign w:val="center"/>
            <w:hideMark/>
          </w:tcPr>
          <w:p w:rsidR="00881492" w:rsidRPr="007560DF" w:rsidRDefault="00881492" w:rsidP="0043592D">
            <w:pPr>
              <w:jc w:val="center"/>
              <w:rPr>
                <w:color w:val="000000"/>
                <w:sz w:val="18"/>
                <w:szCs w:val="18"/>
              </w:rPr>
            </w:pPr>
          </w:p>
        </w:tc>
      </w:tr>
      <w:tr w:rsidR="00881492" w:rsidRPr="00C24B94" w:rsidTr="0043592D">
        <w:trPr>
          <w:trHeight w:val="236"/>
          <w:jc w:val="center"/>
        </w:trPr>
        <w:tc>
          <w:tcPr>
            <w:tcW w:w="1906" w:type="dxa"/>
            <w:tcBorders>
              <w:top w:val="dotted" w:sz="4" w:space="0" w:color="auto"/>
              <w:left w:val="double" w:sz="6" w:space="0" w:color="auto"/>
              <w:bottom w:val="dotted" w:sz="4" w:space="0" w:color="auto"/>
              <w:right w:val="dotted" w:sz="4" w:space="0" w:color="auto"/>
            </w:tcBorders>
            <w:shd w:val="clear" w:color="auto" w:fill="auto"/>
            <w:noWrap/>
            <w:vAlign w:val="center"/>
            <w:hideMark/>
          </w:tcPr>
          <w:p w:rsidR="00881492" w:rsidRPr="007560DF" w:rsidRDefault="00881492" w:rsidP="0043592D">
            <w:pPr>
              <w:rPr>
                <w:color w:val="000000"/>
                <w:sz w:val="18"/>
                <w:szCs w:val="18"/>
              </w:rPr>
            </w:pPr>
            <w:r w:rsidRPr="007560DF">
              <w:rPr>
                <w:color w:val="000000"/>
                <w:sz w:val="18"/>
                <w:szCs w:val="18"/>
              </w:rPr>
              <w:t>No. 30 (0,6 mm)</w:t>
            </w:r>
          </w:p>
        </w:tc>
        <w:tc>
          <w:tcPr>
            <w:tcW w:w="973"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881492" w:rsidRPr="007560DF" w:rsidRDefault="00881492" w:rsidP="0043592D">
            <w:pPr>
              <w:jc w:val="center"/>
              <w:rPr>
                <w:color w:val="000000"/>
                <w:sz w:val="18"/>
                <w:szCs w:val="18"/>
              </w:rPr>
            </w:pPr>
            <w:r w:rsidRPr="007560DF">
              <w:rPr>
                <w:color w:val="000000"/>
                <w:sz w:val="18"/>
                <w:szCs w:val="18"/>
              </w:rPr>
              <w:t>-</w:t>
            </w:r>
          </w:p>
        </w:tc>
        <w:tc>
          <w:tcPr>
            <w:tcW w:w="104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881492" w:rsidRPr="007560DF" w:rsidRDefault="00881492" w:rsidP="0043592D">
            <w:pPr>
              <w:jc w:val="center"/>
              <w:rPr>
                <w:color w:val="000000"/>
                <w:sz w:val="18"/>
                <w:szCs w:val="18"/>
              </w:rPr>
            </w:pPr>
            <w:r w:rsidRPr="007560DF">
              <w:rPr>
                <w:color w:val="000000"/>
                <w:sz w:val="18"/>
                <w:szCs w:val="18"/>
              </w:rPr>
              <w:t>4713.00</w:t>
            </w:r>
          </w:p>
        </w:tc>
        <w:tc>
          <w:tcPr>
            <w:tcW w:w="1009"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881492" w:rsidRPr="007560DF" w:rsidRDefault="00881492" w:rsidP="0043592D">
            <w:pPr>
              <w:jc w:val="center"/>
              <w:rPr>
                <w:color w:val="000000"/>
                <w:sz w:val="18"/>
                <w:szCs w:val="18"/>
              </w:rPr>
            </w:pPr>
            <w:r w:rsidRPr="007560DF">
              <w:rPr>
                <w:color w:val="000000"/>
                <w:sz w:val="18"/>
                <w:szCs w:val="18"/>
              </w:rPr>
              <w:t>100.00</w:t>
            </w:r>
          </w:p>
        </w:tc>
        <w:tc>
          <w:tcPr>
            <w:tcW w:w="792"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881492" w:rsidRPr="007560DF" w:rsidRDefault="00881492" w:rsidP="0043592D">
            <w:pPr>
              <w:jc w:val="center"/>
              <w:rPr>
                <w:color w:val="000000"/>
                <w:sz w:val="18"/>
                <w:szCs w:val="18"/>
              </w:rPr>
            </w:pPr>
            <w:r w:rsidRPr="007560DF">
              <w:rPr>
                <w:color w:val="000000"/>
                <w:sz w:val="18"/>
                <w:szCs w:val="18"/>
              </w:rPr>
              <w:t>-</w:t>
            </w:r>
          </w:p>
        </w:tc>
        <w:tc>
          <w:tcPr>
            <w:tcW w:w="650" w:type="dxa"/>
            <w:tcBorders>
              <w:top w:val="dotted" w:sz="4" w:space="0" w:color="auto"/>
              <w:left w:val="dotted" w:sz="4" w:space="0" w:color="auto"/>
              <w:bottom w:val="dotted" w:sz="4" w:space="0" w:color="auto"/>
              <w:right w:val="nil"/>
            </w:tcBorders>
            <w:shd w:val="clear" w:color="auto" w:fill="auto"/>
            <w:noWrap/>
            <w:vAlign w:val="center"/>
            <w:hideMark/>
          </w:tcPr>
          <w:p w:rsidR="00881492" w:rsidRPr="007560DF" w:rsidRDefault="00881492" w:rsidP="0043592D">
            <w:pPr>
              <w:jc w:val="center"/>
              <w:rPr>
                <w:color w:val="000000"/>
                <w:sz w:val="18"/>
                <w:szCs w:val="18"/>
              </w:rPr>
            </w:pPr>
          </w:p>
        </w:tc>
        <w:tc>
          <w:tcPr>
            <w:tcW w:w="495" w:type="dxa"/>
            <w:tcBorders>
              <w:top w:val="dotted" w:sz="4" w:space="0" w:color="auto"/>
              <w:left w:val="nil"/>
              <w:bottom w:val="dotted" w:sz="4" w:space="0" w:color="auto"/>
              <w:right w:val="double" w:sz="6" w:space="0" w:color="auto"/>
            </w:tcBorders>
            <w:shd w:val="clear" w:color="auto" w:fill="auto"/>
            <w:noWrap/>
            <w:vAlign w:val="center"/>
            <w:hideMark/>
          </w:tcPr>
          <w:p w:rsidR="00881492" w:rsidRPr="007560DF" w:rsidRDefault="00881492" w:rsidP="0043592D">
            <w:pPr>
              <w:jc w:val="center"/>
              <w:rPr>
                <w:color w:val="000000"/>
                <w:sz w:val="18"/>
                <w:szCs w:val="18"/>
              </w:rPr>
            </w:pPr>
          </w:p>
        </w:tc>
      </w:tr>
      <w:tr w:rsidR="00881492" w:rsidRPr="00C24B94" w:rsidTr="0043592D">
        <w:trPr>
          <w:trHeight w:val="236"/>
          <w:jc w:val="center"/>
        </w:trPr>
        <w:tc>
          <w:tcPr>
            <w:tcW w:w="1906" w:type="dxa"/>
            <w:tcBorders>
              <w:top w:val="dotted" w:sz="4" w:space="0" w:color="auto"/>
              <w:left w:val="double" w:sz="6" w:space="0" w:color="auto"/>
              <w:bottom w:val="dotted" w:sz="4" w:space="0" w:color="auto"/>
              <w:right w:val="dotted" w:sz="4" w:space="0" w:color="auto"/>
            </w:tcBorders>
            <w:shd w:val="clear" w:color="auto" w:fill="auto"/>
            <w:noWrap/>
            <w:vAlign w:val="center"/>
            <w:hideMark/>
          </w:tcPr>
          <w:p w:rsidR="00881492" w:rsidRPr="007560DF" w:rsidRDefault="00881492" w:rsidP="0043592D">
            <w:pPr>
              <w:rPr>
                <w:color w:val="000000"/>
                <w:sz w:val="18"/>
                <w:szCs w:val="18"/>
              </w:rPr>
            </w:pPr>
            <w:r w:rsidRPr="007560DF">
              <w:rPr>
                <w:color w:val="000000"/>
                <w:sz w:val="18"/>
                <w:szCs w:val="18"/>
              </w:rPr>
              <w:t>No. 50 (0,3 mm)</w:t>
            </w:r>
          </w:p>
        </w:tc>
        <w:tc>
          <w:tcPr>
            <w:tcW w:w="973"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881492" w:rsidRPr="007560DF" w:rsidRDefault="00881492" w:rsidP="0043592D">
            <w:pPr>
              <w:jc w:val="center"/>
              <w:rPr>
                <w:color w:val="000000"/>
                <w:sz w:val="18"/>
                <w:szCs w:val="18"/>
              </w:rPr>
            </w:pPr>
            <w:r w:rsidRPr="007560DF">
              <w:rPr>
                <w:color w:val="000000"/>
                <w:sz w:val="18"/>
                <w:szCs w:val="18"/>
              </w:rPr>
              <w:t>-</w:t>
            </w:r>
          </w:p>
        </w:tc>
        <w:tc>
          <w:tcPr>
            <w:tcW w:w="104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881492" w:rsidRPr="007560DF" w:rsidRDefault="00881492" w:rsidP="0043592D">
            <w:pPr>
              <w:jc w:val="center"/>
              <w:rPr>
                <w:color w:val="000000"/>
                <w:sz w:val="18"/>
                <w:szCs w:val="18"/>
              </w:rPr>
            </w:pPr>
            <w:r w:rsidRPr="007560DF">
              <w:rPr>
                <w:color w:val="000000"/>
                <w:sz w:val="18"/>
                <w:szCs w:val="18"/>
              </w:rPr>
              <w:t>4713.00</w:t>
            </w:r>
          </w:p>
        </w:tc>
        <w:tc>
          <w:tcPr>
            <w:tcW w:w="1009"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881492" w:rsidRPr="007560DF" w:rsidRDefault="00881492" w:rsidP="0043592D">
            <w:pPr>
              <w:jc w:val="center"/>
              <w:rPr>
                <w:color w:val="000000"/>
                <w:sz w:val="18"/>
                <w:szCs w:val="18"/>
              </w:rPr>
            </w:pPr>
            <w:r w:rsidRPr="007560DF">
              <w:rPr>
                <w:color w:val="000000"/>
                <w:sz w:val="18"/>
                <w:szCs w:val="18"/>
              </w:rPr>
              <w:t>100.00</w:t>
            </w:r>
          </w:p>
        </w:tc>
        <w:tc>
          <w:tcPr>
            <w:tcW w:w="792"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881492" w:rsidRPr="007560DF" w:rsidRDefault="00881492" w:rsidP="0043592D">
            <w:pPr>
              <w:jc w:val="center"/>
              <w:rPr>
                <w:color w:val="000000"/>
                <w:sz w:val="18"/>
                <w:szCs w:val="18"/>
              </w:rPr>
            </w:pPr>
            <w:r w:rsidRPr="007560DF">
              <w:rPr>
                <w:color w:val="000000"/>
                <w:sz w:val="18"/>
                <w:szCs w:val="18"/>
              </w:rPr>
              <w:t>-</w:t>
            </w:r>
          </w:p>
        </w:tc>
        <w:tc>
          <w:tcPr>
            <w:tcW w:w="650" w:type="dxa"/>
            <w:tcBorders>
              <w:top w:val="dotted" w:sz="4" w:space="0" w:color="auto"/>
              <w:left w:val="dotted" w:sz="4" w:space="0" w:color="auto"/>
              <w:bottom w:val="dotted" w:sz="4" w:space="0" w:color="auto"/>
              <w:right w:val="nil"/>
            </w:tcBorders>
            <w:shd w:val="clear" w:color="auto" w:fill="auto"/>
            <w:noWrap/>
            <w:vAlign w:val="center"/>
            <w:hideMark/>
          </w:tcPr>
          <w:p w:rsidR="00881492" w:rsidRPr="007560DF" w:rsidRDefault="00881492" w:rsidP="0043592D">
            <w:pPr>
              <w:jc w:val="center"/>
              <w:rPr>
                <w:color w:val="000000"/>
                <w:sz w:val="18"/>
                <w:szCs w:val="18"/>
              </w:rPr>
            </w:pPr>
          </w:p>
        </w:tc>
        <w:tc>
          <w:tcPr>
            <w:tcW w:w="495" w:type="dxa"/>
            <w:tcBorders>
              <w:top w:val="dotted" w:sz="4" w:space="0" w:color="auto"/>
              <w:left w:val="nil"/>
              <w:bottom w:val="dotted" w:sz="4" w:space="0" w:color="auto"/>
              <w:right w:val="double" w:sz="6" w:space="0" w:color="auto"/>
            </w:tcBorders>
            <w:shd w:val="clear" w:color="auto" w:fill="auto"/>
            <w:noWrap/>
            <w:vAlign w:val="center"/>
            <w:hideMark/>
          </w:tcPr>
          <w:p w:rsidR="00881492" w:rsidRPr="007560DF" w:rsidRDefault="00881492" w:rsidP="0043592D">
            <w:pPr>
              <w:jc w:val="center"/>
              <w:rPr>
                <w:color w:val="000000"/>
                <w:sz w:val="18"/>
                <w:szCs w:val="18"/>
              </w:rPr>
            </w:pPr>
          </w:p>
        </w:tc>
      </w:tr>
      <w:tr w:rsidR="00881492" w:rsidRPr="00C24B94" w:rsidTr="0043592D">
        <w:trPr>
          <w:trHeight w:val="236"/>
          <w:jc w:val="center"/>
        </w:trPr>
        <w:tc>
          <w:tcPr>
            <w:tcW w:w="1906" w:type="dxa"/>
            <w:tcBorders>
              <w:top w:val="dotted" w:sz="4" w:space="0" w:color="auto"/>
              <w:left w:val="double" w:sz="6" w:space="0" w:color="auto"/>
              <w:bottom w:val="dotted" w:sz="4" w:space="0" w:color="auto"/>
              <w:right w:val="dotted" w:sz="4" w:space="0" w:color="auto"/>
            </w:tcBorders>
            <w:shd w:val="clear" w:color="auto" w:fill="auto"/>
            <w:noWrap/>
            <w:vAlign w:val="center"/>
            <w:hideMark/>
          </w:tcPr>
          <w:p w:rsidR="00881492" w:rsidRPr="007560DF" w:rsidRDefault="00881492" w:rsidP="0043592D">
            <w:pPr>
              <w:rPr>
                <w:color w:val="000000"/>
                <w:sz w:val="18"/>
                <w:szCs w:val="18"/>
              </w:rPr>
            </w:pPr>
            <w:r w:rsidRPr="007560DF">
              <w:rPr>
                <w:color w:val="000000"/>
                <w:sz w:val="18"/>
                <w:szCs w:val="18"/>
              </w:rPr>
              <w:t>No. 100 (0,15 mm)</w:t>
            </w:r>
          </w:p>
        </w:tc>
        <w:tc>
          <w:tcPr>
            <w:tcW w:w="973"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881492" w:rsidRPr="007560DF" w:rsidRDefault="00881492" w:rsidP="0043592D">
            <w:pPr>
              <w:jc w:val="center"/>
              <w:rPr>
                <w:color w:val="000000"/>
                <w:sz w:val="18"/>
                <w:szCs w:val="18"/>
              </w:rPr>
            </w:pPr>
            <w:r w:rsidRPr="007560DF">
              <w:rPr>
                <w:color w:val="000000"/>
                <w:sz w:val="18"/>
                <w:szCs w:val="18"/>
              </w:rPr>
              <w:t>-</w:t>
            </w:r>
          </w:p>
        </w:tc>
        <w:tc>
          <w:tcPr>
            <w:tcW w:w="104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881492" w:rsidRPr="007560DF" w:rsidRDefault="00881492" w:rsidP="0043592D">
            <w:pPr>
              <w:jc w:val="center"/>
              <w:rPr>
                <w:color w:val="000000"/>
                <w:sz w:val="18"/>
                <w:szCs w:val="18"/>
              </w:rPr>
            </w:pPr>
            <w:r w:rsidRPr="007560DF">
              <w:rPr>
                <w:color w:val="000000"/>
                <w:sz w:val="18"/>
                <w:szCs w:val="18"/>
              </w:rPr>
              <w:t>4713.00</w:t>
            </w:r>
          </w:p>
        </w:tc>
        <w:tc>
          <w:tcPr>
            <w:tcW w:w="1009"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881492" w:rsidRPr="007560DF" w:rsidRDefault="00881492" w:rsidP="0043592D">
            <w:pPr>
              <w:jc w:val="center"/>
              <w:rPr>
                <w:color w:val="000000"/>
                <w:sz w:val="18"/>
                <w:szCs w:val="18"/>
              </w:rPr>
            </w:pPr>
            <w:r w:rsidRPr="007560DF">
              <w:rPr>
                <w:color w:val="000000"/>
                <w:sz w:val="18"/>
                <w:szCs w:val="18"/>
              </w:rPr>
              <w:t>100.00</w:t>
            </w:r>
          </w:p>
        </w:tc>
        <w:tc>
          <w:tcPr>
            <w:tcW w:w="792"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881492" w:rsidRPr="007560DF" w:rsidRDefault="00881492" w:rsidP="0043592D">
            <w:pPr>
              <w:jc w:val="center"/>
              <w:rPr>
                <w:color w:val="000000"/>
                <w:sz w:val="18"/>
                <w:szCs w:val="18"/>
              </w:rPr>
            </w:pPr>
            <w:r w:rsidRPr="007560DF">
              <w:rPr>
                <w:color w:val="000000"/>
                <w:sz w:val="18"/>
                <w:szCs w:val="18"/>
              </w:rPr>
              <w:t>-</w:t>
            </w:r>
          </w:p>
        </w:tc>
        <w:tc>
          <w:tcPr>
            <w:tcW w:w="650" w:type="dxa"/>
            <w:tcBorders>
              <w:top w:val="dotted" w:sz="4" w:space="0" w:color="auto"/>
              <w:left w:val="dotted" w:sz="4" w:space="0" w:color="auto"/>
              <w:bottom w:val="dotted" w:sz="4" w:space="0" w:color="auto"/>
              <w:right w:val="nil"/>
            </w:tcBorders>
            <w:shd w:val="clear" w:color="auto" w:fill="auto"/>
            <w:noWrap/>
            <w:vAlign w:val="center"/>
            <w:hideMark/>
          </w:tcPr>
          <w:p w:rsidR="00881492" w:rsidRPr="007560DF" w:rsidRDefault="00881492" w:rsidP="0043592D">
            <w:pPr>
              <w:jc w:val="center"/>
              <w:rPr>
                <w:color w:val="000000"/>
                <w:sz w:val="18"/>
                <w:szCs w:val="18"/>
              </w:rPr>
            </w:pPr>
          </w:p>
        </w:tc>
        <w:tc>
          <w:tcPr>
            <w:tcW w:w="495" w:type="dxa"/>
            <w:tcBorders>
              <w:top w:val="dotted" w:sz="4" w:space="0" w:color="auto"/>
              <w:left w:val="nil"/>
              <w:bottom w:val="dotted" w:sz="4" w:space="0" w:color="auto"/>
              <w:right w:val="double" w:sz="6" w:space="0" w:color="auto"/>
            </w:tcBorders>
            <w:shd w:val="clear" w:color="auto" w:fill="auto"/>
            <w:noWrap/>
            <w:vAlign w:val="center"/>
            <w:hideMark/>
          </w:tcPr>
          <w:p w:rsidR="00881492" w:rsidRPr="007560DF" w:rsidRDefault="00881492" w:rsidP="0043592D">
            <w:pPr>
              <w:jc w:val="center"/>
              <w:rPr>
                <w:color w:val="000000"/>
                <w:sz w:val="18"/>
                <w:szCs w:val="18"/>
              </w:rPr>
            </w:pPr>
          </w:p>
        </w:tc>
      </w:tr>
      <w:tr w:rsidR="00881492" w:rsidRPr="00C24B94" w:rsidTr="0043592D">
        <w:trPr>
          <w:trHeight w:val="236"/>
          <w:jc w:val="center"/>
        </w:trPr>
        <w:tc>
          <w:tcPr>
            <w:tcW w:w="1906" w:type="dxa"/>
            <w:tcBorders>
              <w:top w:val="dotted" w:sz="4" w:space="0" w:color="auto"/>
              <w:left w:val="double" w:sz="6" w:space="0" w:color="auto"/>
              <w:bottom w:val="dotted" w:sz="4" w:space="0" w:color="auto"/>
              <w:right w:val="dotted" w:sz="4" w:space="0" w:color="auto"/>
            </w:tcBorders>
            <w:shd w:val="clear" w:color="auto" w:fill="auto"/>
            <w:noWrap/>
            <w:vAlign w:val="center"/>
            <w:hideMark/>
          </w:tcPr>
          <w:p w:rsidR="00881492" w:rsidRPr="007560DF" w:rsidRDefault="00881492" w:rsidP="0043592D">
            <w:pPr>
              <w:rPr>
                <w:color w:val="000000"/>
                <w:sz w:val="18"/>
                <w:szCs w:val="18"/>
              </w:rPr>
            </w:pPr>
            <w:r w:rsidRPr="007560DF">
              <w:rPr>
                <w:color w:val="000000"/>
                <w:sz w:val="18"/>
                <w:szCs w:val="18"/>
              </w:rPr>
              <w:t>No. 200 (0,075 mm)</w:t>
            </w:r>
          </w:p>
        </w:tc>
        <w:tc>
          <w:tcPr>
            <w:tcW w:w="973"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881492" w:rsidRPr="007560DF" w:rsidRDefault="00881492" w:rsidP="0043592D">
            <w:pPr>
              <w:jc w:val="center"/>
              <w:rPr>
                <w:color w:val="000000"/>
                <w:sz w:val="18"/>
                <w:szCs w:val="18"/>
              </w:rPr>
            </w:pPr>
            <w:r w:rsidRPr="007560DF">
              <w:rPr>
                <w:color w:val="000000"/>
                <w:sz w:val="18"/>
                <w:szCs w:val="18"/>
              </w:rPr>
              <w:t>-</w:t>
            </w:r>
          </w:p>
        </w:tc>
        <w:tc>
          <w:tcPr>
            <w:tcW w:w="104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881492" w:rsidRPr="007560DF" w:rsidRDefault="00881492" w:rsidP="0043592D">
            <w:pPr>
              <w:jc w:val="center"/>
              <w:rPr>
                <w:color w:val="000000"/>
                <w:sz w:val="18"/>
                <w:szCs w:val="18"/>
              </w:rPr>
            </w:pPr>
            <w:r w:rsidRPr="007560DF">
              <w:rPr>
                <w:color w:val="000000"/>
                <w:sz w:val="18"/>
                <w:szCs w:val="18"/>
              </w:rPr>
              <w:t>4713.00</w:t>
            </w:r>
          </w:p>
        </w:tc>
        <w:tc>
          <w:tcPr>
            <w:tcW w:w="1009"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881492" w:rsidRPr="007560DF" w:rsidRDefault="00881492" w:rsidP="0043592D">
            <w:pPr>
              <w:jc w:val="center"/>
              <w:rPr>
                <w:color w:val="000000"/>
                <w:sz w:val="18"/>
                <w:szCs w:val="18"/>
              </w:rPr>
            </w:pPr>
            <w:r w:rsidRPr="007560DF">
              <w:rPr>
                <w:color w:val="000000"/>
                <w:sz w:val="18"/>
                <w:szCs w:val="18"/>
              </w:rPr>
              <w:t>100.00</w:t>
            </w:r>
          </w:p>
        </w:tc>
        <w:tc>
          <w:tcPr>
            <w:tcW w:w="792"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881492" w:rsidRPr="007560DF" w:rsidRDefault="00881492" w:rsidP="0043592D">
            <w:pPr>
              <w:jc w:val="center"/>
              <w:rPr>
                <w:color w:val="000000"/>
                <w:sz w:val="18"/>
                <w:szCs w:val="18"/>
              </w:rPr>
            </w:pPr>
            <w:r w:rsidRPr="007560DF">
              <w:rPr>
                <w:color w:val="000000"/>
                <w:sz w:val="18"/>
                <w:szCs w:val="18"/>
              </w:rPr>
              <w:t>-</w:t>
            </w:r>
          </w:p>
        </w:tc>
        <w:tc>
          <w:tcPr>
            <w:tcW w:w="650" w:type="dxa"/>
            <w:tcBorders>
              <w:top w:val="dotted" w:sz="4" w:space="0" w:color="auto"/>
              <w:left w:val="dotted" w:sz="4" w:space="0" w:color="auto"/>
              <w:bottom w:val="dotted" w:sz="4" w:space="0" w:color="auto"/>
              <w:right w:val="nil"/>
            </w:tcBorders>
            <w:shd w:val="clear" w:color="auto" w:fill="auto"/>
            <w:noWrap/>
            <w:vAlign w:val="center"/>
            <w:hideMark/>
          </w:tcPr>
          <w:p w:rsidR="00881492" w:rsidRPr="007560DF" w:rsidRDefault="00881492" w:rsidP="0043592D">
            <w:pPr>
              <w:jc w:val="center"/>
              <w:rPr>
                <w:color w:val="000000"/>
                <w:sz w:val="18"/>
                <w:szCs w:val="18"/>
              </w:rPr>
            </w:pPr>
          </w:p>
        </w:tc>
        <w:tc>
          <w:tcPr>
            <w:tcW w:w="495" w:type="dxa"/>
            <w:tcBorders>
              <w:top w:val="dotted" w:sz="4" w:space="0" w:color="auto"/>
              <w:left w:val="nil"/>
              <w:bottom w:val="dotted" w:sz="4" w:space="0" w:color="auto"/>
              <w:right w:val="double" w:sz="6" w:space="0" w:color="auto"/>
            </w:tcBorders>
            <w:shd w:val="clear" w:color="auto" w:fill="auto"/>
            <w:noWrap/>
            <w:vAlign w:val="center"/>
            <w:hideMark/>
          </w:tcPr>
          <w:p w:rsidR="00881492" w:rsidRPr="007560DF" w:rsidRDefault="00881492" w:rsidP="0043592D">
            <w:pPr>
              <w:jc w:val="center"/>
              <w:rPr>
                <w:color w:val="000000"/>
                <w:sz w:val="18"/>
                <w:szCs w:val="18"/>
              </w:rPr>
            </w:pPr>
          </w:p>
        </w:tc>
      </w:tr>
      <w:tr w:rsidR="00881492" w:rsidRPr="00C24B94" w:rsidTr="0043592D">
        <w:trPr>
          <w:trHeight w:val="236"/>
          <w:jc w:val="center"/>
        </w:trPr>
        <w:tc>
          <w:tcPr>
            <w:tcW w:w="1906" w:type="dxa"/>
            <w:tcBorders>
              <w:top w:val="dotted" w:sz="4" w:space="0" w:color="auto"/>
              <w:left w:val="double" w:sz="6" w:space="0" w:color="auto"/>
              <w:bottom w:val="double" w:sz="6" w:space="0" w:color="auto"/>
              <w:right w:val="dotted" w:sz="4" w:space="0" w:color="auto"/>
            </w:tcBorders>
            <w:shd w:val="clear" w:color="auto" w:fill="auto"/>
            <w:noWrap/>
            <w:vAlign w:val="center"/>
            <w:hideMark/>
          </w:tcPr>
          <w:p w:rsidR="00881492" w:rsidRPr="007560DF" w:rsidRDefault="00881492" w:rsidP="0043592D">
            <w:pPr>
              <w:rPr>
                <w:color w:val="000000"/>
                <w:sz w:val="18"/>
                <w:szCs w:val="18"/>
              </w:rPr>
            </w:pPr>
            <w:r w:rsidRPr="007560DF">
              <w:rPr>
                <w:color w:val="000000"/>
                <w:sz w:val="18"/>
                <w:szCs w:val="18"/>
              </w:rPr>
              <w:t>P a n</w:t>
            </w:r>
          </w:p>
        </w:tc>
        <w:tc>
          <w:tcPr>
            <w:tcW w:w="973" w:type="dxa"/>
            <w:tcBorders>
              <w:top w:val="dotted" w:sz="4" w:space="0" w:color="auto"/>
              <w:left w:val="dotted" w:sz="4" w:space="0" w:color="auto"/>
              <w:bottom w:val="double" w:sz="6" w:space="0" w:color="auto"/>
              <w:right w:val="dotted" w:sz="4" w:space="0" w:color="auto"/>
            </w:tcBorders>
            <w:shd w:val="clear" w:color="auto" w:fill="auto"/>
            <w:noWrap/>
            <w:vAlign w:val="center"/>
            <w:hideMark/>
          </w:tcPr>
          <w:p w:rsidR="00881492" w:rsidRPr="007560DF" w:rsidRDefault="00881492" w:rsidP="0043592D">
            <w:pPr>
              <w:jc w:val="center"/>
              <w:rPr>
                <w:color w:val="000000"/>
                <w:sz w:val="18"/>
                <w:szCs w:val="18"/>
              </w:rPr>
            </w:pPr>
            <w:r w:rsidRPr="007560DF">
              <w:rPr>
                <w:color w:val="000000"/>
                <w:sz w:val="18"/>
                <w:szCs w:val="18"/>
              </w:rPr>
              <w:t>-</w:t>
            </w:r>
          </w:p>
        </w:tc>
        <w:tc>
          <w:tcPr>
            <w:tcW w:w="1040" w:type="dxa"/>
            <w:tcBorders>
              <w:top w:val="dotted" w:sz="4" w:space="0" w:color="auto"/>
              <w:left w:val="dotted" w:sz="4" w:space="0" w:color="auto"/>
              <w:bottom w:val="double" w:sz="6" w:space="0" w:color="auto"/>
              <w:right w:val="dotted" w:sz="4" w:space="0" w:color="auto"/>
            </w:tcBorders>
            <w:shd w:val="clear" w:color="auto" w:fill="auto"/>
            <w:noWrap/>
            <w:vAlign w:val="center"/>
            <w:hideMark/>
          </w:tcPr>
          <w:p w:rsidR="00881492" w:rsidRPr="007560DF" w:rsidRDefault="00881492" w:rsidP="0043592D">
            <w:pPr>
              <w:jc w:val="center"/>
              <w:rPr>
                <w:color w:val="000000"/>
                <w:sz w:val="18"/>
                <w:szCs w:val="18"/>
              </w:rPr>
            </w:pPr>
            <w:r w:rsidRPr="007560DF">
              <w:rPr>
                <w:color w:val="000000"/>
                <w:sz w:val="18"/>
                <w:szCs w:val="18"/>
              </w:rPr>
              <w:t>4713.00</w:t>
            </w:r>
          </w:p>
        </w:tc>
        <w:tc>
          <w:tcPr>
            <w:tcW w:w="1009" w:type="dxa"/>
            <w:tcBorders>
              <w:top w:val="dotted" w:sz="4" w:space="0" w:color="auto"/>
              <w:left w:val="dotted" w:sz="4" w:space="0" w:color="auto"/>
              <w:bottom w:val="double" w:sz="6" w:space="0" w:color="auto"/>
              <w:right w:val="dotted" w:sz="4" w:space="0" w:color="auto"/>
            </w:tcBorders>
            <w:shd w:val="clear" w:color="auto" w:fill="auto"/>
            <w:noWrap/>
            <w:vAlign w:val="center"/>
            <w:hideMark/>
          </w:tcPr>
          <w:p w:rsidR="00881492" w:rsidRPr="007560DF" w:rsidRDefault="00881492" w:rsidP="0043592D">
            <w:pPr>
              <w:jc w:val="center"/>
              <w:rPr>
                <w:color w:val="000000"/>
                <w:sz w:val="18"/>
                <w:szCs w:val="18"/>
              </w:rPr>
            </w:pPr>
            <w:r w:rsidRPr="007560DF">
              <w:rPr>
                <w:color w:val="000000"/>
                <w:sz w:val="18"/>
                <w:szCs w:val="18"/>
              </w:rPr>
              <w:t>100.00</w:t>
            </w:r>
          </w:p>
        </w:tc>
        <w:tc>
          <w:tcPr>
            <w:tcW w:w="792" w:type="dxa"/>
            <w:tcBorders>
              <w:top w:val="dotted" w:sz="4" w:space="0" w:color="auto"/>
              <w:left w:val="dotted" w:sz="4" w:space="0" w:color="auto"/>
              <w:bottom w:val="double" w:sz="6" w:space="0" w:color="auto"/>
              <w:right w:val="dotted" w:sz="4" w:space="0" w:color="auto"/>
            </w:tcBorders>
            <w:shd w:val="clear" w:color="auto" w:fill="auto"/>
            <w:noWrap/>
            <w:vAlign w:val="center"/>
            <w:hideMark/>
          </w:tcPr>
          <w:p w:rsidR="00881492" w:rsidRPr="007560DF" w:rsidRDefault="00881492" w:rsidP="0043592D">
            <w:pPr>
              <w:jc w:val="center"/>
              <w:rPr>
                <w:color w:val="000000"/>
                <w:sz w:val="18"/>
                <w:szCs w:val="18"/>
              </w:rPr>
            </w:pPr>
            <w:r w:rsidRPr="007560DF">
              <w:rPr>
                <w:color w:val="000000"/>
                <w:sz w:val="18"/>
                <w:szCs w:val="18"/>
              </w:rPr>
              <w:t>-</w:t>
            </w:r>
          </w:p>
        </w:tc>
        <w:tc>
          <w:tcPr>
            <w:tcW w:w="650" w:type="dxa"/>
            <w:tcBorders>
              <w:top w:val="dotted" w:sz="4" w:space="0" w:color="auto"/>
              <w:left w:val="dotted" w:sz="4" w:space="0" w:color="auto"/>
              <w:bottom w:val="double" w:sz="6" w:space="0" w:color="auto"/>
              <w:right w:val="nil"/>
            </w:tcBorders>
            <w:shd w:val="clear" w:color="auto" w:fill="auto"/>
            <w:noWrap/>
            <w:vAlign w:val="center"/>
            <w:hideMark/>
          </w:tcPr>
          <w:p w:rsidR="00881492" w:rsidRPr="007560DF" w:rsidRDefault="00881492" w:rsidP="0043592D">
            <w:pPr>
              <w:jc w:val="center"/>
              <w:rPr>
                <w:color w:val="000000"/>
                <w:sz w:val="18"/>
                <w:szCs w:val="18"/>
              </w:rPr>
            </w:pPr>
          </w:p>
        </w:tc>
        <w:tc>
          <w:tcPr>
            <w:tcW w:w="495" w:type="dxa"/>
            <w:tcBorders>
              <w:top w:val="dotted" w:sz="4" w:space="0" w:color="auto"/>
              <w:left w:val="nil"/>
              <w:bottom w:val="double" w:sz="6" w:space="0" w:color="auto"/>
              <w:right w:val="double" w:sz="6" w:space="0" w:color="auto"/>
            </w:tcBorders>
            <w:shd w:val="clear" w:color="auto" w:fill="auto"/>
            <w:noWrap/>
            <w:vAlign w:val="center"/>
            <w:hideMark/>
          </w:tcPr>
          <w:p w:rsidR="00881492" w:rsidRPr="007560DF" w:rsidRDefault="00881492" w:rsidP="0043592D">
            <w:pPr>
              <w:jc w:val="center"/>
              <w:rPr>
                <w:color w:val="000000"/>
                <w:sz w:val="18"/>
                <w:szCs w:val="18"/>
              </w:rPr>
            </w:pPr>
          </w:p>
        </w:tc>
      </w:tr>
    </w:tbl>
    <w:p w:rsidR="00F20D83" w:rsidRDefault="00F20D83" w:rsidP="00881492">
      <w:pPr>
        <w:tabs>
          <w:tab w:val="left" w:pos="7221"/>
        </w:tabs>
        <w:spacing w:line="360" w:lineRule="auto"/>
        <w:rPr>
          <w:b/>
        </w:rPr>
      </w:pPr>
    </w:p>
    <w:p w:rsidR="00881492" w:rsidRPr="00D15866" w:rsidRDefault="00E30566" w:rsidP="00881492">
      <w:pPr>
        <w:tabs>
          <w:tab w:val="left" w:pos="7221"/>
        </w:tabs>
        <w:spacing w:line="360" w:lineRule="auto"/>
      </w:pPr>
      <w:r>
        <w:rPr>
          <w:b/>
        </w:rPr>
        <w:lastRenderedPageBreak/>
        <w:t>3</w:t>
      </w:r>
      <w:r w:rsidR="00F20D83">
        <w:rPr>
          <w:b/>
        </w:rPr>
        <w:t xml:space="preserve">.3 </w:t>
      </w:r>
      <w:r w:rsidR="00881492" w:rsidRPr="00881492">
        <w:rPr>
          <w:b/>
        </w:rPr>
        <w:t>Pengujian Jumlah Kadar Lumpur</w:t>
      </w:r>
    </w:p>
    <w:p w:rsidR="00881492" w:rsidRPr="00881492" w:rsidRDefault="00881492" w:rsidP="00881492">
      <w:pPr>
        <w:pStyle w:val="ListParagraph"/>
        <w:autoSpaceDE w:val="0"/>
        <w:autoSpaceDN w:val="0"/>
        <w:adjustRightInd w:val="0"/>
        <w:spacing w:line="360" w:lineRule="auto"/>
        <w:ind w:left="0" w:firstLine="720"/>
      </w:pPr>
      <w:r w:rsidRPr="00D15866">
        <w:t xml:space="preserve">Metode pengujian ini untuk memperoleh presentase </w:t>
      </w:r>
      <w:proofErr w:type="gramStart"/>
      <w:r w:rsidRPr="00D15866">
        <w:t>kadar</w:t>
      </w:r>
      <w:proofErr w:type="gramEnd"/>
      <w:r>
        <w:t xml:space="preserve"> lumpur dengan cara pencucian. </w:t>
      </w:r>
    </w:p>
    <w:p w:rsidR="00881492" w:rsidRPr="00D15866" w:rsidRDefault="00881492" w:rsidP="00881492">
      <w:pPr>
        <w:pStyle w:val="ListParagraph"/>
        <w:autoSpaceDE w:val="0"/>
        <w:autoSpaceDN w:val="0"/>
        <w:adjustRightInd w:val="0"/>
        <w:spacing w:line="360" w:lineRule="auto"/>
        <w:ind w:left="360"/>
        <w:jc w:val="center"/>
      </w:pPr>
      <w:r>
        <w:rPr>
          <w:b/>
        </w:rPr>
        <w:t xml:space="preserve">Tabel </w:t>
      </w:r>
      <w:r w:rsidR="00F20D83">
        <w:rPr>
          <w:b/>
        </w:rPr>
        <w:t>III.3</w:t>
      </w:r>
      <w:r w:rsidRPr="00D15866">
        <w:t xml:space="preserve"> Hasil Pengujian Kadar Lumpur</w:t>
      </w:r>
    </w:p>
    <w:tbl>
      <w:tblPr>
        <w:tblpPr w:leftFromText="180" w:rightFromText="180" w:vertAnchor="text" w:horzAnchor="margin" w:tblpXSpec="center" w:tblpY="221"/>
        <w:tblW w:w="6452" w:type="dxa"/>
        <w:tblLook w:val="04A0" w:firstRow="1" w:lastRow="0" w:firstColumn="1" w:lastColumn="0" w:noHBand="0" w:noVBand="1"/>
      </w:tblPr>
      <w:tblGrid>
        <w:gridCol w:w="3082"/>
        <w:gridCol w:w="318"/>
        <w:gridCol w:w="1635"/>
        <w:gridCol w:w="711"/>
        <w:gridCol w:w="712"/>
      </w:tblGrid>
      <w:tr w:rsidR="00881492" w:rsidRPr="003A774C" w:rsidTr="0043592D">
        <w:trPr>
          <w:trHeight w:val="186"/>
        </w:trPr>
        <w:tc>
          <w:tcPr>
            <w:tcW w:w="5029" w:type="dxa"/>
            <w:gridSpan w:val="3"/>
            <w:tcBorders>
              <w:top w:val="double" w:sz="6" w:space="0" w:color="auto"/>
              <w:left w:val="double" w:sz="6" w:space="0" w:color="auto"/>
              <w:bottom w:val="double" w:sz="6" w:space="0" w:color="auto"/>
              <w:right w:val="nil"/>
            </w:tcBorders>
            <w:shd w:val="clear" w:color="auto" w:fill="BFBFBF"/>
            <w:noWrap/>
            <w:vAlign w:val="center"/>
            <w:hideMark/>
          </w:tcPr>
          <w:p w:rsidR="00881492" w:rsidRPr="003A774C" w:rsidRDefault="00881492" w:rsidP="00881492">
            <w:pPr>
              <w:spacing w:line="360" w:lineRule="auto"/>
              <w:jc w:val="center"/>
              <w:rPr>
                <w:b/>
                <w:bCs/>
                <w:iCs/>
                <w:color w:val="000000"/>
                <w:sz w:val="18"/>
              </w:rPr>
            </w:pPr>
            <w:r w:rsidRPr="003A774C">
              <w:rPr>
                <w:b/>
                <w:bCs/>
                <w:iCs/>
                <w:color w:val="000000"/>
                <w:sz w:val="18"/>
              </w:rPr>
              <w:t>Uraian</w:t>
            </w:r>
          </w:p>
        </w:tc>
        <w:tc>
          <w:tcPr>
            <w:tcW w:w="711" w:type="dxa"/>
            <w:tcBorders>
              <w:top w:val="double" w:sz="6" w:space="0" w:color="auto"/>
              <w:left w:val="single" w:sz="4" w:space="0" w:color="auto"/>
              <w:bottom w:val="double" w:sz="6" w:space="0" w:color="auto"/>
              <w:right w:val="single" w:sz="4" w:space="0" w:color="auto"/>
            </w:tcBorders>
            <w:shd w:val="clear" w:color="auto" w:fill="BFBFBF"/>
            <w:noWrap/>
            <w:vAlign w:val="center"/>
            <w:hideMark/>
          </w:tcPr>
          <w:p w:rsidR="00881492" w:rsidRPr="003A774C" w:rsidRDefault="00881492" w:rsidP="00881492">
            <w:pPr>
              <w:spacing w:line="360" w:lineRule="auto"/>
              <w:jc w:val="center"/>
              <w:rPr>
                <w:b/>
                <w:bCs/>
                <w:iCs/>
                <w:color w:val="000000"/>
                <w:sz w:val="18"/>
              </w:rPr>
            </w:pPr>
            <w:r w:rsidRPr="003A774C">
              <w:rPr>
                <w:b/>
                <w:bCs/>
                <w:iCs/>
                <w:color w:val="000000"/>
                <w:sz w:val="18"/>
              </w:rPr>
              <w:t>I</w:t>
            </w:r>
          </w:p>
        </w:tc>
        <w:tc>
          <w:tcPr>
            <w:tcW w:w="712" w:type="dxa"/>
            <w:tcBorders>
              <w:top w:val="double" w:sz="6" w:space="0" w:color="auto"/>
              <w:left w:val="nil"/>
              <w:bottom w:val="double" w:sz="6" w:space="0" w:color="auto"/>
              <w:right w:val="double" w:sz="6" w:space="0" w:color="000000"/>
            </w:tcBorders>
            <w:shd w:val="clear" w:color="auto" w:fill="BFBFBF"/>
            <w:noWrap/>
            <w:vAlign w:val="center"/>
            <w:hideMark/>
          </w:tcPr>
          <w:p w:rsidR="00881492" w:rsidRPr="003A774C" w:rsidRDefault="00881492" w:rsidP="00881492">
            <w:pPr>
              <w:spacing w:line="360" w:lineRule="auto"/>
              <w:jc w:val="center"/>
              <w:rPr>
                <w:b/>
                <w:bCs/>
                <w:iCs/>
                <w:color w:val="000000"/>
                <w:sz w:val="18"/>
              </w:rPr>
            </w:pPr>
            <w:r w:rsidRPr="003A774C">
              <w:rPr>
                <w:b/>
                <w:bCs/>
                <w:iCs/>
                <w:color w:val="000000"/>
                <w:sz w:val="18"/>
              </w:rPr>
              <w:t>II</w:t>
            </w:r>
          </w:p>
        </w:tc>
      </w:tr>
      <w:tr w:rsidR="00881492" w:rsidRPr="003A774C" w:rsidTr="0043592D">
        <w:trPr>
          <w:trHeight w:val="186"/>
        </w:trPr>
        <w:tc>
          <w:tcPr>
            <w:tcW w:w="3082" w:type="dxa"/>
            <w:tcBorders>
              <w:top w:val="nil"/>
              <w:left w:val="double" w:sz="6" w:space="0" w:color="auto"/>
              <w:bottom w:val="dotted" w:sz="4" w:space="0" w:color="auto"/>
              <w:right w:val="nil"/>
            </w:tcBorders>
            <w:shd w:val="clear" w:color="auto" w:fill="auto"/>
            <w:noWrap/>
            <w:vAlign w:val="center"/>
            <w:hideMark/>
          </w:tcPr>
          <w:p w:rsidR="00881492" w:rsidRPr="003A774C" w:rsidRDefault="00881492" w:rsidP="00881492">
            <w:pPr>
              <w:spacing w:line="360" w:lineRule="auto"/>
              <w:rPr>
                <w:color w:val="000000"/>
                <w:sz w:val="18"/>
              </w:rPr>
            </w:pPr>
            <w:r w:rsidRPr="003A774C">
              <w:rPr>
                <w:color w:val="000000"/>
                <w:sz w:val="18"/>
              </w:rPr>
              <w:t xml:space="preserve"> Berat sampel kering (semula)</w:t>
            </w:r>
          </w:p>
        </w:tc>
        <w:tc>
          <w:tcPr>
            <w:tcW w:w="311" w:type="dxa"/>
            <w:tcBorders>
              <w:top w:val="nil"/>
              <w:left w:val="nil"/>
              <w:bottom w:val="dotted" w:sz="4" w:space="0" w:color="auto"/>
              <w:right w:val="nil"/>
            </w:tcBorders>
            <w:shd w:val="clear" w:color="auto" w:fill="auto"/>
            <w:noWrap/>
            <w:vAlign w:val="center"/>
            <w:hideMark/>
          </w:tcPr>
          <w:p w:rsidR="00881492" w:rsidRPr="003A774C" w:rsidRDefault="00881492" w:rsidP="00881492">
            <w:pPr>
              <w:spacing w:line="360" w:lineRule="auto"/>
              <w:rPr>
                <w:color w:val="000000"/>
                <w:sz w:val="18"/>
              </w:rPr>
            </w:pPr>
            <w:r w:rsidRPr="003A774C">
              <w:rPr>
                <w:color w:val="000000"/>
                <w:sz w:val="18"/>
              </w:rPr>
              <w:t>=</w:t>
            </w:r>
          </w:p>
        </w:tc>
        <w:tc>
          <w:tcPr>
            <w:tcW w:w="1635" w:type="dxa"/>
            <w:tcBorders>
              <w:top w:val="nil"/>
              <w:left w:val="nil"/>
              <w:bottom w:val="dotted" w:sz="4" w:space="0" w:color="auto"/>
              <w:right w:val="dotted" w:sz="4" w:space="0" w:color="auto"/>
            </w:tcBorders>
            <w:shd w:val="clear" w:color="auto" w:fill="auto"/>
            <w:noWrap/>
            <w:vAlign w:val="center"/>
            <w:hideMark/>
          </w:tcPr>
          <w:p w:rsidR="00881492" w:rsidRPr="003A774C" w:rsidRDefault="00881492" w:rsidP="00881492">
            <w:pPr>
              <w:spacing w:line="360" w:lineRule="auto"/>
              <w:rPr>
                <w:color w:val="000000"/>
                <w:sz w:val="18"/>
              </w:rPr>
            </w:pPr>
            <w:r w:rsidRPr="003A774C">
              <w:rPr>
                <w:color w:val="000000"/>
                <w:sz w:val="18"/>
              </w:rPr>
              <w:t>A gram</w:t>
            </w:r>
          </w:p>
        </w:tc>
        <w:tc>
          <w:tcPr>
            <w:tcW w:w="711" w:type="dxa"/>
            <w:tcBorders>
              <w:top w:val="double" w:sz="6" w:space="0" w:color="auto"/>
              <w:left w:val="dotted" w:sz="4" w:space="0" w:color="auto"/>
              <w:bottom w:val="dotted" w:sz="4" w:space="0" w:color="auto"/>
              <w:right w:val="dotted" w:sz="4" w:space="0" w:color="auto"/>
            </w:tcBorders>
            <w:shd w:val="clear" w:color="auto" w:fill="auto"/>
            <w:noWrap/>
            <w:vAlign w:val="center"/>
            <w:hideMark/>
          </w:tcPr>
          <w:p w:rsidR="00881492" w:rsidRPr="003A774C" w:rsidRDefault="00881492" w:rsidP="00881492">
            <w:pPr>
              <w:spacing w:line="360" w:lineRule="auto"/>
              <w:jc w:val="center"/>
              <w:rPr>
                <w:color w:val="000000"/>
                <w:sz w:val="18"/>
              </w:rPr>
            </w:pPr>
            <w:r w:rsidRPr="003A774C">
              <w:rPr>
                <w:color w:val="000000"/>
                <w:sz w:val="18"/>
              </w:rPr>
              <w:t>588.00</w:t>
            </w:r>
          </w:p>
        </w:tc>
        <w:tc>
          <w:tcPr>
            <w:tcW w:w="712" w:type="dxa"/>
            <w:tcBorders>
              <w:top w:val="double" w:sz="6" w:space="0" w:color="auto"/>
              <w:left w:val="dotted" w:sz="4" w:space="0" w:color="auto"/>
              <w:bottom w:val="dotted" w:sz="4" w:space="0" w:color="auto"/>
              <w:right w:val="double" w:sz="6" w:space="0" w:color="000000"/>
            </w:tcBorders>
            <w:shd w:val="clear" w:color="auto" w:fill="auto"/>
            <w:noWrap/>
            <w:vAlign w:val="center"/>
            <w:hideMark/>
          </w:tcPr>
          <w:p w:rsidR="00881492" w:rsidRPr="003A774C" w:rsidRDefault="00881492" w:rsidP="00881492">
            <w:pPr>
              <w:spacing w:line="360" w:lineRule="auto"/>
              <w:jc w:val="center"/>
              <w:rPr>
                <w:color w:val="000000"/>
                <w:sz w:val="18"/>
              </w:rPr>
            </w:pPr>
            <w:r w:rsidRPr="003A774C">
              <w:rPr>
                <w:color w:val="000000"/>
                <w:sz w:val="18"/>
              </w:rPr>
              <w:t>632.00</w:t>
            </w:r>
          </w:p>
        </w:tc>
      </w:tr>
      <w:tr w:rsidR="00881492" w:rsidRPr="003A774C" w:rsidTr="0043592D">
        <w:trPr>
          <w:trHeight w:val="186"/>
        </w:trPr>
        <w:tc>
          <w:tcPr>
            <w:tcW w:w="3082" w:type="dxa"/>
            <w:tcBorders>
              <w:top w:val="dotted" w:sz="4" w:space="0" w:color="auto"/>
              <w:left w:val="double" w:sz="6" w:space="0" w:color="auto"/>
              <w:bottom w:val="dotted" w:sz="4" w:space="0" w:color="auto"/>
              <w:right w:val="nil"/>
            </w:tcBorders>
            <w:shd w:val="clear" w:color="auto" w:fill="auto"/>
            <w:noWrap/>
            <w:vAlign w:val="center"/>
            <w:hideMark/>
          </w:tcPr>
          <w:p w:rsidR="00881492" w:rsidRPr="003A774C" w:rsidRDefault="00881492" w:rsidP="00881492">
            <w:pPr>
              <w:spacing w:line="360" w:lineRule="auto"/>
              <w:rPr>
                <w:color w:val="000000"/>
                <w:sz w:val="18"/>
              </w:rPr>
            </w:pPr>
            <w:r w:rsidRPr="003A774C">
              <w:rPr>
                <w:color w:val="000000"/>
                <w:sz w:val="18"/>
              </w:rPr>
              <w:t xml:space="preserve"> Berat sampel kering (akhir) </w:t>
            </w:r>
          </w:p>
        </w:tc>
        <w:tc>
          <w:tcPr>
            <w:tcW w:w="311" w:type="dxa"/>
            <w:tcBorders>
              <w:top w:val="dotted" w:sz="4" w:space="0" w:color="auto"/>
              <w:left w:val="nil"/>
              <w:bottom w:val="dotted" w:sz="4" w:space="0" w:color="auto"/>
              <w:right w:val="nil"/>
            </w:tcBorders>
            <w:shd w:val="clear" w:color="auto" w:fill="auto"/>
            <w:noWrap/>
            <w:vAlign w:val="center"/>
            <w:hideMark/>
          </w:tcPr>
          <w:p w:rsidR="00881492" w:rsidRPr="003A774C" w:rsidRDefault="00881492" w:rsidP="00881492">
            <w:pPr>
              <w:spacing w:line="360" w:lineRule="auto"/>
              <w:rPr>
                <w:color w:val="000000"/>
                <w:sz w:val="18"/>
              </w:rPr>
            </w:pPr>
            <w:r w:rsidRPr="003A774C">
              <w:rPr>
                <w:color w:val="000000"/>
                <w:sz w:val="18"/>
              </w:rPr>
              <w:t>=</w:t>
            </w:r>
          </w:p>
        </w:tc>
        <w:tc>
          <w:tcPr>
            <w:tcW w:w="1635" w:type="dxa"/>
            <w:tcBorders>
              <w:top w:val="dotted" w:sz="4" w:space="0" w:color="auto"/>
              <w:left w:val="nil"/>
              <w:bottom w:val="dotted" w:sz="4" w:space="0" w:color="auto"/>
              <w:right w:val="dotted" w:sz="4" w:space="0" w:color="auto"/>
            </w:tcBorders>
            <w:shd w:val="clear" w:color="auto" w:fill="auto"/>
            <w:noWrap/>
            <w:vAlign w:val="center"/>
            <w:hideMark/>
          </w:tcPr>
          <w:p w:rsidR="00881492" w:rsidRPr="003A774C" w:rsidRDefault="00881492" w:rsidP="00881492">
            <w:pPr>
              <w:spacing w:line="360" w:lineRule="auto"/>
              <w:rPr>
                <w:color w:val="000000"/>
                <w:sz w:val="18"/>
              </w:rPr>
            </w:pPr>
            <w:r w:rsidRPr="003A774C">
              <w:rPr>
                <w:color w:val="000000"/>
                <w:sz w:val="18"/>
              </w:rPr>
              <w:t>B gram</w:t>
            </w:r>
          </w:p>
        </w:tc>
        <w:tc>
          <w:tcPr>
            <w:tcW w:w="711"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881492" w:rsidRPr="003A774C" w:rsidRDefault="00881492" w:rsidP="00881492">
            <w:pPr>
              <w:spacing w:line="360" w:lineRule="auto"/>
              <w:jc w:val="center"/>
              <w:rPr>
                <w:color w:val="000000"/>
                <w:sz w:val="18"/>
              </w:rPr>
            </w:pPr>
            <w:r w:rsidRPr="003A774C">
              <w:rPr>
                <w:color w:val="000000"/>
                <w:sz w:val="18"/>
              </w:rPr>
              <w:t>575.00</w:t>
            </w:r>
          </w:p>
        </w:tc>
        <w:tc>
          <w:tcPr>
            <w:tcW w:w="712" w:type="dxa"/>
            <w:tcBorders>
              <w:top w:val="dotted" w:sz="4" w:space="0" w:color="auto"/>
              <w:left w:val="dotted" w:sz="4" w:space="0" w:color="auto"/>
              <w:bottom w:val="dotted" w:sz="4" w:space="0" w:color="auto"/>
              <w:right w:val="double" w:sz="6" w:space="0" w:color="000000"/>
            </w:tcBorders>
            <w:shd w:val="clear" w:color="auto" w:fill="auto"/>
            <w:noWrap/>
            <w:vAlign w:val="center"/>
            <w:hideMark/>
          </w:tcPr>
          <w:p w:rsidR="00881492" w:rsidRPr="003A774C" w:rsidRDefault="00881492" w:rsidP="00881492">
            <w:pPr>
              <w:spacing w:line="360" w:lineRule="auto"/>
              <w:jc w:val="center"/>
              <w:rPr>
                <w:color w:val="000000"/>
                <w:sz w:val="18"/>
              </w:rPr>
            </w:pPr>
            <w:r w:rsidRPr="003A774C">
              <w:rPr>
                <w:color w:val="000000"/>
                <w:sz w:val="18"/>
              </w:rPr>
              <w:t>624.00</w:t>
            </w:r>
          </w:p>
        </w:tc>
      </w:tr>
      <w:tr w:rsidR="00881492" w:rsidRPr="003A774C" w:rsidTr="0043592D">
        <w:trPr>
          <w:trHeight w:val="186"/>
        </w:trPr>
        <w:tc>
          <w:tcPr>
            <w:tcW w:w="3082" w:type="dxa"/>
            <w:tcBorders>
              <w:top w:val="dotted" w:sz="4" w:space="0" w:color="auto"/>
              <w:left w:val="double" w:sz="6" w:space="0" w:color="auto"/>
              <w:bottom w:val="dotted" w:sz="4" w:space="0" w:color="auto"/>
              <w:right w:val="nil"/>
            </w:tcBorders>
            <w:shd w:val="clear" w:color="auto" w:fill="auto"/>
            <w:noWrap/>
            <w:vAlign w:val="center"/>
            <w:hideMark/>
          </w:tcPr>
          <w:p w:rsidR="00881492" w:rsidRPr="003A774C" w:rsidRDefault="00881492" w:rsidP="00881492">
            <w:pPr>
              <w:spacing w:line="360" w:lineRule="auto"/>
              <w:rPr>
                <w:color w:val="000000"/>
                <w:sz w:val="18"/>
              </w:rPr>
            </w:pPr>
            <w:r w:rsidRPr="003A774C">
              <w:rPr>
                <w:color w:val="000000"/>
                <w:sz w:val="18"/>
              </w:rPr>
              <w:t xml:space="preserve"> Kadar lumpur dan lempung </w:t>
            </w:r>
          </w:p>
        </w:tc>
        <w:tc>
          <w:tcPr>
            <w:tcW w:w="311" w:type="dxa"/>
            <w:tcBorders>
              <w:top w:val="dotted" w:sz="4" w:space="0" w:color="auto"/>
              <w:left w:val="nil"/>
              <w:bottom w:val="dotted" w:sz="4" w:space="0" w:color="auto"/>
              <w:right w:val="nil"/>
            </w:tcBorders>
            <w:shd w:val="clear" w:color="auto" w:fill="auto"/>
            <w:noWrap/>
            <w:vAlign w:val="center"/>
            <w:hideMark/>
          </w:tcPr>
          <w:p w:rsidR="00881492" w:rsidRPr="003A774C" w:rsidRDefault="00881492" w:rsidP="00881492">
            <w:pPr>
              <w:spacing w:line="360" w:lineRule="auto"/>
              <w:rPr>
                <w:color w:val="000000"/>
                <w:sz w:val="18"/>
              </w:rPr>
            </w:pPr>
            <w:r w:rsidRPr="003A774C">
              <w:rPr>
                <w:color w:val="000000"/>
                <w:sz w:val="18"/>
              </w:rPr>
              <w:t>=</w:t>
            </w:r>
          </w:p>
        </w:tc>
        <w:tc>
          <w:tcPr>
            <w:tcW w:w="1635" w:type="dxa"/>
            <w:tcBorders>
              <w:top w:val="dotted" w:sz="4" w:space="0" w:color="auto"/>
              <w:left w:val="nil"/>
              <w:bottom w:val="dotted" w:sz="4" w:space="0" w:color="auto"/>
              <w:right w:val="dotted" w:sz="4" w:space="0" w:color="auto"/>
            </w:tcBorders>
            <w:shd w:val="clear" w:color="auto" w:fill="auto"/>
            <w:noWrap/>
            <w:vAlign w:val="center"/>
            <w:hideMark/>
          </w:tcPr>
          <w:p w:rsidR="00881492" w:rsidRPr="003A774C" w:rsidRDefault="00881492" w:rsidP="00881492">
            <w:pPr>
              <w:spacing w:line="360" w:lineRule="auto"/>
              <w:rPr>
                <w:color w:val="000000"/>
                <w:sz w:val="18"/>
              </w:rPr>
            </w:pPr>
            <w:r w:rsidRPr="003A774C">
              <w:rPr>
                <w:color w:val="000000"/>
                <w:sz w:val="18"/>
              </w:rPr>
              <w:t>(A-B) : A x 100 %</w:t>
            </w:r>
          </w:p>
        </w:tc>
        <w:tc>
          <w:tcPr>
            <w:tcW w:w="711"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881492" w:rsidRPr="003A774C" w:rsidRDefault="00881492" w:rsidP="00881492">
            <w:pPr>
              <w:spacing w:line="360" w:lineRule="auto"/>
              <w:jc w:val="center"/>
              <w:rPr>
                <w:color w:val="000000"/>
                <w:sz w:val="18"/>
              </w:rPr>
            </w:pPr>
            <w:r w:rsidRPr="003A774C">
              <w:rPr>
                <w:color w:val="000000"/>
                <w:sz w:val="18"/>
              </w:rPr>
              <w:t>2.211</w:t>
            </w:r>
          </w:p>
        </w:tc>
        <w:tc>
          <w:tcPr>
            <w:tcW w:w="712" w:type="dxa"/>
            <w:tcBorders>
              <w:top w:val="dotted" w:sz="4" w:space="0" w:color="auto"/>
              <w:left w:val="dotted" w:sz="4" w:space="0" w:color="auto"/>
              <w:bottom w:val="dotted" w:sz="4" w:space="0" w:color="auto"/>
              <w:right w:val="double" w:sz="6" w:space="0" w:color="000000"/>
            </w:tcBorders>
            <w:shd w:val="clear" w:color="auto" w:fill="auto"/>
            <w:noWrap/>
            <w:vAlign w:val="center"/>
            <w:hideMark/>
          </w:tcPr>
          <w:p w:rsidR="00881492" w:rsidRPr="003A774C" w:rsidRDefault="00881492" w:rsidP="00881492">
            <w:pPr>
              <w:spacing w:line="360" w:lineRule="auto"/>
              <w:jc w:val="center"/>
              <w:rPr>
                <w:color w:val="000000"/>
                <w:sz w:val="18"/>
              </w:rPr>
            </w:pPr>
            <w:r w:rsidRPr="003A774C">
              <w:rPr>
                <w:color w:val="000000"/>
                <w:sz w:val="18"/>
              </w:rPr>
              <w:t>1.266</w:t>
            </w:r>
          </w:p>
        </w:tc>
      </w:tr>
      <w:tr w:rsidR="00881492" w:rsidRPr="003A774C" w:rsidTr="0043592D">
        <w:trPr>
          <w:trHeight w:val="186"/>
        </w:trPr>
        <w:tc>
          <w:tcPr>
            <w:tcW w:w="5029" w:type="dxa"/>
            <w:gridSpan w:val="3"/>
            <w:tcBorders>
              <w:top w:val="dotted" w:sz="4" w:space="0" w:color="auto"/>
              <w:left w:val="double" w:sz="6" w:space="0" w:color="auto"/>
              <w:bottom w:val="double" w:sz="6" w:space="0" w:color="auto"/>
              <w:right w:val="dotted" w:sz="4" w:space="0" w:color="auto"/>
            </w:tcBorders>
            <w:shd w:val="clear" w:color="auto" w:fill="auto"/>
            <w:noWrap/>
            <w:vAlign w:val="center"/>
            <w:hideMark/>
          </w:tcPr>
          <w:p w:rsidR="00881492" w:rsidRPr="003A774C" w:rsidRDefault="00881492" w:rsidP="00881492">
            <w:pPr>
              <w:spacing w:line="360" w:lineRule="auto"/>
              <w:rPr>
                <w:color w:val="000000"/>
                <w:sz w:val="18"/>
              </w:rPr>
            </w:pPr>
            <w:r w:rsidRPr="003A774C">
              <w:rPr>
                <w:color w:val="000000"/>
                <w:sz w:val="18"/>
              </w:rPr>
              <w:t xml:space="preserve"> Kadar lumpur dan lempung Rata-rata (%)</w:t>
            </w:r>
          </w:p>
        </w:tc>
        <w:tc>
          <w:tcPr>
            <w:tcW w:w="1423" w:type="dxa"/>
            <w:gridSpan w:val="2"/>
            <w:tcBorders>
              <w:top w:val="dotted" w:sz="4" w:space="0" w:color="auto"/>
              <w:left w:val="dotted" w:sz="4" w:space="0" w:color="auto"/>
              <w:bottom w:val="double" w:sz="6" w:space="0" w:color="auto"/>
              <w:right w:val="double" w:sz="6" w:space="0" w:color="000000"/>
            </w:tcBorders>
            <w:shd w:val="clear" w:color="auto" w:fill="auto"/>
            <w:noWrap/>
            <w:vAlign w:val="center"/>
            <w:hideMark/>
          </w:tcPr>
          <w:p w:rsidR="00881492" w:rsidRPr="003A774C" w:rsidRDefault="00881492" w:rsidP="00881492">
            <w:pPr>
              <w:spacing w:line="360" w:lineRule="auto"/>
              <w:jc w:val="center"/>
              <w:rPr>
                <w:b/>
                <w:bCs/>
                <w:iCs/>
                <w:color w:val="000000"/>
                <w:sz w:val="18"/>
              </w:rPr>
            </w:pPr>
            <w:r w:rsidRPr="003A774C">
              <w:rPr>
                <w:b/>
                <w:bCs/>
                <w:iCs/>
                <w:color w:val="000000"/>
                <w:sz w:val="18"/>
              </w:rPr>
              <w:t>1.738</w:t>
            </w:r>
          </w:p>
        </w:tc>
      </w:tr>
    </w:tbl>
    <w:p w:rsidR="00881492" w:rsidRPr="00E705AE" w:rsidRDefault="00881492" w:rsidP="00881492">
      <w:pPr>
        <w:tabs>
          <w:tab w:val="left" w:pos="284"/>
        </w:tabs>
        <w:spacing w:line="360" w:lineRule="auto"/>
        <w:rPr>
          <w:i/>
        </w:rPr>
      </w:pPr>
      <w:r>
        <w:rPr>
          <w:i/>
        </w:rPr>
        <w:tab/>
      </w:r>
    </w:p>
    <w:p w:rsidR="00881492" w:rsidRDefault="00881492" w:rsidP="00881492">
      <w:pPr>
        <w:spacing w:line="360" w:lineRule="auto"/>
        <w:ind w:firstLine="720"/>
        <w:jc w:val="both"/>
      </w:pPr>
      <w:proofErr w:type="gramStart"/>
      <w:r w:rsidRPr="00E705AE">
        <w:rPr>
          <w:i/>
        </w:rPr>
        <w:t>Sumber :</w:t>
      </w:r>
      <w:proofErr w:type="gramEnd"/>
      <w:r w:rsidRPr="00E705AE">
        <w:rPr>
          <w:i/>
        </w:rPr>
        <w:t xml:space="preserve"> Penulis</w:t>
      </w:r>
      <w:r w:rsidRPr="00D15866">
        <w:t xml:space="preserve"> </w:t>
      </w:r>
    </w:p>
    <w:p w:rsidR="0043592D" w:rsidRDefault="00881492" w:rsidP="0043592D">
      <w:pPr>
        <w:spacing w:after="200" w:line="360" w:lineRule="auto"/>
      </w:pPr>
      <w:r w:rsidRPr="00D15866">
        <w:t xml:space="preserve">Kadar lumpur untuk agregat kasar di dapat hasil 1,738 % </w:t>
      </w:r>
      <w:proofErr w:type="gramStart"/>
      <w:r w:rsidRPr="00D15866">
        <w:t>tidak  berada</w:t>
      </w:r>
      <w:proofErr w:type="gramEnd"/>
      <w:r w:rsidRPr="00D15866">
        <w:t xml:space="preserve"> dalam batas spesifikasi yaitu &lt; 1 %.</w:t>
      </w:r>
    </w:p>
    <w:p w:rsidR="0043592D" w:rsidRPr="00D15866" w:rsidRDefault="00E30566" w:rsidP="0043592D">
      <w:pPr>
        <w:spacing w:after="200" w:line="360" w:lineRule="auto"/>
      </w:pPr>
      <w:r>
        <w:rPr>
          <w:b/>
        </w:rPr>
        <w:t>3</w:t>
      </w:r>
      <w:r w:rsidR="00F20D83">
        <w:rPr>
          <w:b/>
        </w:rPr>
        <w:t xml:space="preserve">.4 </w:t>
      </w:r>
      <w:r w:rsidR="0043592D" w:rsidRPr="0043592D">
        <w:rPr>
          <w:b/>
        </w:rPr>
        <w:t xml:space="preserve">Pengujian Berat Jenis dan Penyerapan Air </w:t>
      </w:r>
      <w:proofErr w:type="gramStart"/>
      <w:r w:rsidR="0043592D" w:rsidRPr="0043592D">
        <w:rPr>
          <w:b/>
          <w:lang w:val="id-ID"/>
        </w:rPr>
        <w:t>( SNI</w:t>
      </w:r>
      <w:proofErr w:type="gramEnd"/>
      <w:r w:rsidR="0043592D" w:rsidRPr="0043592D">
        <w:rPr>
          <w:b/>
          <w:lang w:val="id-ID"/>
        </w:rPr>
        <w:t xml:space="preserve"> 03 – 1970 – 1990 )</w:t>
      </w:r>
    </w:p>
    <w:p w:rsidR="0043592D" w:rsidRPr="00D15866" w:rsidRDefault="0043592D" w:rsidP="0043592D">
      <w:pPr>
        <w:pStyle w:val="ListParagraph"/>
        <w:autoSpaceDE w:val="0"/>
        <w:autoSpaceDN w:val="0"/>
        <w:adjustRightInd w:val="0"/>
        <w:spacing w:line="360" w:lineRule="auto"/>
      </w:pPr>
      <w:r w:rsidRPr="00D15866">
        <w:t xml:space="preserve">Percobaan ini bertujuan </w:t>
      </w:r>
      <w:proofErr w:type="gramStart"/>
      <w:r w:rsidRPr="00D15866">
        <w:t>untuk  menentukan</w:t>
      </w:r>
      <w:proofErr w:type="gramEnd"/>
      <w:r w:rsidRPr="00D15866">
        <w:t xml:space="preserve"> volume agregat dalam beton.</w:t>
      </w:r>
    </w:p>
    <w:p w:rsidR="0043592D" w:rsidRPr="00D15866" w:rsidRDefault="0043592D" w:rsidP="00540D68">
      <w:pPr>
        <w:autoSpaceDE w:val="0"/>
        <w:autoSpaceDN w:val="0"/>
        <w:adjustRightInd w:val="0"/>
        <w:spacing w:line="360" w:lineRule="auto"/>
      </w:pPr>
    </w:p>
    <w:p w:rsidR="0043592D" w:rsidRPr="00D15866" w:rsidRDefault="00E30566" w:rsidP="0043592D">
      <w:pPr>
        <w:autoSpaceDE w:val="0"/>
        <w:autoSpaceDN w:val="0"/>
        <w:adjustRightInd w:val="0"/>
        <w:spacing w:line="360" w:lineRule="auto"/>
        <w:jc w:val="center"/>
      </w:pPr>
      <w:r>
        <w:rPr>
          <w:b/>
        </w:rPr>
        <w:t>Tabel 3.4</w:t>
      </w:r>
      <w:r w:rsidR="0043592D" w:rsidRPr="00D15866">
        <w:t xml:space="preserve"> Hasil Pengujian Berat Jenis dan Penyerapan Air Agregat Halus</w:t>
      </w:r>
    </w:p>
    <w:tbl>
      <w:tblPr>
        <w:tblW w:w="6793" w:type="dxa"/>
        <w:jc w:val="center"/>
        <w:tblLook w:val="04A0" w:firstRow="1" w:lastRow="0" w:firstColumn="1" w:lastColumn="0" w:noHBand="0" w:noVBand="1"/>
      </w:tblPr>
      <w:tblGrid>
        <w:gridCol w:w="1967"/>
        <w:gridCol w:w="348"/>
        <w:gridCol w:w="420"/>
        <w:gridCol w:w="261"/>
        <w:gridCol w:w="264"/>
        <w:gridCol w:w="569"/>
        <w:gridCol w:w="711"/>
        <w:gridCol w:w="711"/>
        <w:gridCol w:w="801"/>
        <w:gridCol w:w="835"/>
      </w:tblGrid>
      <w:tr w:rsidR="0043592D" w:rsidRPr="000E1D8A" w:rsidTr="0043592D">
        <w:trPr>
          <w:trHeight w:val="240"/>
          <w:jc w:val="center"/>
        </w:trPr>
        <w:tc>
          <w:tcPr>
            <w:tcW w:w="3814" w:type="dxa"/>
            <w:gridSpan w:val="6"/>
            <w:tcBorders>
              <w:top w:val="double" w:sz="6" w:space="0" w:color="auto"/>
              <w:left w:val="double" w:sz="6" w:space="0" w:color="auto"/>
              <w:bottom w:val="double" w:sz="6" w:space="0" w:color="auto"/>
              <w:right w:val="single" w:sz="4" w:space="0" w:color="auto"/>
            </w:tcBorders>
            <w:shd w:val="clear" w:color="auto" w:fill="BFBFBF"/>
            <w:noWrap/>
            <w:vAlign w:val="center"/>
            <w:hideMark/>
          </w:tcPr>
          <w:p w:rsidR="0043592D" w:rsidRPr="003A774C" w:rsidRDefault="0043592D" w:rsidP="0043592D">
            <w:pPr>
              <w:jc w:val="center"/>
              <w:rPr>
                <w:b/>
                <w:bCs/>
                <w:iCs/>
                <w:color w:val="000000"/>
                <w:sz w:val="18"/>
                <w:szCs w:val="18"/>
              </w:rPr>
            </w:pPr>
            <w:r w:rsidRPr="003A774C">
              <w:rPr>
                <w:b/>
                <w:bCs/>
                <w:iCs/>
                <w:color w:val="000000"/>
                <w:sz w:val="18"/>
                <w:szCs w:val="18"/>
              </w:rPr>
              <w:t>Uraian</w:t>
            </w:r>
          </w:p>
        </w:tc>
        <w:tc>
          <w:tcPr>
            <w:tcW w:w="1374" w:type="dxa"/>
            <w:gridSpan w:val="2"/>
            <w:tcBorders>
              <w:top w:val="double" w:sz="6" w:space="0" w:color="auto"/>
              <w:left w:val="nil"/>
              <w:bottom w:val="double" w:sz="6" w:space="0" w:color="auto"/>
              <w:right w:val="single" w:sz="4" w:space="0" w:color="auto"/>
            </w:tcBorders>
            <w:shd w:val="clear" w:color="auto" w:fill="BFBFBF"/>
            <w:noWrap/>
            <w:vAlign w:val="center"/>
            <w:hideMark/>
          </w:tcPr>
          <w:p w:rsidR="0043592D" w:rsidRPr="003A774C" w:rsidRDefault="0043592D" w:rsidP="0043592D">
            <w:pPr>
              <w:jc w:val="center"/>
              <w:rPr>
                <w:b/>
                <w:bCs/>
                <w:iCs/>
                <w:color w:val="000000"/>
                <w:sz w:val="18"/>
                <w:szCs w:val="18"/>
              </w:rPr>
            </w:pPr>
            <w:r w:rsidRPr="003A774C">
              <w:rPr>
                <w:b/>
                <w:bCs/>
                <w:iCs/>
                <w:color w:val="000000"/>
                <w:sz w:val="18"/>
                <w:szCs w:val="18"/>
              </w:rPr>
              <w:t>Penyerapan</w:t>
            </w:r>
          </w:p>
        </w:tc>
        <w:tc>
          <w:tcPr>
            <w:tcW w:w="1605" w:type="dxa"/>
            <w:gridSpan w:val="2"/>
            <w:tcBorders>
              <w:top w:val="double" w:sz="6" w:space="0" w:color="auto"/>
              <w:left w:val="nil"/>
              <w:bottom w:val="double" w:sz="6" w:space="0" w:color="auto"/>
              <w:right w:val="double" w:sz="6" w:space="0" w:color="000000"/>
            </w:tcBorders>
            <w:shd w:val="clear" w:color="auto" w:fill="BFBFBF"/>
            <w:noWrap/>
            <w:vAlign w:val="center"/>
            <w:hideMark/>
          </w:tcPr>
          <w:p w:rsidR="0043592D" w:rsidRPr="003A774C" w:rsidRDefault="0043592D" w:rsidP="0043592D">
            <w:pPr>
              <w:jc w:val="center"/>
              <w:rPr>
                <w:b/>
                <w:bCs/>
                <w:iCs/>
                <w:color w:val="000000"/>
                <w:sz w:val="18"/>
                <w:szCs w:val="18"/>
              </w:rPr>
            </w:pPr>
            <w:r w:rsidRPr="003A774C">
              <w:rPr>
                <w:b/>
                <w:bCs/>
                <w:iCs/>
                <w:color w:val="000000"/>
                <w:sz w:val="18"/>
                <w:szCs w:val="18"/>
              </w:rPr>
              <w:t>Berat jenis (Gs)</w:t>
            </w:r>
          </w:p>
        </w:tc>
      </w:tr>
      <w:tr w:rsidR="0043592D" w:rsidRPr="008A45CD" w:rsidTr="0043592D">
        <w:trPr>
          <w:trHeight w:val="240"/>
          <w:jc w:val="center"/>
        </w:trPr>
        <w:tc>
          <w:tcPr>
            <w:tcW w:w="1967" w:type="dxa"/>
            <w:tcBorders>
              <w:top w:val="nil"/>
              <w:left w:val="double" w:sz="6" w:space="0" w:color="auto"/>
              <w:bottom w:val="dotted" w:sz="4" w:space="0" w:color="auto"/>
              <w:right w:val="single" w:sz="4" w:space="0" w:color="FFFFFF"/>
            </w:tcBorders>
            <w:shd w:val="clear" w:color="auto" w:fill="auto"/>
            <w:noWrap/>
            <w:vAlign w:val="center"/>
            <w:hideMark/>
          </w:tcPr>
          <w:p w:rsidR="0043592D" w:rsidRPr="003A774C" w:rsidRDefault="0043592D" w:rsidP="0043592D">
            <w:pPr>
              <w:rPr>
                <w:color w:val="000000"/>
                <w:sz w:val="18"/>
                <w:szCs w:val="18"/>
              </w:rPr>
            </w:pPr>
            <w:r w:rsidRPr="003A774C">
              <w:rPr>
                <w:color w:val="000000"/>
                <w:sz w:val="18"/>
                <w:szCs w:val="18"/>
              </w:rPr>
              <w:t xml:space="preserve">Berat sampel kering </w:t>
            </w:r>
          </w:p>
        </w:tc>
        <w:tc>
          <w:tcPr>
            <w:tcW w:w="348" w:type="dxa"/>
            <w:tcBorders>
              <w:top w:val="nil"/>
              <w:left w:val="single" w:sz="4" w:space="0" w:color="FFFFFF"/>
              <w:bottom w:val="dotted" w:sz="4" w:space="0" w:color="auto"/>
              <w:right w:val="nil"/>
            </w:tcBorders>
            <w:shd w:val="clear" w:color="auto" w:fill="auto"/>
            <w:noWrap/>
            <w:vAlign w:val="center"/>
            <w:hideMark/>
          </w:tcPr>
          <w:p w:rsidR="0043592D" w:rsidRPr="003A774C" w:rsidRDefault="0043592D" w:rsidP="0043592D">
            <w:pPr>
              <w:rPr>
                <w:color w:val="000000"/>
                <w:sz w:val="18"/>
                <w:szCs w:val="18"/>
              </w:rPr>
            </w:pPr>
            <w:r w:rsidRPr="003A774C">
              <w:rPr>
                <w:color w:val="000000"/>
                <w:sz w:val="18"/>
                <w:szCs w:val="18"/>
              </w:rPr>
              <w:t>=</w:t>
            </w:r>
          </w:p>
        </w:tc>
        <w:tc>
          <w:tcPr>
            <w:tcW w:w="1499" w:type="dxa"/>
            <w:gridSpan w:val="4"/>
            <w:tcBorders>
              <w:top w:val="nil"/>
              <w:left w:val="nil"/>
              <w:bottom w:val="dotted" w:sz="4" w:space="0" w:color="auto"/>
              <w:right w:val="dotted" w:sz="4" w:space="0" w:color="auto"/>
            </w:tcBorders>
            <w:shd w:val="clear" w:color="auto" w:fill="auto"/>
            <w:noWrap/>
            <w:vAlign w:val="center"/>
            <w:hideMark/>
          </w:tcPr>
          <w:p w:rsidR="0043592D" w:rsidRPr="003A774C" w:rsidRDefault="0043592D" w:rsidP="0043592D">
            <w:pPr>
              <w:rPr>
                <w:color w:val="000000"/>
                <w:sz w:val="18"/>
                <w:szCs w:val="18"/>
              </w:rPr>
            </w:pPr>
            <w:r w:rsidRPr="003A774C">
              <w:rPr>
                <w:color w:val="000000"/>
                <w:sz w:val="18"/>
                <w:szCs w:val="18"/>
              </w:rPr>
              <w:t>B gram</w:t>
            </w:r>
          </w:p>
        </w:tc>
        <w:tc>
          <w:tcPr>
            <w:tcW w:w="696" w:type="dxa"/>
            <w:tcBorders>
              <w:top w:val="nil"/>
              <w:left w:val="dotted" w:sz="4" w:space="0" w:color="auto"/>
              <w:bottom w:val="dotted" w:sz="4" w:space="0" w:color="auto"/>
              <w:right w:val="dotted" w:sz="4" w:space="0" w:color="auto"/>
            </w:tcBorders>
            <w:shd w:val="clear" w:color="auto" w:fill="auto"/>
            <w:noWrap/>
            <w:vAlign w:val="center"/>
            <w:hideMark/>
          </w:tcPr>
          <w:p w:rsidR="0043592D" w:rsidRPr="003A774C" w:rsidRDefault="0043592D" w:rsidP="0043592D">
            <w:pPr>
              <w:jc w:val="center"/>
              <w:rPr>
                <w:color w:val="000000"/>
                <w:sz w:val="18"/>
                <w:szCs w:val="18"/>
              </w:rPr>
            </w:pPr>
            <w:r w:rsidRPr="003A774C">
              <w:rPr>
                <w:color w:val="000000"/>
                <w:sz w:val="18"/>
                <w:szCs w:val="18"/>
                <w:lang w:val="id-ID"/>
              </w:rPr>
              <w:t>42</w:t>
            </w:r>
            <w:r w:rsidRPr="003A774C">
              <w:rPr>
                <w:color w:val="000000"/>
                <w:sz w:val="18"/>
                <w:szCs w:val="18"/>
              </w:rPr>
              <w:t>9.00</w:t>
            </w:r>
          </w:p>
        </w:tc>
        <w:tc>
          <w:tcPr>
            <w:tcW w:w="678" w:type="dxa"/>
            <w:tcBorders>
              <w:top w:val="nil"/>
              <w:left w:val="dotted" w:sz="4" w:space="0" w:color="auto"/>
              <w:bottom w:val="dotted" w:sz="4" w:space="0" w:color="auto"/>
              <w:right w:val="dotted" w:sz="4" w:space="0" w:color="auto"/>
            </w:tcBorders>
            <w:shd w:val="clear" w:color="auto" w:fill="auto"/>
            <w:noWrap/>
            <w:vAlign w:val="center"/>
            <w:hideMark/>
          </w:tcPr>
          <w:p w:rsidR="0043592D" w:rsidRPr="003A774C" w:rsidRDefault="0043592D" w:rsidP="0043592D">
            <w:pPr>
              <w:jc w:val="center"/>
              <w:rPr>
                <w:color w:val="000000"/>
                <w:sz w:val="18"/>
                <w:szCs w:val="18"/>
              </w:rPr>
            </w:pPr>
            <w:r w:rsidRPr="003A774C">
              <w:rPr>
                <w:color w:val="000000"/>
                <w:sz w:val="18"/>
                <w:szCs w:val="18"/>
                <w:lang w:val="id-ID"/>
              </w:rPr>
              <w:t>4</w:t>
            </w:r>
            <w:r w:rsidRPr="003A774C">
              <w:rPr>
                <w:color w:val="000000"/>
                <w:sz w:val="18"/>
                <w:szCs w:val="18"/>
              </w:rPr>
              <w:t>6</w:t>
            </w:r>
            <w:r w:rsidRPr="003A774C">
              <w:rPr>
                <w:color w:val="000000"/>
                <w:sz w:val="18"/>
                <w:szCs w:val="18"/>
                <w:lang w:val="id-ID"/>
              </w:rPr>
              <w:t>3</w:t>
            </w:r>
            <w:r w:rsidRPr="003A774C">
              <w:rPr>
                <w:color w:val="000000"/>
                <w:sz w:val="18"/>
                <w:szCs w:val="18"/>
              </w:rPr>
              <w:t>.00</w:t>
            </w:r>
          </w:p>
        </w:tc>
        <w:tc>
          <w:tcPr>
            <w:tcW w:w="770" w:type="dxa"/>
            <w:tcBorders>
              <w:top w:val="double" w:sz="6" w:space="0" w:color="auto"/>
              <w:left w:val="dotted" w:sz="4" w:space="0" w:color="auto"/>
              <w:bottom w:val="dotted" w:sz="4" w:space="0" w:color="auto"/>
              <w:right w:val="dotted" w:sz="4" w:space="0" w:color="auto"/>
            </w:tcBorders>
            <w:shd w:val="clear" w:color="auto" w:fill="auto"/>
            <w:noWrap/>
            <w:vAlign w:val="center"/>
            <w:hideMark/>
          </w:tcPr>
          <w:p w:rsidR="0043592D" w:rsidRPr="003A774C" w:rsidRDefault="0043592D" w:rsidP="0043592D">
            <w:pPr>
              <w:jc w:val="center"/>
              <w:rPr>
                <w:color w:val="000000"/>
                <w:sz w:val="18"/>
                <w:szCs w:val="18"/>
              </w:rPr>
            </w:pPr>
            <w:r w:rsidRPr="003A774C">
              <w:rPr>
                <w:color w:val="000000"/>
                <w:sz w:val="18"/>
                <w:szCs w:val="18"/>
              </w:rPr>
              <w:t> </w:t>
            </w:r>
          </w:p>
        </w:tc>
        <w:tc>
          <w:tcPr>
            <w:tcW w:w="835" w:type="dxa"/>
            <w:tcBorders>
              <w:top w:val="nil"/>
              <w:left w:val="dotted" w:sz="4" w:space="0" w:color="auto"/>
              <w:bottom w:val="dotted" w:sz="4" w:space="0" w:color="auto"/>
              <w:right w:val="double" w:sz="6" w:space="0" w:color="auto"/>
            </w:tcBorders>
            <w:shd w:val="clear" w:color="auto" w:fill="auto"/>
            <w:noWrap/>
            <w:vAlign w:val="center"/>
            <w:hideMark/>
          </w:tcPr>
          <w:p w:rsidR="0043592D" w:rsidRPr="003A774C" w:rsidRDefault="0043592D" w:rsidP="0043592D">
            <w:pPr>
              <w:jc w:val="center"/>
              <w:rPr>
                <w:color w:val="000000"/>
                <w:sz w:val="18"/>
                <w:szCs w:val="18"/>
              </w:rPr>
            </w:pPr>
            <w:r w:rsidRPr="003A774C">
              <w:rPr>
                <w:color w:val="000000"/>
                <w:sz w:val="18"/>
                <w:szCs w:val="18"/>
              </w:rPr>
              <w:t> </w:t>
            </w:r>
          </w:p>
        </w:tc>
      </w:tr>
      <w:tr w:rsidR="0043592D" w:rsidRPr="008A45CD" w:rsidTr="0043592D">
        <w:trPr>
          <w:trHeight w:val="240"/>
          <w:jc w:val="center"/>
        </w:trPr>
        <w:tc>
          <w:tcPr>
            <w:tcW w:w="1967" w:type="dxa"/>
            <w:tcBorders>
              <w:top w:val="dotted" w:sz="4" w:space="0" w:color="auto"/>
              <w:left w:val="double" w:sz="6" w:space="0" w:color="auto"/>
              <w:bottom w:val="dotted" w:sz="4" w:space="0" w:color="auto"/>
              <w:right w:val="single" w:sz="4" w:space="0" w:color="FFFFFF"/>
            </w:tcBorders>
            <w:shd w:val="clear" w:color="auto" w:fill="auto"/>
            <w:noWrap/>
            <w:vAlign w:val="center"/>
            <w:hideMark/>
          </w:tcPr>
          <w:p w:rsidR="0043592D" w:rsidRPr="003A774C" w:rsidRDefault="0043592D" w:rsidP="0043592D">
            <w:pPr>
              <w:rPr>
                <w:color w:val="000000"/>
                <w:sz w:val="18"/>
                <w:szCs w:val="18"/>
              </w:rPr>
            </w:pPr>
            <w:r w:rsidRPr="003A774C">
              <w:rPr>
                <w:color w:val="000000"/>
                <w:sz w:val="18"/>
                <w:szCs w:val="18"/>
              </w:rPr>
              <w:t xml:space="preserve">Berat sampel SSD </w:t>
            </w:r>
          </w:p>
        </w:tc>
        <w:tc>
          <w:tcPr>
            <w:tcW w:w="348" w:type="dxa"/>
            <w:tcBorders>
              <w:top w:val="dotted" w:sz="4" w:space="0" w:color="auto"/>
              <w:left w:val="single" w:sz="4" w:space="0" w:color="FFFFFF"/>
              <w:bottom w:val="dotted" w:sz="4" w:space="0" w:color="auto"/>
              <w:right w:val="nil"/>
            </w:tcBorders>
            <w:shd w:val="clear" w:color="auto" w:fill="auto"/>
            <w:noWrap/>
            <w:vAlign w:val="center"/>
            <w:hideMark/>
          </w:tcPr>
          <w:p w:rsidR="0043592D" w:rsidRPr="003A774C" w:rsidRDefault="0043592D" w:rsidP="0043592D">
            <w:pPr>
              <w:rPr>
                <w:color w:val="000000"/>
                <w:sz w:val="18"/>
                <w:szCs w:val="18"/>
              </w:rPr>
            </w:pPr>
            <w:r w:rsidRPr="003A774C">
              <w:rPr>
                <w:color w:val="000000"/>
                <w:sz w:val="18"/>
                <w:szCs w:val="18"/>
              </w:rPr>
              <w:t>=</w:t>
            </w:r>
          </w:p>
        </w:tc>
        <w:tc>
          <w:tcPr>
            <w:tcW w:w="1499" w:type="dxa"/>
            <w:gridSpan w:val="4"/>
            <w:tcBorders>
              <w:top w:val="dotted" w:sz="4" w:space="0" w:color="auto"/>
              <w:left w:val="nil"/>
              <w:bottom w:val="dotted" w:sz="4" w:space="0" w:color="auto"/>
              <w:right w:val="dotted" w:sz="4" w:space="0" w:color="auto"/>
            </w:tcBorders>
            <w:shd w:val="clear" w:color="auto" w:fill="auto"/>
            <w:noWrap/>
            <w:vAlign w:val="center"/>
            <w:hideMark/>
          </w:tcPr>
          <w:p w:rsidR="0043592D" w:rsidRPr="003A774C" w:rsidRDefault="0043592D" w:rsidP="0043592D">
            <w:pPr>
              <w:rPr>
                <w:color w:val="000000"/>
                <w:sz w:val="18"/>
                <w:szCs w:val="18"/>
              </w:rPr>
            </w:pPr>
            <w:r w:rsidRPr="003A774C">
              <w:rPr>
                <w:color w:val="000000"/>
                <w:sz w:val="18"/>
                <w:szCs w:val="18"/>
              </w:rPr>
              <w:t>A gram</w:t>
            </w:r>
          </w:p>
        </w:tc>
        <w:tc>
          <w:tcPr>
            <w:tcW w:w="69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592D" w:rsidRPr="003A774C" w:rsidRDefault="0043592D" w:rsidP="0043592D">
            <w:pPr>
              <w:jc w:val="center"/>
              <w:rPr>
                <w:color w:val="000000"/>
                <w:sz w:val="18"/>
                <w:szCs w:val="18"/>
              </w:rPr>
            </w:pPr>
            <w:r w:rsidRPr="003A774C">
              <w:rPr>
                <w:color w:val="000000"/>
                <w:sz w:val="18"/>
                <w:szCs w:val="18"/>
                <w:lang w:val="id-ID"/>
              </w:rPr>
              <w:t>43</w:t>
            </w:r>
            <w:r w:rsidRPr="003A774C">
              <w:rPr>
                <w:color w:val="000000"/>
                <w:sz w:val="18"/>
                <w:szCs w:val="18"/>
              </w:rPr>
              <w:t>3.00</w:t>
            </w:r>
          </w:p>
        </w:tc>
        <w:tc>
          <w:tcPr>
            <w:tcW w:w="67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592D" w:rsidRPr="003A774C" w:rsidRDefault="0043592D" w:rsidP="0043592D">
            <w:pPr>
              <w:jc w:val="center"/>
              <w:rPr>
                <w:color w:val="000000"/>
                <w:sz w:val="18"/>
                <w:szCs w:val="18"/>
              </w:rPr>
            </w:pPr>
            <w:r w:rsidRPr="003A774C">
              <w:rPr>
                <w:color w:val="000000"/>
                <w:sz w:val="18"/>
                <w:szCs w:val="18"/>
              </w:rPr>
              <w:t>368.00</w:t>
            </w:r>
          </w:p>
        </w:tc>
        <w:tc>
          <w:tcPr>
            <w:tcW w:w="77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592D" w:rsidRPr="003A774C" w:rsidRDefault="0043592D" w:rsidP="0043592D">
            <w:pPr>
              <w:jc w:val="center"/>
              <w:rPr>
                <w:color w:val="000000"/>
                <w:sz w:val="18"/>
                <w:szCs w:val="18"/>
              </w:rPr>
            </w:pPr>
            <w:r w:rsidRPr="003A774C">
              <w:rPr>
                <w:color w:val="000000"/>
                <w:sz w:val="18"/>
                <w:szCs w:val="18"/>
                <w:lang w:val="id-ID"/>
              </w:rPr>
              <w:t>434</w:t>
            </w:r>
            <w:r w:rsidRPr="003A774C">
              <w:rPr>
                <w:color w:val="000000"/>
                <w:sz w:val="18"/>
                <w:szCs w:val="18"/>
              </w:rPr>
              <w:t>.00</w:t>
            </w:r>
          </w:p>
        </w:tc>
        <w:tc>
          <w:tcPr>
            <w:tcW w:w="835" w:type="dxa"/>
            <w:tcBorders>
              <w:top w:val="dotted" w:sz="4" w:space="0" w:color="auto"/>
              <w:left w:val="dotted" w:sz="4" w:space="0" w:color="auto"/>
              <w:bottom w:val="dotted" w:sz="4" w:space="0" w:color="auto"/>
              <w:right w:val="double" w:sz="6" w:space="0" w:color="auto"/>
            </w:tcBorders>
            <w:shd w:val="clear" w:color="auto" w:fill="auto"/>
            <w:noWrap/>
            <w:vAlign w:val="center"/>
            <w:hideMark/>
          </w:tcPr>
          <w:p w:rsidR="0043592D" w:rsidRPr="003A774C" w:rsidRDefault="0043592D" w:rsidP="0043592D">
            <w:pPr>
              <w:jc w:val="center"/>
              <w:rPr>
                <w:color w:val="000000"/>
                <w:sz w:val="18"/>
                <w:szCs w:val="18"/>
              </w:rPr>
            </w:pPr>
            <w:r w:rsidRPr="003A774C">
              <w:rPr>
                <w:color w:val="000000"/>
                <w:sz w:val="18"/>
                <w:szCs w:val="18"/>
                <w:lang w:val="id-ID"/>
              </w:rPr>
              <w:t>467</w:t>
            </w:r>
            <w:r w:rsidRPr="003A774C">
              <w:rPr>
                <w:color w:val="000000"/>
                <w:sz w:val="18"/>
                <w:szCs w:val="18"/>
              </w:rPr>
              <w:t>.00</w:t>
            </w:r>
          </w:p>
        </w:tc>
      </w:tr>
      <w:tr w:rsidR="0043592D" w:rsidRPr="008A45CD" w:rsidTr="0043592D">
        <w:trPr>
          <w:trHeight w:val="240"/>
          <w:jc w:val="center"/>
        </w:trPr>
        <w:tc>
          <w:tcPr>
            <w:tcW w:w="1967" w:type="dxa"/>
            <w:tcBorders>
              <w:top w:val="dotted" w:sz="4" w:space="0" w:color="auto"/>
              <w:left w:val="double" w:sz="6" w:space="0" w:color="auto"/>
              <w:bottom w:val="dotted" w:sz="4" w:space="0" w:color="auto"/>
              <w:right w:val="single" w:sz="4" w:space="0" w:color="FFFFFF"/>
            </w:tcBorders>
            <w:shd w:val="clear" w:color="auto" w:fill="auto"/>
            <w:noWrap/>
            <w:vAlign w:val="center"/>
            <w:hideMark/>
          </w:tcPr>
          <w:p w:rsidR="0043592D" w:rsidRPr="003A774C" w:rsidRDefault="0043592D" w:rsidP="0043592D">
            <w:pPr>
              <w:rPr>
                <w:color w:val="000000"/>
                <w:sz w:val="18"/>
                <w:szCs w:val="18"/>
              </w:rPr>
            </w:pPr>
            <w:r w:rsidRPr="003A774C">
              <w:rPr>
                <w:color w:val="000000"/>
                <w:sz w:val="18"/>
                <w:szCs w:val="18"/>
              </w:rPr>
              <w:t xml:space="preserve">Berat gelas + air + sampel </w:t>
            </w:r>
          </w:p>
        </w:tc>
        <w:tc>
          <w:tcPr>
            <w:tcW w:w="348" w:type="dxa"/>
            <w:tcBorders>
              <w:top w:val="dotted" w:sz="4" w:space="0" w:color="auto"/>
              <w:left w:val="single" w:sz="4" w:space="0" w:color="FFFFFF"/>
              <w:bottom w:val="dotted" w:sz="4" w:space="0" w:color="auto"/>
              <w:right w:val="nil"/>
            </w:tcBorders>
            <w:shd w:val="clear" w:color="auto" w:fill="auto"/>
            <w:noWrap/>
            <w:vAlign w:val="center"/>
            <w:hideMark/>
          </w:tcPr>
          <w:p w:rsidR="0043592D" w:rsidRPr="003A774C" w:rsidRDefault="0043592D" w:rsidP="0043592D">
            <w:pPr>
              <w:rPr>
                <w:color w:val="000000"/>
                <w:sz w:val="18"/>
                <w:szCs w:val="18"/>
              </w:rPr>
            </w:pPr>
            <w:r w:rsidRPr="003A774C">
              <w:rPr>
                <w:color w:val="000000"/>
                <w:sz w:val="18"/>
                <w:szCs w:val="18"/>
              </w:rPr>
              <w:t>=</w:t>
            </w:r>
          </w:p>
        </w:tc>
        <w:tc>
          <w:tcPr>
            <w:tcW w:w="1499" w:type="dxa"/>
            <w:gridSpan w:val="4"/>
            <w:tcBorders>
              <w:top w:val="dotted" w:sz="4" w:space="0" w:color="auto"/>
              <w:left w:val="nil"/>
              <w:bottom w:val="dotted" w:sz="4" w:space="0" w:color="auto"/>
              <w:right w:val="dotted" w:sz="4" w:space="0" w:color="auto"/>
            </w:tcBorders>
            <w:shd w:val="clear" w:color="auto" w:fill="auto"/>
            <w:noWrap/>
            <w:vAlign w:val="center"/>
            <w:hideMark/>
          </w:tcPr>
          <w:p w:rsidR="0043592D" w:rsidRPr="003A774C" w:rsidRDefault="0043592D" w:rsidP="0043592D">
            <w:pPr>
              <w:rPr>
                <w:color w:val="000000"/>
                <w:sz w:val="18"/>
                <w:szCs w:val="18"/>
              </w:rPr>
            </w:pPr>
            <w:r w:rsidRPr="003A774C">
              <w:rPr>
                <w:color w:val="000000"/>
                <w:sz w:val="18"/>
                <w:szCs w:val="18"/>
              </w:rPr>
              <w:t>C gram</w:t>
            </w:r>
          </w:p>
        </w:tc>
        <w:tc>
          <w:tcPr>
            <w:tcW w:w="69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592D" w:rsidRPr="003A774C" w:rsidRDefault="0043592D" w:rsidP="0043592D">
            <w:pPr>
              <w:jc w:val="center"/>
              <w:rPr>
                <w:color w:val="000000"/>
                <w:sz w:val="18"/>
                <w:szCs w:val="18"/>
              </w:rPr>
            </w:pPr>
            <w:r w:rsidRPr="003A774C">
              <w:rPr>
                <w:color w:val="000000"/>
                <w:sz w:val="18"/>
                <w:szCs w:val="18"/>
              </w:rPr>
              <w:t> </w:t>
            </w:r>
          </w:p>
        </w:tc>
        <w:tc>
          <w:tcPr>
            <w:tcW w:w="67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592D" w:rsidRPr="003A774C" w:rsidRDefault="0043592D" w:rsidP="0043592D">
            <w:pPr>
              <w:jc w:val="center"/>
              <w:rPr>
                <w:color w:val="000000"/>
                <w:sz w:val="18"/>
                <w:szCs w:val="18"/>
              </w:rPr>
            </w:pPr>
            <w:r w:rsidRPr="003A774C">
              <w:rPr>
                <w:color w:val="000000"/>
                <w:sz w:val="18"/>
                <w:szCs w:val="18"/>
              </w:rPr>
              <w:t> </w:t>
            </w:r>
          </w:p>
        </w:tc>
        <w:tc>
          <w:tcPr>
            <w:tcW w:w="77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592D" w:rsidRPr="003A774C" w:rsidRDefault="0043592D" w:rsidP="0043592D">
            <w:pPr>
              <w:jc w:val="center"/>
              <w:rPr>
                <w:color w:val="000000"/>
                <w:sz w:val="18"/>
                <w:szCs w:val="18"/>
              </w:rPr>
            </w:pPr>
            <w:r w:rsidRPr="003A774C">
              <w:rPr>
                <w:color w:val="000000"/>
                <w:sz w:val="18"/>
                <w:szCs w:val="18"/>
                <w:lang w:val="id-ID"/>
              </w:rPr>
              <w:t>1197</w:t>
            </w:r>
            <w:r w:rsidRPr="003A774C">
              <w:rPr>
                <w:color w:val="000000"/>
                <w:sz w:val="18"/>
                <w:szCs w:val="18"/>
              </w:rPr>
              <w:t>.00</w:t>
            </w:r>
          </w:p>
        </w:tc>
        <w:tc>
          <w:tcPr>
            <w:tcW w:w="835" w:type="dxa"/>
            <w:tcBorders>
              <w:top w:val="dotted" w:sz="4" w:space="0" w:color="auto"/>
              <w:left w:val="dotted" w:sz="4" w:space="0" w:color="auto"/>
              <w:bottom w:val="dotted" w:sz="4" w:space="0" w:color="auto"/>
              <w:right w:val="double" w:sz="6" w:space="0" w:color="auto"/>
            </w:tcBorders>
            <w:shd w:val="clear" w:color="auto" w:fill="auto"/>
            <w:noWrap/>
            <w:vAlign w:val="center"/>
            <w:hideMark/>
          </w:tcPr>
          <w:p w:rsidR="0043592D" w:rsidRPr="003A774C" w:rsidRDefault="0043592D" w:rsidP="0043592D">
            <w:pPr>
              <w:jc w:val="center"/>
              <w:rPr>
                <w:color w:val="000000"/>
                <w:sz w:val="18"/>
                <w:szCs w:val="18"/>
              </w:rPr>
            </w:pPr>
            <w:r w:rsidRPr="003A774C">
              <w:rPr>
                <w:color w:val="000000"/>
                <w:sz w:val="18"/>
                <w:szCs w:val="18"/>
              </w:rPr>
              <w:t>1</w:t>
            </w:r>
            <w:r w:rsidRPr="003A774C">
              <w:rPr>
                <w:color w:val="000000"/>
                <w:sz w:val="18"/>
                <w:szCs w:val="18"/>
                <w:lang w:val="id-ID"/>
              </w:rPr>
              <w:t>209</w:t>
            </w:r>
            <w:r w:rsidRPr="003A774C">
              <w:rPr>
                <w:color w:val="000000"/>
                <w:sz w:val="18"/>
                <w:szCs w:val="18"/>
              </w:rPr>
              <w:t>.00</w:t>
            </w:r>
          </w:p>
        </w:tc>
      </w:tr>
      <w:tr w:rsidR="0043592D" w:rsidRPr="008A45CD" w:rsidTr="0043592D">
        <w:trPr>
          <w:trHeight w:val="240"/>
          <w:jc w:val="center"/>
        </w:trPr>
        <w:tc>
          <w:tcPr>
            <w:tcW w:w="1967" w:type="dxa"/>
            <w:tcBorders>
              <w:top w:val="dotted" w:sz="4" w:space="0" w:color="auto"/>
              <w:left w:val="double" w:sz="6" w:space="0" w:color="auto"/>
              <w:bottom w:val="dotted" w:sz="4" w:space="0" w:color="auto"/>
              <w:right w:val="single" w:sz="4" w:space="0" w:color="FFFFFF"/>
            </w:tcBorders>
            <w:shd w:val="clear" w:color="auto" w:fill="auto"/>
            <w:noWrap/>
            <w:vAlign w:val="center"/>
            <w:hideMark/>
          </w:tcPr>
          <w:p w:rsidR="0043592D" w:rsidRPr="003A774C" w:rsidRDefault="0043592D" w:rsidP="0043592D">
            <w:pPr>
              <w:rPr>
                <w:color w:val="000000"/>
                <w:sz w:val="18"/>
                <w:szCs w:val="18"/>
              </w:rPr>
            </w:pPr>
            <w:r w:rsidRPr="003A774C">
              <w:rPr>
                <w:color w:val="000000"/>
                <w:sz w:val="18"/>
                <w:szCs w:val="18"/>
              </w:rPr>
              <w:t xml:space="preserve">Berat gelas + air </w:t>
            </w:r>
          </w:p>
        </w:tc>
        <w:tc>
          <w:tcPr>
            <w:tcW w:w="348" w:type="dxa"/>
            <w:tcBorders>
              <w:top w:val="dotted" w:sz="4" w:space="0" w:color="auto"/>
              <w:left w:val="single" w:sz="4" w:space="0" w:color="FFFFFF"/>
              <w:bottom w:val="dotted" w:sz="4" w:space="0" w:color="auto"/>
              <w:right w:val="nil"/>
            </w:tcBorders>
            <w:shd w:val="clear" w:color="auto" w:fill="auto"/>
            <w:noWrap/>
            <w:vAlign w:val="center"/>
            <w:hideMark/>
          </w:tcPr>
          <w:p w:rsidR="0043592D" w:rsidRPr="003A774C" w:rsidRDefault="0043592D" w:rsidP="0043592D">
            <w:pPr>
              <w:rPr>
                <w:color w:val="000000"/>
                <w:sz w:val="18"/>
                <w:szCs w:val="18"/>
              </w:rPr>
            </w:pPr>
            <w:r w:rsidRPr="003A774C">
              <w:rPr>
                <w:color w:val="000000"/>
                <w:sz w:val="18"/>
                <w:szCs w:val="18"/>
              </w:rPr>
              <w:t>=</w:t>
            </w:r>
          </w:p>
        </w:tc>
        <w:tc>
          <w:tcPr>
            <w:tcW w:w="1499" w:type="dxa"/>
            <w:gridSpan w:val="4"/>
            <w:tcBorders>
              <w:top w:val="dotted" w:sz="4" w:space="0" w:color="auto"/>
              <w:left w:val="nil"/>
              <w:bottom w:val="dotted" w:sz="4" w:space="0" w:color="auto"/>
              <w:right w:val="dotted" w:sz="4" w:space="0" w:color="auto"/>
            </w:tcBorders>
            <w:shd w:val="clear" w:color="auto" w:fill="auto"/>
            <w:noWrap/>
            <w:vAlign w:val="center"/>
            <w:hideMark/>
          </w:tcPr>
          <w:p w:rsidR="0043592D" w:rsidRPr="003A774C" w:rsidRDefault="0043592D" w:rsidP="0043592D">
            <w:pPr>
              <w:rPr>
                <w:color w:val="000000"/>
                <w:sz w:val="18"/>
                <w:szCs w:val="18"/>
              </w:rPr>
            </w:pPr>
            <w:r w:rsidRPr="003A774C">
              <w:rPr>
                <w:color w:val="000000"/>
                <w:sz w:val="18"/>
                <w:szCs w:val="18"/>
              </w:rPr>
              <w:t>D gram</w:t>
            </w:r>
          </w:p>
        </w:tc>
        <w:tc>
          <w:tcPr>
            <w:tcW w:w="69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592D" w:rsidRPr="003A774C" w:rsidRDefault="0043592D" w:rsidP="0043592D">
            <w:pPr>
              <w:jc w:val="center"/>
              <w:rPr>
                <w:color w:val="000000"/>
                <w:sz w:val="18"/>
                <w:szCs w:val="18"/>
              </w:rPr>
            </w:pPr>
            <w:r w:rsidRPr="003A774C">
              <w:rPr>
                <w:color w:val="000000"/>
                <w:sz w:val="18"/>
                <w:szCs w:val="18"/>
              </w:rPr>
              <w:t> </w:t>
            </w:r>
          </w:p>
        </w:tc>
        <w:tc>
          <w:tcPr>
            <w:tcW w:w="67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592D" w:rsidRPr="003A774C" w:rsidRDefault="0043592D" w:rsidP="0043592D">
            <w:pPr>
              <w:jc w:val="center"/>
              <w:rPr>
                <w:color w:val="000000"/>
                <w:sz w:val="18"/>
                <w:szCs w:val="18"/>
              </w:rPr>
            </w:pPr>
            <w:r w:rsidRPr="003A774C">
              <w:rPr>
                <w:color w:val="000000"/>
                <w:sz w:val="18"/>
                <w:szCs w:val="18"/>
              </w:rPr>
              <w:t> </w:t>
            </w:r>
          </w:p>
        </w:tc>
        <w:tc>
          <w:tcPr>
            <w:tcW w:w="77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592D" w:rsidRPr="003A774C" w:rsidRDefault="0043592D" w:rsidP="0043592D">
            <w:pPr>
              <w:jc w:val="center"/>
              <w:rPr>
                <w:color w:val="000000"/>
                <w:sz w:val="18"/>
                <w:szCs w:val="18"/>
              </w:rPr>
            </w:pPr>
            <w:r w:rsidRPr="003A774C">
              <w:rPr>
                <w:color w:val="000000"/>
                <w:sz w:val="18"/>
                <w:szCs w:val="18"/>
                <w:lang w:val="id-ID"/>
              </w:rPr>
              <w:t>928</w:t>
            </w:r>
            <w:r w:rsidRPr="003A774C">
              <w:rPr>
                <w:color w:val="000000"/>
                <w:sz w:val="18"/>
                <w:szCs w:val="18"/>
              </w:rPr>
              <w:t>.00</w:t>
            </w:r>
          </w:p>
        </w:tc>
        <w:tc>
          <w:tcPr>
            <w:tcW w:w="835" w:type="dxa"/>
            <w:tcBorders>
              <w:top w:val="dotted" w:sz="4" w:space="0" w:color="auto"/>
              <w:left w:val="dotted" w:sz="4" w:space="0" w:color="auto"/>
              <w:bottom w:val="dotted" w:sz="4" w:space="0" w:color="auto"/>
              <w:right w:val="double" w:sz="6" w:space="0" w:color="auto"/>
            </w:tcBorders>
            <w:shd w:val="clear" w:color="auto" w:fill="auto"/>
            <w:noWrap/>
            <w:vAlign w:val="center"/>
            <w:hideMark/>
          </w:tcPr>
          <w:p w:rsidR="0043592D" w:rsidRPr="003A774C" w:rsidRDefault="0043592D" w:rsidP="0043592D">
            <w:pPr>
              <w:jc w:val="center"/>
              <w:rPr>
                <w:color w:val="000000"/>
                <w:sz w:val="18"/>
                <w:szCs w:val="18"/>
              </w:rPr>
            </w:pPr>
            <w:r w:rsidRPr="003A774C">
              <w:rPr>
                <w:color w:val="000000"/>
                <w:sz w:val="18"/>
                <w:szCs w:val="18"/>
                <w:lang w:val="id-ID"/>
              </w:rPr>
              <w:t>928</w:t>
            </w:r>
            <w:r w:rsidRPr="003A774C">
              <w:rPr>
                <w:color w:val="000000"/>
                <w:sz w:val="18"/>
                <w:szCs w:val="18"/>
              </w:rPr>
              <w:t>.00</w:t>
            </w:r>
          </w:p>
        </w:tc>
      </w:tr>
      <w:tr w:rsidR="0043592D" w:rsidRPr="008A45CD" w:rsidTr="0043592D">
        <w:trPr>
          <w:trHeight w:val="240"/>
          <w:jc w:val="center"/>
        </w:trPr>
        <w:tc>
          <w:tcPr>
            <w:tcW w:w="1967" w:type="dxa"/>
            <w:tcBorders>
              <w:top w:val="dotted" w:sz="4" w:space="0" w:color="auto"/>
              <w:left w:val="double" w:sz="6" w:space="0" w:color="auto"/>
              <w:bottom w:val="dotted" w:sz="4" w:space="0" w:color="auto"/>
              <w:right w:val="single" w:sz="4" w:space="0" w:color="FFFFFF"/>
            </w:tcBorders>
            <w:shd w:val="clear" w:color="auto" w:fill="auto"/>
            <w:noWrap/>
            <w:vAlign w:val="center"/>
            <w:hideMark/>
          </w:tcPr>
          <w:p w:rsidR="0043592D" w:rsidRPr="003A774C" w:rsidRDefault="0043592D" w:rsidP="0043592D">
            <w:pPr>
              <w:rPr>
                <w:color w:val="000000"/>
                <w:sz w:val="18"/>
                <w:szCs w:val="18"/>
              </w:rPr>
            </w:pPr>
            <w:r w:rsidRPr="003A774C">
              <w:rPr>
                <w:color w:val="000000"/>
                <w:sz w:val="18"/>
                <w:szCs w:val="18"/>
              </w:rPr>
              <w:t xml:space="preserve">Penyerapan (Absorption) </w:t>
            </w:r>
          </w:p>
        </w:tc>
        <w:tc>
          <w:tcPr>
            <w:tcW w:w="348" w:type="dxa"/>
            <w:tcBorders>
              <w:top w:val="dotted" w:sz="4" w:space="0" w:color="auto"/>
              <w:left w:val="single" w:sz="4" w:space="0" w:color="FFFFFF"/>
              <w:bottom w:val="dotted" w:sz="4" w:space="0" w:color="auto"/>
              <w:right w:val="nil"/>
            </w:tcBorders>
            <w:shd w:val="clear" w:color="auto" w:fill="auto"/>
            <w:noWrap/>
            <w:vAlign w:val="center"/>
            <w:hideMark/>
          </w:tcPr>
          <w:p w:rsidR="0043592D" w:rsidRPr="003A774C" w:rsidRDefault="0043592D" w:rsidP="0043592D">
            <w:pPr>
              <w:rPr>
                <w:color w:val="000000"/>
                <w:sz w:val="18"/>
                <w:szCs w:val="18"/>
              </w:rPr>
            </w:pPr>
            <w:r w:rsidRPr="003A774C">
              <w:rPr>
                <w:color w:val="000000"/>
                <w:sz w:val="18"/>
                <w:szCs w:val="18"/>
              </w:rPr>
              <w:t>=</w:t>
            </w:r>
          </w:p>
        </w:tc>
        <w:tc>
          <w:tcPr>
            <w:tcW w:w="1499" w:type="dxa"/>
            <w:gridSpan w:val="4"/>
            <w:tcBorders>
              <w:top w:val="dotted" w:sz="4" w:space="0" w:color="auto"/>
              <w:left w:val="nil"/>
              <w:bottom w:val="dotted" w:sz="4" w:space="0" w:color="auto"/>
              <w:right w:val="dotted" w:sz="4" w:space="0" w:color="auto"/>
            </w:tcBorders>
            <w:shd w:val="clear" w:color="auto" w:fill="auto"/>
            <w:noWrap/>
            <w:vAlign w:val="center"/>
            <w:hideMark/>
          </w:tcPr>
          <w:p w:rsidR="0043592D" w:rsidRPr="003A774C" w:rsidRDefault="0043592D" w:rsidP="0043592D">
            <w:pPr>
              <w:rPr>
                <w:color w:val="000000"/>
                <w:sz w:val="18"/>
                <w:szCs w:val="18"/>
              </w:rPr>
            </w:pPr>
            <w:r w:rsidRPr="003A774C">
              <w:rPr>
                <w:color w:val="000000"/>
                <w:sz w:val="18"/>
                <w:szCs w:val="18"/>
              </w:rPr>
              <w:t>(A-B) : B x 100 %</w:t>
            </w:r>
          </w:p>
        </w:tc>
        <w:tc>
          <w:tcPr>
            <w:tcW w:w="69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592D" w:rsidRPr="003A774C" w:rsidRDefault="0043592D" w:rsidP="0043592D">
            <w:pPr>
              <w:jc w:val="center"/>
              <w:rPr>
                <w:color w:val="000000"/>
                <w:sz w:val="18"/>
                <w:szCs w:val="18"/>
                <w:lang w:val="id-ID"/>
              </w:rPr>
            </w:pPr>
            <w:r w:rsidRPr="003A774C">
              <w:rPr>
                <w:color w:val="000000"/>
                <w:sz w:val="18"/>
                <w:szCs w:val="18"/>
              </w:rPr>
              <w:t>1.1</w:t>
            </w:r>
            <w:r w:rsidRPr="003A774C">
              <w:rPr>
                <w:color w:val="000000"/>
                <w:sz w:val="18"/>
                <w:szCs w:val="18"/>
                <w:lang w:val="id-ID"/>
              </w:rPr>
              <w:t>66</w:t>
            </w:r>
          </w:p>
        </w:tc>
        <w:tc>
          <w:tcPr>
            <w:tcW w:w="67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592D" w:rsidRPr="003A774C" w:rsidRDefault="0043592D" w:rsidP="0043592D">
            <w:pPr>
              <w:jc w:val="center"/>
              <w:rPr>
                <w:color w:val="000000"/>
                <w:sz w:val="18"/>
                <w:szCs w:val="18"/>
                <w:lang w:val="id-ID"/>
              </w:rPr>
            </w:pPr>
            <w:r w:rsidRPr="003A774C">
              <w:rPr>
                <w:color w:val="000000"/>
                <w:sz w:val="18"/>
                <w:szCs w:val="18"/>
                <w:lang w:val="id-ID"/>
              </w:rPr>
              <w:t>0.864</w:t>
            </w:r>
          </w:p>
        </w:tc>
        <w:tc>
          <w:tcPr>
            <w:tcW w:w="77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592D" w:rsidRPr="003A774C" w:rsidRDefault="0043592D" w:rsidP="0043592D">
            <w:pPr>
              <w:jc w:val="center"/>
              <w:rPr>
                <w:color w:val="000000"/>
                <w:sz w:val="18"/>
                <w:szCs w:val="18"/>
              </w:rPr>
            </w:pPr>
            <w:r w:rsidRPr="003A774C">
              <w:rPr>
                <w:color w:val="000000"/>
                <w:sz w:val="18"/>
                <w:szCs w:val="18"/>
              </w:rPr>
              <w:t> </w:t>
            </w:r>
          </w:p>
        </w:tc>
        <w:tc>
          <w:tcPr>
            <w:tcW w:w="835" w:type="dxa"/>
            <w:tcBorders>
              <w:top w:val="dotted" w:sz="4" w:space="0" w:color="auto"/>
              <w:left w:val="dotted" w:sz="4" w:space="0" w:color="auto"/>
              <w:bottom w:val="dotted" w:sz="4" w:space="0" w:color="auto"/>
              <w:right w:val="double" w:sz="6" w:space="0" w:color="auto"/>
            </w:tcBorders>
            <w:shd w:val="clear" w:color="auto" w:fill="auto"/>
            <w:noWrap/>
            <w:vAlign w:val="center"/>
            <w:hideMark/>
          </w:tcPr>
          <w:p w:rsidR="0043592D" w:rsidRPr="003A774C" w:rsidRDefault="0043592D" w:rsidP="0043592D">
            <w:pPr>
              <w:rPr>
                <w:color w:val="000000"/>
                <w:sz w:val="18"/>
                <w:szCs w:val="18"/>
              </w:rPr>
            </w:pPr>
            <w:r w:rsidRPr="003A774C">
              <w:rPr>
                <w:color w:val="000000"/>
                <w:sz w:val="18"/>
                <w:szCs w:val="18"/>
              </w:rPr>
              <w:t> </w:t>
            </w:r>
          </w:p>
        </w:tc>
      </w:tr>
      <w:tr w:rsidR="0043592D" w:rsidRPr="008A45CD" w:rsidTr="0043592D">
        <w:trPr>
          <w:trHeight w:val="240"/>
          <w:jc w:val="center"/>
        </w:trPr>
        <w:tc>
          <w:tcPr>
            <w:tcW w:w="1967" w:type="dxa"/>
            <w:tcBorders>
              <w:top w:val="dotted" w:sz="4" w:space="0" w:color="auto"/>
              <w:left w:val="double" w:sz="6" w:space="0" w:color="auto"/>
              <w:bottom w:val="dotted" w:sz="4" w:space="0" w:color="auto"/>
              <w:right w:val="single" w:sz="4" w:space="0" w:color="FFFFFF"/>
            </w:tcBorders>
            <w:shd w:val="clear" w:color="auto" w:fill="auto"/>
            <w:noWrap/>
            <w:vAlign w:val="center"/>
            <w:hideMark/>
          </w:tcPr>
          <w:p w:rsidR="0043592D" w:rsidRPr="003A774C" w:rsidRDefault="0043592D" w:rsidP="0043592D">
            <w:pPr>
              <w:rPr>
                <w:color w:val="000000"/>
                <w:sz w:val="18"/>
                <w:szCs w:val="18"/>
              </w:rPr>
            </w:pPr>
            <w:r w:rsidRPr="003A774C">
              <w:rPr>
                <w:color w:val="000000"/>
                <w:sz w:val="18"/>
                <w:szCs w:val="18"/>
              </w:rPr>
              <w:t xml:space="preserve">Specific Gravity (SSD) </w:t>
            </w:r>
          </w:p>
        </w:tc>
        <w:tc>
          <w:tcPr>
            <w:tcW w:w="348" w:type="dxa"/>
            <w:tcBorders>
              <w:top w:val="dotted" w:sz="4" w:space="0" w:color="auto"/>
              <w:left w:val="single" w:sz="4" w:space="0" w:color="FFFFFF"/>
              <w:bottom w:val="dotted" w:sz="4" w:space="0" w:color="auto"/>
              <w:right w:val="nil"/>
            </w:tcBorders>
            <w:shd w:val="clear" w:color="auto" w:fill="auto"/>
            <w:noWrap/>
            <w:vAlign w:val="center"/>
            <w:hideMark/>
          </w:tcPr>
          <w:p w:rsidR="0043592D" w:rsidRPr="003A774C" w:rsidRDefault="0043592D" w:rsidP="0043592D">
            <w:pPr>
              <w:rPr>
                <w:color w:val="000000"/>
                <w:sz w:val="18"/>
                <w:szCs w:val="18"/>
              </w:rPr>
            </w:pPr>
            <w:r w:rsidRPr="003A774C">
              <w:rPr>
                <w:color w:val="000000"/>
                <w:sz w:val="18"/>
                <w:szCs w:val="18"/>
              </w:rPr>
              <w:t>=</w:t>
            </w:r>
          </w:p>
        </w:tc>
        <w:tc>
          <w:tcPr>
            <w:tcW w:w="1499" w:type="dxa"/>
            <w:gridSpan w:val="4"/>
            <w:tcBorders>
              <w:top w:val="dotted" w:sz="4" w:space="0" w:color="auto"/>
              <w:left w:val="nil"/>
              <w:bottom w:val="dotted" w:sz="4" w:space="0" w:color="auto"/>
              <w:right w:val="dotted" w:sz="4" w:space="0" w:color="auto"/>
            </w:tcBorders>
            <w:shd w:val="clear" w:color="auto" w:fill="auto"/>
            <w:noWrap/>
            <w:vAlign w:val="center"/>
            <w:hideMark/>
          </w:tcPr>
          <w:p w:rsidR="0043592D" w:rsidRPr="003A774C" w:rsidRDefault="0043592D" w:rsidP="0043592D">
            <w:pPr>
              <w:rPr>
                <w:color w:val="000000"/>
                <w:sz w:val="18"/>
                <w:szCs w:val="18"/>
              </w:rPr>
            </w:pPr>
            <w:r w:rsidRPr="003A774C">
              <w:rPr>
                <w:color w:val="000000"/>
                <w:sz w:val="18"/>
                <w:szCs w:val="18"/>
              </w:rPr>
              <w:t>A : (D+A-C)</w:t>
            </w:r>
          </w:p>
        </w:tc>
        <w:tc>
          <w:tcPr>
            <w:tcW w:w="69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592D" w:rsidRPr="003A774C" w:rsidRDefault="0043592D" w:rsidP="0043592D">
            <w:pPr>
              <w:rPr>
                <w:color w:val="000000"/>
                <w:sz w:val="18"/>
                <w:szCs w:val="18"/>
              </w:rPr>
            </w:pPr>
            <w:r w:rsidRPr="003A774C">
              <w:rPr>
                <w:color w:val="000000"/>
                <w:sz w:val="18"/>
                <w:szCs w:val="18"/>
              </w:rPr>
              <w:t> </w:t>
            </w:r>
          </w:p>
        </w:tc>
        <w:tc>
          <w:tcPr>
            <w:tcW w:w="67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592D" w:rsidRPr="003A774C" w:rsidRDefault="0043592D" w:rsidP="0043592D">
            <w:pPr>
              <w:rPr>
                <w:color w:val="000000"/>
                <w:sz w:val="18"/>
                <w:szCs w:val="18"/>
              </w:rPr>
            </w:pPr>
            <w:r w:rsidRPr="003A774C">
              <w:rPr>
                <w:color w:val="000000"/>
                <w:sz w:val="18"/>
                <w:szCs w:val="18"/>
              </w:rPr>
              <w:t> </w:t>
            </w:r>
          </w:p>
        </w:tc>
        <w:tc>
          <w:tcPr>
            <w:tcW w:w="77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592D" w:rsidRPr="003A774C" w:rsidRDefault="0043592D" w:rsidP="0043592D">
            <w:pPr>
              <w:jc w:val="center"/>
              <w:rPr>
                <w:color w:val="000000"/>
                <w:sz w:val="18"/>
                <w:szCs w:val="18"/>
                <w:lang w:val="id-ID"/>
              </w:rPr>
            </w:pPr>
            <w:r w:rsidRPr="003A774C">
              <w:rPr>
                <w:color w:val="000000"/>
                <w:sz w:val="18"/>
                <w:szCs w:val="18"/>
              </w:rPr>
              <w:t>2.</w:t>
            </w:r>
            <w:r w:rsidRPr="003A774C">
              <w:rPr>
                <w:color w:val="000000"/>
                <w:sz w:val="18"/>
                <w:szCs w:val="18"/>
                <w:lang w:val="id-ID"/>
              </w:rPr>
              <w:t>630</w:t>
            </w:r>
          </w:p>
        </w:tc>
        <w:tc>
          <w:tcPr>
            <w:tcW w:w="835" w:type="dxa"/>
            <w:tcBorders>
              <w:top w:val="dotted" w:sz="4" w:space="0" w:color="auto"/>
              <w:left w:val="dotted" w:sz="4" w:space="0" w:color="auto"/>
              <w:bottom w:val="dotted" w:sz="4" w:space="0" w:color="auto"/>
              <w:right w:val="double" w:sz="6" w:space="0" w:color="auto"/>
            </w:tcBorders>
            <w:shd w:val="clear" w:color="auto" w:fill="auto"/>
            <w:noWrap/>
            <w:vAlign w:val="center"/>
            <w:hideMark/>
          </w:tcPr>
          <w:p w:rsidR="0043592D" w:rsidRPr="003A774C" w:rsidRDefault="0043592D" w:rsidP="0043592D">
            <w:pPr>
              <w:jc w:val="center"/>
              <w:rPr>
                <w:color w:val="000000"/>
                <w:sz w:val="18"/>
                <w:szCs w:val="18"/>
                <w:lang w:val="id-ID"/>
              </w:rPr>
            </w:pPr>
            <w:r w:rsidRPr="003A774C">
              <w:rPr>
                <w:color w:val="000000"/>
                <w:sz w:val="18"/>
                <w:szCs w:val="18"/>
              </w:rPr>
              <w:t>2.5</w:t>
            </w:r>
            <w:r w:rsidRPr="003A774C">
              <w:rPr>
                <w:color w:val="000000"/>
                <w:sz w:val="18"/>
                <w:szCs w:val="18"/>
                <w:lang w:val="id-ID"/>
              </w:rPr>
              <w:t>11</w:t>
            </w:r>
          </w:p>
        </w:tc>
      </w:tr>
      <w:tr w:rsidR="0043592D" w:rsidRPr="008A45CD" w:rsidTr="0043592D">
        <w:trPr>
          <w:trHeight w:val="240"/>
          <w:jc w:val="center"/>
        </w:trPr>
        <w:tc>
          <w:tcPr>
            <w:tcW w:w="1967" w:type="dxa"/>
            <w:tcBorders>
              <w:top w:val="dotted" w:sz="4" w:space="0" w:color="auto"/>
              <w:left w:val="double" w:sz="6" w:space="0" w:color="auto"/>
              <w:bottom w:val="double" w:sz="6" w:space="0" w:color="000000"/>
              <w:right w:val="nil"/>
            </w:tcBorders>
            <w:shd w:val="clear" w:color="auto" w:fill="auto"/>
            <w:noWrap/>
            <w:vAlign w:val="center"/>
            <w:hideMark/>
          </w:tcPr>
          <w:p w:rsidR="0043592D" w:rsidRPr="003A774C" w:rsidRDefault="0043592D" w:rsidP="0043592D">
            <w:pPr>
              <w:rPr>
                <w:color w:val="000000"/>
                <w:sz w:val="18"/>
                <w:szCs w:val="18"/>
              </w:rPr>
            </w:pPr>
            <w:r w:rsidRPr="003A774C">
              <w:rPr>
                <w:color w:val="000000"/>
                <w:sz w:val="18"/>
                <w:szCs w:val="18"/>
              </w:rPr>
              <w:t xml:space="preserve"> Rata-rata</w:t>
            </w:r>
          </w:p>
        </w:tc>
        <w:tc>
          <w:tcPr>
            <w:tcW w:w="768" w:type="dxa"/>
            <w:gridSpan w:val="2"/>
            <w:tcBorders>
              <w:top w:val="dotted" w:sz="4" w:space="0" w:color="auto"/>
              <w:left w:val="nil"/>
              <w:bottom w:val="double" w:sz="6" w:space="0" w:color="000000"/>
              <w:right w:val="nil"/>
            </w:tcBorders>
            <w:shd w:val="clear" w:color="auto" w:fill="auto"/>
            <w:noWrap/>
            <w:vAlign w:val="center"/>
            <w:hideMark/>
          </w:tcPr>
          <w:p w:rsidR="0043592D" w:rsidRPr="003A774C" w:rsidRDefault="0043592D" w:rsidP="0043592D">
            <w:pPr>
              <w:rPr>
                <w:color w:val="000000"/>
                <w:sz w:val="18"/>
                <w:szCs w:val="18"/>
              </w:rPr>
            </w:pPr>
            <w:r w:rsidRPr="003A774C">
              <w:rPr>
                <w:color w:val="000000"/>
                <w:sz w:val="18"/>
                <w:szCs w:val="18"/>
              </w:rPr>
              <w:t> </w:t>
            </w:r>
          </w:p>
        </w:tc>
        <w:tc>
          <w:tcPr>
            <w:tcW w:w="246" w:type="dxa"/>
            <w:tcBorders>
              <w:top w:val="dotted" w:sz="4" w:space="0" w:color="auto"/>
              <w:left w:val="nil"/>
              <w:bottom w:val="double" w:sz="6" w:space="0" w:color="000000"/>
              <w:right w:val="nil"/>
            </w:tcBorders>
            <w:shd w:val="clear" w:color="auto" w:fill="auto"/>
            <w:noWrap/>
            <w:vAlign w:val="center"/>
            <w:hideMark/>
          </w:tcPr>
          <w:p w:rsidR="0043592D" w:rsidRPr="003A774C" w:rsidRDefault="0043592D" w:rsidP="0043592D">
            <w:pPr>
              <w:rPr>
                <w:color w:val="000000"/>
                <w:sz w:val="18"/>
                <w:szCs w:val="18"/>
              </w:rPr>
            </w:pPr>
            <w:r w:rsidRPr="003A774C">
              <w:rPr>
                <w:color w:val="000000"/>
                <w:sz w:val="18"/>
                <w:szCs w:val="18"/>
              </w:rPr>
              <w:t> </w:t>
            </w:r>
          </w:p>
        </w:tc>
        <w:tc>
          <w:tcPr>
            <w:tcW w:w="264" w:type="dxa"/>
            <w:tcBorders>
              <w:top w:val="dotted" w:sz="4" w:space="0" w:color="auto"/>
              <w:left w:val="nil"/>
              <w:bottom w:val="double" w:sz="6" w:space="0" w:color="000000"/>
              <w:right w:val="nil"/>
            </w:tcBorders>
            <w:shd w:val="clear" w:color="auto" w:fill="auto"/>
            <w:noWrap/>
            <w:vAlign w:val="center"/>
            <w:hideMark/>
          </w:tcPr>
          <w:p w:rsidR="0043592D" w:rsidRPr="003A774C" w:rsidRDefault="0043592D" w:rsidP="0043592D">
            <w:pPr>
              <w:rPr>
                <w:color w:val="000000"/>
                <w:sz w:val="18"/>
                <w:szCs w:val="18"/>
              </w:rPr>
            </w:pPr>
            <w:r w:rsidRPr="003A774C">
              <w:rPr>
                <w:color w:val="000000"/>
                <w:sz w:val="18"/>
                <w:szCs w:val="18"/>
              </w:rPr>
              <w:t> </w:t>
            </w:r>
          </w:p>
        </w:tc>
        <w:tc>
          <w:tcPr>
            <w:tcW w:w="569" w:type="dxa"/>
            <w:tcBorders>
              <w:top w:val="dotted" w:sz="4" w:space="0" w:color="auto"/>
              <w:left w:val="nil"/>
              <w:bottom w:val="double" w:sz="6" w:space="0" w:color="000000"/>
              <w:right w:val="dotted" w:sz="4" w:space="0" w:color="auto"/>
            </w:tcBorders>
            <w:shd w:val="clear" w:color="auto" w:fill="auto"/>
            <w:noWrap/>
            <w:vAlign w:val="center"/>
            <w:hideMark/>
          </w:tcPr>
          <w:p w:rsidR="0043592D" w:rsidRPr="003A774C" w:rsidRDefault="0043592D" w:rsidP="0043592D">
            <w:pPr>
              <w:rPr>
                <w:color w:val="000000"/>
                <w:sz w:val="18"/>
                <w:szCs w:val="18"/>
              </w:rPr>
            </w:pPr>
            <w:r w:rsidRPr="003A774C">
              <w:rPr>
                <w:color w:val="000000"/>
                <w:sz w:val="18"/>
                <w:szCs w:val="18"/>
              </w:rPr>
              <w:t> </w:t>
            </w:r>
          </w:p>
        </w:tc>
        <w:tc>
          <w:tcPr>
            <w:tcW w:w="1374" w:type="dxa"/>
            <w:gridSpan w:val="2"/>
            <w:tcBorders>
              <w:top w:val="dotted" w:sz="4" w:space="0" w:color="auto"/>
              <w:left w:val="dotted" w:sz="4" w:space="0" w:color="auto"/>
              <w:bottom w:val="double" w:sz="6" w:space="0" w:color="000000"/>
              <w:right w:val="dotted" w:sz="4" w:space="0" w:color="auto"/>
            </w:tcBorders>
            <w:shd w:val="clear" w:color="auto" w:fill="auto"/>
            <w:noWrap/>
            <w:vAlign w:val="center"/>
            <w:hideMark/>
          </w:tcPr>
          <w:p w:rsidR="0043592D" w:rsidRPr="003A774C" w:rsidRDefault="0043592D" w:rsidP="0043592D">
            <w:pPr>
              <w:jc w:val="center"/>
              <w:rPr>
                <w:b/>
                <w:bCs/>
                <w:iCs/>
                <w:color w:val="000000"/>
                <w:sz w:val="18"/>
                <w:szCs w:val="18"/>
                <w:lang w:val="id-ID"/>
              </w:rPr>
            </w:pPr>
            <w:r w:rsidRPr="003A774C">
              <w:rPr>
                <w:b/>
                <w:bCs/>
                <w:iCs/>
                <w:color w:val="000000"/>
                <w:sz w:val="18"/>
                <w:szCs w:val="18"/>
              </w:rPr>
              <w:t>1.</w:t>
            </w:r>
            <w:r w:rsidRPr="003A774C">
              <w:rPr>
                <w:b/>
                <w:bCs/>
                <w:iCs/>
                <w:color w:val="000000"/>
                <w:sz w:val="18"/>
                <w:szCs w:val="18"/>
                <w:lang w:val="id-ID"/>
              </w:rPr>
              <w:t>015</w:t>
            </w:r>
          </w:p>
        </w:tc>
        <w:tc>
          <w:tcPr>
            <w:tcW w:w="1605" w:type="dxa"/>
            <w:gridSpan w:val="2"/>
            <w:tcBorders>
              <w:top w:val="dotted" w:sz="4" w:space="0" w:color="auto"/>
              <w:left w:val="dotted" w:sz="4" w:space="0" w:color="auto"/>
              <w:bottom w:val="double" w:sz="6" w:space="0" w:color="000000"/>
              <w:right w:val="double" w:sz="6" w:space="0" w:color="000000"/>
            </w:tcBorders>
            <w:shd w:val="clear" w:color="auto" w:fill="auto"/>
            <w:noWrap/>
            <w:vAlign w:val="center"/>
            <w:hideMark/>
          </w:tcPr>
          <w:p w:rsidR="0043592D" w:rsidRPr="003A774C" w:rsidRDefault="0043592D" w:rsidP="0043592D">
            <w:pPr>
              <w:jc w:val="center"/>
              <w:rPr>
                <w:b/>
                <w:bCs/>
                <w:iCs/>
                <w:color w:val="000000"/>
                <w:sz w:val="18"/>
                <w:szCs w:val="18"/>
                <w:lang w:val="id-ID"/>
              </w:rPr>
            </w:pPr>
            <w:r w:rsidRPr="003A774C">
              <w:rPr>
                <w:b/>
                <w:bCs/>
                <w:iCs/>
                <w:color w:val="000000"/>
                <w:sz w:val="18"/>
                <w:szCs w:val="18"/>
              </w:rPr>
              <w:t>2.5</w:t>
            </w:r>
            <w:r w:rsidRPr="003A774C">
              <w:rPr>
                <w:b/>
                <w:bCs/>
                <w:iCs/>
                <w:color w:val="000000"/>
                <w:sz w:val="18"/>
                <w:szCs w:val="18"/>
                <w:lang w:val="id-ID"/>
              </w:rPr>
              <w:t>71</w:t>
            </w:r>
          </w:p>
        </w:tc>
      </w:tr>
    </w:tbl>
    <w:p w:rsidR="0043592D" w:rsidRPr="00E705AE" w:rsidRDefault="0043592D" w:rsidP="0043592D">
      <w:pPr>
        <w:tabs>
          <w:tab w:val="left" w:pos="567"/>
        </w:tabs>
        <w:spacing w:line="360" w:lineRule="auto"/>
        <w:rPr>
          <w:i/>
        </w:rPr>
      </w:pPr>
      <w:r>
        <w:rPr>
          <w:i/>
        </w:rPr>
        <w:tab/>
      </w:r>
    </w:p>
    <w:p w:rsidR="00540D68" w:rsidRDefault="00540D68" w:rsidP="0043592D">
      <w:pPr>
        <w:spacing w:after="200" w:line="360" w:lineRule="auto"/>
        <w:ind w:firstLine="720"/>
        <w:jc w:val="both"/>
        <w:sectPr w:rsidR="00540D68" w:rsidSect="00073954">
          <w:type w:val="continuous"/>
          <w:pgSz w:w="11906" w:h="16838"/>
          <w:pgMar w:top="2268" w:right="1701" w:bottom="1701" w:left="2268" w:header="850" w:footer="850" w:gutter="0"/>
          <w:cols w:space="708"/>
          <w:titlePg/>
          <w:docGrid w:linePitch="360"/>
        </w:sectPr>
      </w:pPr>
    </w:p>
    <w:p w:rsidR="0043592D" w:rsidRPr="0043592D" w:rsidRDefault="0043592D" w:rsidP="0043592D">
      <w:pPr>
        <w:spacing w:after="200" w:line="360" w:lineRule="auto"/>
        <w:ind w:firstLine="720"/>
        <w:jc w:val="both"/>
      </w:pPr>
      <w:r w:rsidRPr="00D15866">
        <w:lastRenderedPageBreak/>
        <w:t xml:space="preserve">Berat jenis untuk agregat agregat halus sesuai dengan Spesifikasi yang ditetapkan Standar Nasional Indonesia yaitu  ≥ 2,5.Sedangkan penyerapannya pun telah memenuhi syarat yang telah </w:t>
      </w:r>
      <w:r w:rsidRPr="00D15866">
        <w:lastRenderedPageBreak/>
        <w:t>ditetapkan oleh Standar Nasion</w:t>
      </w:r>
      <w:r>
        <w:t>al Indonesia yaitu dibawah 3 %.</w:t>
      </w:r>
      <w:r w:rsidRPr="0043592D">
        <w:rPr>
          <w:b/>
        </w:rPr>
        <w:t xml:space="preserve"> </w:t>
      </w:r>
    </w:p>
    <w:p w:rsidR="0043592D" w:rsidRPr="00D15866" w:rsidRDefault="00E30566" w:rsidP="0043592D">
      <w:pPr>
        <w:spacing w:after="200" w:line="360" w:lineRule="auto"/>
        <w:jc w:val="both"/>
      </w:pPr>
      <w:r>
        <w:rPr>
          <w:b/>
          <w:lang w:val="id-ID"/>
        </w:rPr>
        <w:t xml:space="preserve">3.5 </w:t>
      </w:r>
      <w:r w:rsidR="0043592D" w:rsidRPr="0043592D">
        <w:rPr>
          <w:b/>
        </w:rPr>
        <w:t>Pengujian Jumlah Kadar Lumpur</w:t>
      </w:r>
    </w:p>
    <w:p w:rsidR="00540D68" w:rsidRPr="00540D68" w:rsidRDefault="0043592D" w:rsidP="0043592D">
      <w:pPr>
        <w:pStyle w:val="ListParagraph"/>
        <w:autoSpaceDE w:val="0"/>
        <w:autoSpaceDN w:val="0"/>
        <w:adjustRightInd w:val="0"/>
        <w:spacing w:line="360" w:lineRule="auto"/>
        <w:ind w:left="0" w:firstLine="720"/>
        <w:rPr>
          <w:lang w:val="id-ID"/>
        </w:rPr>
        <w:sectPr w:rsidR="00540D68" w:rsidRPr="00540D68" w:rsidSect="00540D68">
          <w:type w:val="continuous"/>
          <w:pgSz w:w="11906" w:h="16838"/>
          <w:pgMar w:top="2268" w:right="1701" w:bottom="1701" w:left="2268" w:header="850" w:footer="850" w:gutter="0"/>
          <w:cols w:num="2" w:space="708"/>
          <w:titlePg/>
          <w:docGrid w:linePitch="360"/>
        </w:sectPr>
      </w:pPr>
      <w:r w:rsidRPr="00D15866">
        <w:t xml:space="preserve">Metode pengujian ini untuk memperoleh prosentase jumlah </w:t>
      </w:r>
      <w:r w:rsidRPr="00D15866">
        <w:lastRenderedPageBreak/>
        <w:t>bahan dalam agregat yang lolos saringan No. 200 (</w:t>
      </w:r>
      <w:r w:rsidR="00540D68">
        <w:t xml:space="preserve">0,075 mm) dengan </w:t>
      </w:r>
      <w:proofErr w:type="gramStart"/>
      <w:r w:rsidR="00540D68">
        <w:lastRenderedPageBreak/>
        <w:t>cara</w:t>
      </w:r>
      <w:proofErr w:type="gramEnd"/>
      <w:r w:rsidR="00540D68">
        <w:t xml:space="preserve"> pencucian</w:t>
      </w:r>
      <w:r w:rsidR="00540D68">
        <w:rPr>
          <w:lang w:val="id-ID"/>
        </w:rPr>
        <w:t>.</w:t>
      </w:r>
    </w:p>
    <w:p w:rsidR="0043592D" w:rsidRPr="003B5864" w:rsidRDefault="0043592D" w:rsidP="00540D68">
      <w:pPr>
        <w:autoSpaceDE w:val="0"/>
        <w:autoSpaceDN w:val="0"/>
        <w:adjustRightInd w:val="0"/>
        <w:spacing w:line="360" w:lineRule="auto"/>
      </w:pPr>
    </w:p>
    <w:p w:rsidR="0043592D" w:rsidRPr="00D15866" w:rsidRDefault="0043592D" w:rsidP="0043592D">
      <w:pPr>
        <w:tabs>
          <w:tab w:val="left" w:pos="1397"/>
        </w:tabs>
        <w:spacing w:line="360" w:lineRule="auto"/>
        <w:jc w:val="center"/>
      </w:pPr>
      <w:proofErr w:type="gramStart"/>
      <w:r>
        <w:rPr>
          <w:b/>
        </w:rPr>
        <w:t xml:space="preserve">Tabel </w:t>
      </w:r>
      <w:r w:rsidRPr="00D15866">
        <w:t xml:space="preserve"> Hasil</w:t>
      </w:r>
      <w:proofErr w:type="gramEnd"/>
      <w:r w:rsidRPr="00D15866">
        <w:t xml:space="preserve"> Pengujian Kadar Lumpur</w:t>
      </w:r>
    </w:p>
    <w:tbl>
      <w:tblPr>
        <w:tblW w:w="6412" w:type="dxa"/>
        <w:jc w:val="center"/>
        <w:tblLook w:val="04A0" w:firstRow="1" w:lastRow="0" w:firstColumn="1" w:lastColumn="0" w:noHBand="0" w:noVBand="1"/>
      </w:tblPr>
      <w:tblGrid>
        <w:gridCol w:w="2913"/>
        <w:gridCol w:w="344"/>
        <w:gridCol w:w="1617"/>
        <w:gridCol w:w="769"/>
        <w:gridCol w:w="769"/>
      </w:tblGrid>
      <w:tr w:rsidR="0043592D" w:rsidRPr="00B30BFC" w:rsidTr="0043592D">
        <w:trPr>
          <w:trHeight w:val="282"/>
          <w:jc w:val="center"/>
        </w:trPr>
        <w:tc>
          <w:tcPr>
            <w:tcW w:w="4874" w:type="dxa"/>
            <w:gridSpan w:val="3"/>
            <w:tcBorders>
              <w:top w:val="double" w:sz="6" w:space="0" w:color="auto"/>
              <w:left w:val="double" w:sz="6" w:space="0" w:color="auto"/>
              <w:bottom w:val="double" w:sz="6" w:space="0" w:color="auto"/>
              <w:right w:val="nil"/>
            </w:tcBorders>
            <w:shd w:val="clear" w:color="auto" w:fill="BFBFBF"/>
            <w:noWrap/>
            <w:vAlign w:val="center"/>
            <w:hideMark/>
          </w:tcPr>
          <w:p w:rsidR="0043592D" w:rsidRPr="00D34FA3" w:rsidRDefault="0043592D" w:rsidP="0043592D">
            <w:pPr>
              <w:jc w:val="center"/>
              <w:rPr>
                <w:b/>
                <w:bCs/>
                <w:iCs/>
                <w:color w:val="000000"/>
                <w:sz w:val="18"/>
                <w:szCs w:val="18"/>
              </w:rPr>
            </w:pPr>
            <w:r w:rsidRPr="00D34FA3">
              <w:rPr>
                <w:b/>
                <w:bCs/>
                <w:iCs/>
                <w:color w:val="000000"/>
                <w:sz w:val="18"/>
                <w:szCs w:val="18"/>
              </w:rPr>
              <w:t>Uraian</w:t>
            </w:r>
          </w:p>
        </w:tc>
        <w:tc>
          <w:tcPr>
            <w:tcW w:w="769" w:type="dxa"/>
            <w:tcBorders>
              <w:top w:val="double" w:sz="6" w:space="0" w:color="auto"/>
              <w:left w:val="single" w:sz="4" w:space="0" w:color="auto"/>
              <w:bottom w:val="double" w:sz="6" w:space="0" w:color="auto"/>
              <w:right w:val="single" w:sz="4" w:space="0" w:color="auto"/>
            </w:tcBorders>
            <w:shd w:val="clear" w:color="auto" w:fill="BFBFBF"/>
            <w:noWrap/>
            <w:vAlign w:val="center"/>
            <w:hideMark/>
          </w:tcPr>
          <w:p w:rsidR="0043592D" w:rsidRPr="00D34FA3" w:rsidRDefault="0043592D" w:rsidP="0043592D">
            <w:pPr>
              <w:jc w:val="center"/>
              <w:rPr>
                <w:b/>
                <w:bCs/>
                <w:iCs/>
                <w:color w:val="000000"/>
                <w:sz w:val="18"/>
                <w:szCs w:val="18"/>
              </w:rPr>
            </w:pPr>
            <w:r w:rsidRPr="00D34FA3">
              <w:rPr>
                <w:b/>
                <w:bCs/>
                <w:iCs/>
                <w:color w:val="000000"/>
                <w:sz w:val="18"/>
                <w:szCs w:val="18"/>
              </w:rPr>
              <w:t>I</w:t>
            </w:r>
          </w:p>
        </w:tc>
        <w:tc>
          <w:tcPr>
            <w:tcW w:w="769" w:type="dxa"/>
            <w:tcBorders>
              <w:top w:val="double" w:sz="6" w:space="0" w:color="auto"/>
              <w:left w:val="nil"/>
              <w:bottom w:val="double" w:sz="6" w:space="0" w:color="auto"/>
              <w:right w:val="double" w:sz="6" w:space="0" w:color="000000"/>
            </w:tcBorders>
            <w:shd w:val="clear" w:color="auto" w:fill="BFBFBF"/>
            <w:noWrap/>
            <w:vAlign w:val="center"/>
            <w:hideMark/>
          </w:tcPr>
          <w:p w:rsidR="0043592D" w:rsidRPr="00D34FA3" w:rsidRDefault="0043592D" w:rsidP="0043592D">
            <w:pPr>
              <w:jc w:val="center"/>
              <w:rPr>
                <w:b/>
                <w:bCs/>
                <w:iCs/>
                <w:color w:val="000000"/>
                <w:sz w:val="18"/>
                <w:szCs w:val="18"/>
              </w:rPr>
            </w:pPr>
            <w:r w:rsidRPr="00D34FA3">
              <w:rPr>
                <w:b/>
                <w:bCs/>
                <w:iCs/>
                <w:color w:val="000000"/>
                <w:sz w:val="18"/>
                <w:szCs w:val="18"/>
              </w:rPr>
              <w:t>II</w:t>
            </w:r>
          </w:p>
        </w:tc>
      </w:tr>
      <w:tr w:rsidR="0043592D" w:rsidRPr="00B30BFC" w:rsidTr="0043592D">
        <w:trPr>
          <w:trHeight w:val="372"/>
          <w:jc w:val="center"/>
        </w:trPr>
        <w:tc>
          <w:tcPr>
            <w:tcW w:w="2913" w:type="dxa"/>
            <w:tcBorders>
              <w:top w:val="nil"/>
              <w:left w:val="double" w:sz="6" w:space="0" w:color="auto"/>
              <w:bottom w:val="dotted" w:sz="4" w:space="0" w:color="auto"/>
              <w:right w:val="nil"/>
            </w:tcBorders>
            <w:shd w:val="clear" w:color="auto" w:fill="auto"/>
            <w:noWrap/>
            <w:vAlign w:val="center"/>
            <w:hideMark/>
          </w:tcPr>
          <w:p w:rsidR="0043592D" w:rsidRPr="00D34FA3" w:rsidRDefault="0043592D" w:rsidP="0043592D">
            <w:pPr>
              <w:rPr>
                <w:color w:val="000000"/>
                <w:sz w:val="18"/>
                <w:szCs w:val="18"/>
              </w:rPr>
            </w:pPr>
            <w:r w:rsidRPr="00D34FA3">
              <w:rPr>
                <w:color w:val="000000"/>
                <w:sz w:val="18"/>
                <w:szCs w:val="18"/>
              </w:rPr>
              <w:t xml:space="preserve"> Berat sampel kering (semula)</w:t>
            </w:r>
          </w:p>
        </w:tc>
        <w:tc>
          <w:tcPr>
            <w:tcW w:w="344" w:type="dxa"/>
            <w:tcBorders>
              <w:top w:val="nil"/>
              <w:left w:val="nil"/>
              <w:bottom w:val="dotted" w:sz="4" w:space="0" w:color="auto"/>
              <w:right w:val="nil"/>
            </w:tcBorders>
            <w:shd w:val="clear" w:color="auto" w:fill="auto"/>
            <w:noWrap/>
            <w:vAlign w:val="center"/>
            <w:hideMark/>
          </w:tcPr>
          <w:p w:rsidR="0043592D" w:rsidRPr="00D34FA3" w:rsidRDefault="0043592D" w:rsidP="0043592D">
            <w:pPr>
              <w:rPr>
                <w:color w:val="000000"/>
                <w:sz w:val="18"/>
                <w:szCs w:val="18"/>
              </w:rPr>
            </w:pPr>
            <w:r w:rsidRPr="00D34FA3">
              <w:rPr>
                <w:color w:val="000000"/>
                <w:sz w:val="18"/>
                <w:szCs w:val="18"/>
              </w:rPr>
              <w:t>=</w:t>
            </w:r>
          </w:p>
        </w:tc>
        <w:tc>
          <w:tcPr>
            <w:tcW w:w="1616" w:type="dxa"/>
            <w:tcBorders>
              <w:top w:val="nil"/>
              <w:left w:val="nil"/>
              <w:bottom w:val="dotted" w:sz="4" w:space="0" w:color="auto"/>
              <w:right w:val="dotted" w:sz="4" w:space="0" w:color="auto"/>
            </w:tcBorders>
            <w:shd w:val="clear" w:color="auto" w:fill="auto"/>
            <w:noWrap/>
            <w:vAlign w:val="center"/>
            <w:hideMark/>
          </w:tcPr>
          <w:p w:rsidR="0043592D" w:rsidRPr="00D34FA3" w:rsidRDefault="0043592D" w:rsidP="0043592D">
            <w:pPr>
              <w:rPr>
                <w:color w:val="000000"/>
                <w:sz w:val="18"/>
                <w:szCs w:val="18"/>
              </w:rPr>
            </w:pPr>
            <w:r w:rsidRPr="00D34FA3">
              <w:rPr>
                <w:color w:val="000000"/>
                <w:sz w:val="18"/>
                <w:szCs w:val="18"/>
              </w:rPr>
              <w:t>A gram</w:t>
            </w:r>
          </w:p>
        </w:tc>
        <w:tc>
          <w:tcPr>
            <w:tcW w:w="769" w:type="dxa"/>
            <w:tcBorders>
              <w:top w:val="double" w:sz="6" w:space="0" w:color="auto"/>
              <w:left w:val="dotted" w:sz="4" w:space="0" w:color="auto"/>
              <w:bottom w:val="dotted" w:sz="4" w:space="0" w:color="auto"/>
              <w:right w:val="dotted" w:sz="4" w:space="0" w:color="auto"/>
            </w:tcBorders>
            <w:shd w:val="clear" w:color="auto" w:fill="auto"/>
            <w:noWrap/>
            <w:vAlign w:val="center"/>
            <w:hideMark/>
          </w:tcPr>
          <w:p w:rsidR="0043592D" w:rsidRPr="00D34FA3" w:rsidRDefault="0043592D" w:rsidP="0043592D">
            <w:pPr>
              <w:jc w:val="center"/>
              <w:rPr>
                <w:color w:val="000000"/>
                <w:sz w:val="18"/>
                <w:szCs w:val="18"/>
              </w:rPr>
            </w:pPr>
            <w:r w:rsidRPr="00D34FA3">
              <w:rPr>
                <w:color w:val="000000"/>
                <w:sz w:val="18"/>
                <w:szCs w:val="18"/>
                <w:lang w:val="id-ID"/>
              </w:rPr>
              <w:t>382</w:t>
            </w:r>
            <w:r w:rsidRPr="00D34FA3">
              <w:rPr>
                <w:color w:val="000000"/>
                <w:sz w:val="18"/>
                <w:szCs w:val="18"/>
              </w:rPr>
              <w:t>.00</w:t>
            </w:r>
          </w:p>
        </w:tc>
        <w:tc>
          <w:tcPr>
            <w:tcW w:w="769" w:type="dxa"/>
            <w:tcBorders>
              <w:top w:val="double" w:sz="6" w:space="0" w:color="auto"/>
              <w:left w:val="dotted" w:sz="4" w:space="0" w:color="auto"/>
              <w:bottom w:val="dotted" w:sz="4" w:space="0" w:color="auto"/>
              <w:right w:val="double" w:sz="6" w:space="0" w:color="000000"/>
            </w:tcBorders>
            <w:shd w:val="clear" w:color="auto" w:fill="auto"/>
            <w:noWrap/>
            <w:vAlign w:val="center"/>
            <w:hideMark/>
          </w:tcPr>
          <w:p w:rsidR="0043592D" w:rsidRPr="00D34FA3" w:rsidRDefault="0043592D" w:rsidP="0043592D">
            <w:pPr>
              <w:jc w:val="center"/>
              <w:rPr>
                <w:color w:val="000000"/>
                <w:sz w:val="18"/>
                <w:szCs w:val="18"/>
              </w:rPr>
            </w:pPr>
            <w:r w:rsidRPr="00D34FA3">
              <w:rPr>
                <w:color w:val="000000"/>
                <w:sz w:val="18"/>
                <w:szCs w:val="18"/>
                <w:lang w:val="id-ID"/>
              </w:rPr>
              <w:t>406</w:t>
            </w:r>
            <w:r w:rsidRPr="00D34FA3">
              <w:rPr>
                <w:color w:val="000000"/>
                <w:sz w:val="18"/>
                <w:szCs w:val="18"/>
              </w:rPr>
              <w:t>.00</w:t>
            </w:r>
          </w:p>
        </w:tc>
      </w:tr>
      <w:tr w:rsidR="0043592D" w:rsidRPr="00B30BFC" w:rsidTr="0043592D">
        <w:trPr>
          <w:trHeight w:val="272"/>
          <w:jc w:val="center"/>
        </w:trPr>
        <w:tc>
          <w:tcPr>
            <w:tcW w:w="2913" w:type="dxa"/>
            <w:tcBorders>
              <w:top w:val="dotted" w:sz="4" w:space="0" w:color="auto"/>
              <w:left w:val="double" w:sz="6" w:space="0" w:color="auto"/>
              <w:bottom w:val="dotted" w:sz="4" w:space="0" w:color="auto"/>
              <w:right w:val="nil"/>
            </w:tcBorders>
            <w:shd w:val="clear" w:color="auto" w:fill="auto"/>
            <w:noWrap/>
            <w:vAlign w:val="center"/>
            <w:hideMark/>
          </w:tcPr>
          <w:p w:rsidR="0043592D" w:rsidRPr="00D34FA3" w:rsidRDefault="0043592D" w:rsidP="0043592D">
            <w:pPr>
              <w:rPr>
                <w:color w:val="000000"/>
                <w:sz w:val="18"/>
                <w:szCs w:val="18"/>
              </w:rPr>
            </w:pPr>
            <w:r w:rsidRPr="00D34FA3">
              <w:rPr>
                <w:color w:val="000000"/>
                <w:sz w:val="18"/>
                <w:szCs w:val="18"/>
              </w:rPr>
              <w:t xml:space="preserve"> Berat sampel kering (akhir) </w:t>
            </w:r>
          </w:p>
        </w:tc>
        <w:tc>
          <w:tcPr>
            <w:tcW w:w="344" w:type="dxa"/>
            <w:tcBorders>
              <w:top w:val="dotted" w:sz="4" w:space="0" w:color="auto"/>
              <w:left w:val="nil"/>
              <w:bottom w:val="dotted" w:sz="4" w:space="0" w:color="auto"/>
              <w:right w:val="nil"/>
            </w:tcBorders>
            <w:shd w:val="clear" w:color="auto" w:fill="auto"/>
            <w:noWrap/>
            <w:vAlign w:val="center"/>
            <w:hideMark/>
          </w:tcPr>
          <w:p w:rsidR="0043592D" w:rsidRPr="00D34FA3" w:rsidRDefault="0043592D" w:rsidP="0043592D">
            <w:pPr>
              <w:rPr>
                <w:color w:val="000000"/>
                <w:sz w:val="18"/>
                <w:szCs w:val="18"/>
              </w:rPr>
            </w:pPr>
            <w:r w:rsidRPr="00D34FA3">
              <w:rPr>
                <w:color w:val="000000"/>
                <w:sz w:val="18"/>
                <w:szCs w:val="18"/>
              </w:rPr>
              <w:t>=</w:t>
            </w:r>
          </w:p>
        </w:tc>
        <w:tc>
          <w:tcPr>
            <w:tcW w:w="1616" w:type="dxa"/>
            <w:tcBorders>
              <w:top w:val="dotted" w:sz="4" w:space="0" w:color="auto"/>
              <w:left w:val="nil"/>
              <w:bottom w:val="dotted" w:sz="4" w:space="0" w:color="auto"/>
              <w:right w:val="dotted" w:sz="4" w:space="0" w:color="auto"/>
            </w:tcBorders>
            <w:shd w:val="clear" w:color="auto" w:fill="auto"/>
            <w:noWrap/>
            <w:vAlign w:val="center"/>
            <w:hideMark/>
          </w:tcPr>
          <w:p w:rsidR="0043592D" w:rsidRPr="00D34FA3" w:rsidRDefault="0043592D" w:rsidP="0043592D">
            <w:pPr>
              <w:rPr>
                <w:color w:val="000000"/>
                <w:sz w:val="18"/>
                <w:szCs w:val="18"/>
              </w:rPr>
            </w:pPr>
            <w:r w:rsidRPr="00D34FA3">
              <w:rPr>
                <w:color w:val="000000"/>
                <w:sz w:val="18"/>
                <w:szCs w:val="18"/>
              </w:rPr>
              <w:t>B gram</w:t>
            </w:r>
          </w:p>
        </w:tc>
        <w:tc>
          <w:tcPr>
            <w:tcW w:w="769"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592D" w:rsidRPr="00D34FA3" w:rsidRDefault="0043592D" w:rsidP="0043592D">
            <w:pPr>
              <w:jc w:val="center"/>
              <w:rPr>
                <w:color w:val="000000"/>
                <w:sz w:val="18"/>
                <w:szCs w:val="18"/>
              </w:rPr>
            </w:pPr>
            <w:r w:rsidRPr="00D34FA3">
              <w:rPr>
                <w:color w:val="000000"/>
                <w:sz w:val="18"/>
                <w:szCs w:val="18"/>
                <w:lang w:val="id-ID"/>
              </w:rPr>
              <w:t>380</w:t>
            </w:r>
            <w:r w:rsidRPr="00D34FA3">
              <w:rPr>
                <w:color w:val="000000"/>
                <w:sz w:val="18"/>
                <w:szCs w:val="18"/>
              </w:rPr>
              <w:t>.00</w:t>
            </w:r>
          </w:p>
        </w:tc>
        <w:tc>
          <w:tcPr>
            <w:tcW w:w="769" w:type="dxa"/>
            <w:tcBorders>
              <w:top w:val="dotted" w:sz="4" w:space="0" w:color="auto"/>
              <w:left w:val="dotted" w:sz="4" w:space="0" w:color="auto"/>
              <w:bottom w:val="dotted" w:sz="4" w:space="0" w:color="auto"/>
              <w:right w:val="double" w:sz="6" w:space="0" w:color="000000"/>
            </w:tcBorders>
            <w:shd w:val="clear" w:color="auto" w:fill="auto"/>
            <w:noWrap/>
            <w:vAlign w:val="center"/>
            <w:hideMark/>
          </w:tcPr>
          <w:p w:rsidR="0043592D" w:rsidRPr="00D34FA3" w:rsidRDefault="0043592D" w:rsidP="0043592D">
            <w:pPr>
              <w:jc w:val="center"/>
              <w:rPr>
                <w:color w:val="000000"/>
                <w:sz w:val="18"/>
                <w:szCs w:val="18"/>
              </w:rPr>
            </w:pPr>
            <w:r w:rsidRPr="00D34FA3">
              <w:rPr>
                <w:color w:val="000000"/>
                <w:sz w:val="18"/>
                <w:szCs w:val="18"/>
                <w:lang w:val="id-ID"/>
              </w:rPr>
              <w:t>403</w:t>
            </w:r>
            <w:r w:rsidRPr="00D34FA3">
              <w:rPr>
                <w:color w:val="000000"/>
                <w:sz w:val="18"/>
                <w:szCs w:val="18"/>
              </w:rPr>
              <w:t>.00</w:t>
            </w:r>
          </w:p>
        </w:tc>
      </w:tr>
      <w:tr w:rsidR="0043592D" w:rsidRPr="00B30BFC" w:rsidTr="0043592D">
        <w:trPr>
          <w:trHeight w:val="275"/>
          <w:jc w:val="center"/>
        </w:trPr>
        <w:tc>
          <w:tcPr>
            <w:tcW w:w="2913" w:type="dxa"/>
            <w:tcBorders>
              <w:top w:val="dotted" w:sz="4" w:space="0" w:color="auto"/>
              <w:left w:val="double" w:sz="6" w:space="0" w:color="auto"/>
              <w:bottom w:val="dotted" w:sz="4" w:space="0" w:color="auto"/>
              <w:right w:val="nil"/>
            </w:tcBorders>
            <w:shd w:val="clear" w:color="auto" w:fill="auto"/>
            <w:noWrap/>
            <w:vAlign w:val="center"/>
            <w:hideMark/>
          </w:tcPr>
          <w:p w:rsidR="0043592D" w:rsidRPr="00D34FA3" w:rsidRDefault="0043592D" w:rsidP="0043592D">
            <w:pPr>
              <w:rPr>
                <w:color w:val="000000"/>
                <w:sz w:val="18"/>
                <w:szCs w:val="18"/>
              </w:rPr>
            </w:pPr>
            <w:r w:rsidRPr="00D34FA3">
              <w:rPr>
                <w:color w:val="000000"/>
                <w:sz w:val="18"/>
                <w:szCs w:val="18"/>
              </w:rPr>
              <w:t xml:space="preserve"> Kadar lumpur dan lempung </w:t>
            </w:r>
          </w:p>
        </w:tc>
        <w:tc>
          <w:tcPr>
            <w:tcW w:w="344" w:type="dxa"/>
            <w:tcBorders>
              <w:top w:val="dotted" w:sz="4" w:space="0" w:color="auto"/>
              <w:left w:val="nil"/>
              <w:bottom w:val="dotted" w:sz="4" w:space="0" w:color="auto"/>
              <w:right w:val="nil"/>
            </w:tcBorders>
            <w:shd w:val="clear" w:color="auto" w:fill="auto"/>
            <w:noWrap/>
            <w:vAlign w:val="center"/>
            <w:hideMark/>
          </w:tcPr>
          <w:p w:rsidR="0043592D" w:rsidRPr="00D34FA3" w:rsidRDefault="0043592D" w:rsidP="0043592D">
            <w:pPr>
              <w:rPr>
                <w:color w:val="000000"/>
                <w:sz w:val="18"/>
                <w:szCs w:val="18"/>
              </w:rPr>
            </w:pPr>
            <w:r w:rsidRPr="00D34FA3">
              <w:rPr>
                <w:color w:val="000000"/>
                <w:sz w:val="18"/>
                <w:szCs w:val="18"/>
              </w:rPr>
              <w:t>=</w:t>
            </w:r>
          </w:p>
        </w:tc>
        <w:tc>
          <w:tcPr>
            <w:tcW w:w="1616" w:type="dxa"/>
            <w:tcBorders>
              <w:top w:val="dotted" w:sz="4" w:space="0" w:color="auto"/>
              <w:left w:val="nil"/>
              <w:bottom w:val="dotted" w:sz="4" w:space="0" w:color="auto"/>
              <w:right w:val="dotted" w:sz="4" w:space="0" w:color="auto"/>
            </w:tcBorders>
            <w:shd w:val="clear" w:color="auto" w:fill="auto"/>
            <w:noWrap/>
            <w:vAlign w:val="center"/>
            <w:hideMark/>
          </w:tcPr>
          <w:p w:rsidR="0043592D" w:rsidRPr="00D34FA3" w:rsidRDefault="0043592D" w:rsidP="0043592D">
            <w:pPr>
              <w:rPr>
                <w:color w:val="000000"/>
                <w:sz w:val="18"/>
                <w:szCs w:val="18"/>
              </w:rPr>
            </w:pPr>
            <w:r w:rsidRPr="00D34FA3">
              <w:rPr>
                <w:color w:val="000000"/>
                <w:sz w:val="18"/>
                <w:szCs w:val="18"/>
              </w:rPr>
              <w:t>(A-B) : A x 100 %</w:t>
            </w:r>
          </w:p>
        </w:tc>
        <w:tc>
          <w:tcPr>
            <w:tcW w:w="769"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3592D" w:rsidRPr="00D34FA3" w:rsidRDefault="0043592D" w:rsidP="0043592D">
            <w:pPr>
              <w:jc w:val="center"/>
              <w:rPr>
                <w:color w:val="000000"/>
                <w:sz w:val="18"/>
                <w:szCs w:val="18"/>
                <w:lang w:val="id-ID"/>
              </w:rPr>
            </w:pPr>
            <w:r w:rsidRPr="00D34FA3">
              <w:rPr>
                <w:color w:val="000000"/>
                <w:sz w:val="18"/>
                <w:szCs w:val="18"/>
                <w:lang w:val="id-ID"/>
              </w:rPr>
              <w:t>0.524</w:t>
            </w:r>
          </w:p>
        </w:tc>
        <w:tc>
          <w:tcPr>
            <w:tcW w:w="769" w:type="dxa"/>
            <w:tcBorders>
              <w:top w:val="dotted" w:sz="4" w:space="0" w:color="auto"/>
              <w:left w:val="dotted" w:sz="4" w:space="0" w:color="auto"/>
              <w:bottom w:val="dotted" w:sz="4" w:space="0" w:color="auto"/>
              <w:right w:val="double" w:sz="6" w:space="0" w:color="000000"/>
            </w:tcBorders>
            <w:shd w:val="clear" w:color="auto" w:fill="auto"/>
            <w:noWrap/>
            <w:vAlign w:val="center"/>
            <w:hideMark/>
          </w:tcPr>
          <w:p w:rsidR="0043592D" w:rsidRPr="00D34FA3" w:rsidRDefault="0043592D" w:rsidP="0043592D">
            <w:pPr>
              <w:jc w:val="center"/>
              <w:rPr>
                <w:color w:val="000000"/>
                <w:sz w:val="18"/>
                <w:szCs w:val="18"/>
                <w:lang w:val="id-ID"/>
              </w:rPr>
            </w:pPr>
            <w:r w:rsidRPr="00D34FA3">
              <w:rPr>
                <w:color w:val="000000"/>
                <w:sz w:val="18"/>
                <w:szCs w:val="18"/>
                <w:lang w:val="id-ID"/>
              </w:rPr>
              <w:t>0.739</w:t>
            </w:r>
          </w:p>
        </w:tc>
      </w:tr>
      <w:tr w:rsidR="0043592D" w:rsidRPr="00B30BFC" w:rsidTr="0043592D">
        <w:trPr>
          <w:trHeight w:val="459"/>
          <w:jc w:val="center"/>
        </w:trPr>
        <w:tc>
          <w:tcPr>
            <w:tcW w:w="4874" w:type="dxa"/>
            <w:gridSpan w:val="3"/>
            <w:tcBorders>
              <w:top w:val="dotted" w:sz="4" w:space="0" w:color="auto"/>
              <w:left w:val="double" w:sz="6" w:space="0" w:color="auto"/>
              <w:bottom w:val="double" w:sz="6" w:space="0" w:color="000000"/>
              <w:right w:val="dotted" w:sz="4" w:space="0" w:color="auto"/>
            </w:tcBorders>
            <w:shd w:val="clear" w:color="auto" w:fill="auto"/>
            <w:noWrap/>
            <w:vAlign w:val="center"/>
            <w:hideMark/>
          </w:tcPr>
          <w:p w:rsidR="0043592D" w:rsidRPr="00D34FA3" w:rsidRDefault="0043592D" w:rsidP="0043592D">
            <w:pPr>
              <w:rPr>
                <w:color w:val="000000"/>
                <w:sz w:val="18"/>
                <w:szCs w:val="18"/>
              </w:rPr>
            </w:pPr>
            <w:r w:rsidRPr="00D34FA3">
              <w:rPr>
                <w:color w:val="000000"/>
                <w:sz w:val="18"/>
                <w:szCs w:val="18"/>
              </w:rPr>
              <w:t xml:space="preserve"> Kadar lumpur dan lempung Rata-rata (%)</w:t>
            </w:r>
          </w:p>
        </w:tc>
        <w:tc>
          <w:tcPr>
            <w:tcW w:w="1538" w:type="dxa"/>
            <w:gridSpan w:val="2"/>
            <w:tcBorders>
              <w:top w:val="dotted" w:sz="4" w:space="0" w:color="auto"/>
              <w:left w:val="dotted" w:sz="4" w:space="0" w:color="auto"/>
              <w:bottom w:val="double" w:sz="6" w:space="0" w:color="000000"/>
              <w:right w:val="double" w:sz="6" w:space="0" w:color="000000"/>
            </w:tcBorders>
            <w:shd w:val="clear" w:color="auto" w:fill="auto"/>
            <w:noWrap/>
            <w:vAlign w:val="center"/>
            <w:hideMark/>
          </w:tcPr>
          <w:p w:rsidR="0043592D" w:rsidRPr="00D34FA3" w:rsidRDefault="0043592D" w:rsidP="0043592D">
            <w:pPr>
              <w:jc w:val="center"/>
              <w:rPr>
                <w:b/>
                <w:bCs/>
                <w:iCs/>
                <w:color w:val="000000"/>
                <w:sz w:val="18"/>
                <w:szCs w:val="18"/>
                <w:lang w:val="id-ID"/>
              </w:rPr>
            </w:pPr>
            <w:r w:rsidRPr="00D34FA3">
              <w:rPr>
                <w:b/>
                <w:bCs/>
                <w:iCs/>
                <w:color w:val="000000"/>
                <w:sz w:val="18"/>
                <w:szCs w:val="18"/>
                <w:lang w:val="id-ID"/>
              </w:rPr>
              <w:t>0.631</w:t>
            </w:r>
          </w:p>
        </w:tc>
      </w:tr>
    </w:tbl>
    <w:p w:rsidR="00881492" w:rsidRDefault="00881492" w:rsidP="0043592D">
      <w:pPr>
        <w:spacing w:line="360" w:lineRule="auto"/>
        <w:ind w:firstLine="720"/>
        <w:jc w:val="both"/>
      </w:pPr>
    </w:p>
    <w:p w:rsidR="00540D68" w:rsidRDefault="00540D68" w:rsidP="0043592D">
      <w:pPr>
        <w:spacing w:line="360" w:lineRule="auto"/>
        <w:ind w:firstLine="720"/>
        <w:jc w:val="both"/>
        <w:sectPr w:rsidR="00540D68" w:rsidSect="00073954">
          <w:type w:val="continuous"/>
          <w:pgSz w:w="11906" w:h="16838"/>
          <w:pgMar w:top="2268" w:right="1701" w:bottom="1701" w:left="2268" w:header="850" w:footer="850" w:gutter="0"/>
          <w:cols w:space="708"/>
          <w:titlePg/>
          <w:docGrid w:linePitch="360"/>
        </w:sectPr>
      </w:pPr>
    </w:p>
    <w:p w:rsidR="0043592D" w:rsidRDefault="0043592D" w:rsidP="0043592D">
      <w:pPr>
        <w:spacing w:line="360" w:lineRule="auto"/>
        <w:ind w:firstLine="720"/>
        <w:jc w:val="both"/>
      </w:pPr>
      <w:r w:rsidRPr="00D15866">
        <w:lastRenderedPageBreak/>
        <w:t xml:space="preserve">Dari Tabel diatas dapat dilihat bahwa </w:t>
      </w:r>
      <w:proofErr w:type="gramStart"/>
      <w:r w:rsidRPr="00D15866">
        <w:t>kadar</w:t>
      </w:r>
      <w:proofErr w:type="gramEnd"/>
      <w:r w:rsidRPr="00D15866">
        <w:t xml:space="preserve"> lumpur dari agregat halus yang telah diuji di laboratorium yaitu sebanyak </w:t>
      </w:r>
      <w:r w:rsidRPr="00D15866">
        <w:rPr>
          <w:lang w:val="id-ID"/>
        </w:rPr>
        <w:t xml:space="preserve">0,631 </w:t>
      </w:r>
      <w:r w:rsidRPr="00D15866">
        <w:t>%.</w:t>
      </w:r>
    </w:p>
    <w:p w:rsidR="0043592D" w:rsidRPr="0043592D" w:rsidRDefault="0043592D" w:rsidP="0043592D">
      <w:pPr>
        <w:spacing w:after="200" w:line="360" w:lineRule="auto"/>
        <w:rPr>
          <w:b/>
        </w:rPr>
      </w:pPr>
      <w:r w:rsidRPr="0043592D">
        <w:rPr>
          <w:b/>
        </w:rPr>
        <w:t xml:space="preserve">Perhitungan keperluan bahan dalam 1 m³ </w:t>
      </w:r>
    </w:p>
    <w:p w:rsidR="0043592D" w:rsidRPr="00A5336A" w:rsidRDefault="0043592D" w:rsidP="0043592D">
      <w:pPr>
        <w:pStyle w:val="ListParagraph"/>
        <w:tabs>
          <w:tab w:val="right" w:pos="7933"/>
        </w:tabs>
        <w:spacing w:line="360" w:lineRule="auto"/>
      </w:pPr>
      <w:r w:rsidRPr="00D15866">
        <w:lastRenderedPageBreak/>
        <w:t xml:space="preserve">Data – data yang di dapat dari uji laboratorium adalah sebagai </w:t>
      </w:r>
      <w:proofErr w:type="gramStart"/>
      <w:r w:rsidRPr="00D15866">
        <w:t xml:space="preserve">berikut </w:t>
      </w:r>
      <w:r>
        <w:t>:</w:t>
      </w:r>
      <w:proofErr w:type="gramEnd"/>
      <w:r>
        <w:tab/>
      </w:r>
    </w:p>
    <w:p w:rsidR="0043592D" w:rsidRPr="0043592D" w:rsidRDefault="0043592D" w:rsidP="0043592D">
      <w:pPr>
        <w:spacing w:after="200" w:line="360" w:lineRule="auto"/>
        <w:rPr>
          <w:b/>
        </w:rPr>
      </w:pPr>
      <w:r w:rsidRPr="0043592D">
        <w:rPr>
          <w:b/>
        </w:rPr>
        <w:t>Beton Normal</w:t>
      </w:r>
    </w:p>
    <w:p w:rsidR="00540D68" w:rsidRDefault="00540D68" w:rsidP="0043592D">
      <w:pPr>
        <w:pStyle w:val="ListParagraph"/>
        <w:spacing w:line="360" w:lineRule="auto"/>
        <w:sectPr w:rsidR="00540D68" w:rsidSect="00540D68">
          <w:type w:val="continuous"/>
          <w:pgSz w:w="11906" w:h="16838"/>
          <w:pgMar w:top="2268" w:right="1701" w:bottom="1701" w:left="2268" w:header="850" w:footer="850" w:gutter="0"/>
          <w:cols w:num="2" w:space="708"/>
          <w:titlePg/>
          <w:docGrid w:linePitch="360"/>
        </w:sectPr>
      </w:pPr>
    </w:p>
    <w:p w:rsidR="0043592D" w:rsidRPr="00D15866" w:rsidRDefault="0043592D" w:rsidP="0043592D">
      <w:pPr>
        <w:pStyle w:val="ListParagraph"/>
        <w:spacing w:line="360" w:lineRule="auto"/>
      </w:pPr>
      <w:r w:rsidRPr="00D15866">
        <w:lastRenderedPageBreak/>
        <w:t xml:space="preserve">Perhitungan </w:t>
      </w:r>
      <w:proofErr w:type="gramStart"/>
      <w:r w:rsidRPr="00D15866">
        <w:t>dasar :</w:t>
      </w:r>
      <w:proofErr w:type="gramEnd"/>
    </w:p>
    <w:p w:rsidR="0043592D" w:rsidRPr="00D15866" w:rsidRDefault="0043592D" w:rsidP="0043592D">
      <w:pPr>
        <w:pStyle w:val="ListParagraph"/>
        <w:numPr>
          <w:ilvl w:val="0"/>
          <w:numId w:val="13"/>
        </w:numPr>
        <w:tabs>
          <w:tab w:val="left" w:pos="1833"/>
        </w:tabs>
        <w:spacing w:after="200" w:line="360" w:lineRule="auto"/>
      </w:pPr>
      <w:r w:rsidRPr="00D15866">
        <w:t xml:space="preserve">Agregat kasar </w:t>
      </w:r>
      <w:r w:rsidRPr="00D15866">
        <w:tab/>
      </w:r>
      <w:r w:rsidRPr="00D15866">
        <w:tab/>
      </w:r>
      <w:r w:rsidRPr="00D15866">
        <w:tab/>
        <w:t>= 67%</w:t>
      </w:r>
    </w:p>
    <w:p w:rsidR="0043592D" w:rsidRPr="00D15866" w:rsidRDefault="0043592D" w:rsidP="0043592D">
      <w:pPr>
        <w:pStyle w:val="ListParagraph"/>
        <w:numPr>
          <w:ilvl w:val="0"/>
          <w:numId w:val="13"/>
        </w:numPr>
        <w:tabs>
          <w:tab w:val="left" w:pos="1833"/>
        </w:tabs>
        <w:spacing w:after="200" w:line="360" w:lineRule="auto"/>
      </w:pPr>
      <w:r w:rsidRPr="00D15866">
        <w:t xml:space="preserve">Agregat halus </w:t>
      </w:r>
      <w:r w:rsidRPr="00D15866">
        <w:tab/>
      </w:r>
      <w:r w:rsidRPr="00D15866">
        <w:tab/>
      </w:r>
      <w:r w:rsidRPr="00D15866">
        <w:tab/>
        <w:t>= 33%</w:t>
      </w:r>
    </w:p>
    <w:p w:rsidR="0043592D" w:rsidRDefault="0043592D" w:rsidP="0043592D">
      <w:pPr>
        <w:pStyle w:val="ListParagraph"/>
        <w:numPr>
          <w:ilvl w:val="0"/>
          <w:numId w:val="13"/>
        </w:numPr>
        <w:tabs>
          <w:tab w:val="left" w:pos="1833"/>
        </w:tabs>
        <w:spacing w:after="200" w:line="360" w:lineRule="auto"/>
        <w:rPr>
          <w:vertAlign w:val="superscript"/>
        </w:rPr>
      </w:pPr>
      <w:r w:rsidRPr="00D15866">
        <w:t xml:space="preserve">Bj. Beton </w:t>
      </w:r>
      <w:r w:rsidRPr="00D15866">
        <w:tab/>
      </w:r>
      <w:r w:rsidRPr="00D15866">
        <w:tab/>
      </w:r>
      <w:r w:rsidRPr="00D15866">
        <w:tab/>
        <w:t>= 2400 Kg/m</w:t>
      </w:r>
      <w:r w:rsidRPr="00D15866">
        <w:rPr>
          <w:vertAlign w:val="superscript"/>
        </w:rPr>
        <w:t>3</w:t>
      </w:r>
    </w:p>
    <w:tbl>
      <w:tblPr>
        <w:tblW w:w="5807" w:type="dxa"/>
        <w:tblInd w:w="1091" w:type="dxa"/>
        <w:tblLook w:val="04A0" w:firstRow="1" w:lastRow="0" w:firstColumn="1" w:lastColumn="0" w:noHBand="0" w:noVBand="1"/>
      </w:tblPr>
      <w:tblGrid>
        <w:gridCol w:w="356"/>
        <w:gridCol w:w="2801"/>
        <w:gridCol w:w="540"/>
        <w:gridCol w:w="336"/>
        <w:gridCol w:w="576"/>
        <w:gridCol w:w="352"/>
        <w:gridCol w:w="336"/>
        <w:gridCol w:w="576"/>
      </w:tblGrid>
      <w:tr w:rsidR="0043592D" w:rsidRPr="004E67CA" w:rsidTr="0043592D">
        <w:trPr>
          <w:trHeight w:val="315"/>
        </w:trPr>
        <w:tc>
          <w:tcPr>
            <w:tcW w:w="356" w:type="dxa"/>
            <w:vMerge w:val="restart"/>
            <w:shd w:val="clear" w:color="auto" w:fill="auto"/>
            <w:noWrap/>
            <w:vAlign w:val="center"/>
            <w:hideMark/>
          </w:tcPr>
          <w:p w:rsidR="0043592D" w:rsidRPr="004E67CA" w:rsidRDefault="0043592D" w:rsidP="0043592D">
            <w:pPr>
              <w:jc w:val="center"/>
              <w:rPr>
                <w:color w:val="000000"/>
              </w:rPr>
            </w:pPr>
            <w:r w:rsidRPr="004E67CA">
              <w:rPr>
                <w:color w:val="000000"/>
                <w:sz w:val="28"/>
              </w:rPr>
              <w:t>•</w:t>
            </w:r>
            <w:r w:rsidRPr="004E67CA">
              <w:rPr>
                <w:color w:val="000000"/>
              </w:rPr>
              <w:t xml:space="preserve"> </w:t>
            </w:r>
          </w:p>
        </w:tc>
        <w:tc>
          <w:tcPr>
            <w:tcW w:w="2801" w:type="dxa"/>
            <w:vMerge w:val="restart"/>
            <w:shd w:val="clear" w:color="auto" w:fill="auto"/>
            <w:noWrap/>
            <w:vAlign w:val="center"/>
            <w:hideMark/>
          </w:tcPr>
          <w:p w:rsidR="0043592D" w:rsidRPr="004E67CA" w:rsidRDefault="0043592D" w:rsidP="0043592D">
            <w:pPr>
              <w:rPr>
                <w:color w:val="000000"/>
              </w:rPr>
            </w:pPr>
            <w:r w:rsidRPr="004E67CA">
              <w:rPr>
                <w:color w:val="000000"/>
              </w:rPr>
              <w:t>Ke</w:t>
            </w:r>
            <w:r>
              <w:rPr>
                <w:color w:val="000000"/>
              </w:rPr>
              <w:t>b</w:t>
            </w:r>
            <w:r w:rsidRPr="004E67CA">
              <w:rPr>
                <w:color w:val="000000"/>
              </w:rPr>
              <w:t>utuhan Air</w:t>
            </w:r>
          </w:p>
        </w:tc>
        <w:tc>
          <w:tcPr>
            <w:tcW w:w="540" w:type="dxa"/>
            <w:vMerge w:val="restart"/>
            <w:shd w:val="clear" w:color="auto" w:fill="auto"/>
            <w:noWrap/>
            <w:vAlign w:val="center"/>
            <w:hideMark/>
          </w:tcPr>
          <w:p w:rsidR="0043592D" w:rsidRPr="004E67CA" w:rsidRDefault="0043592D" w:rsidP="0043592D">
            <w:pPr>
              <w:tabs>
                <w:tab w:val="left" w:pos="92"/>
              </w:tabs>
              <w:jc w:val="center"/>
              <w:rPr>
                <w:color w:val="000000"/>
              </w:rPr>
            </w:pPr>
            <w:r w:rsidRPr="004E67CA">
              <w:rPr>
                <w:color w:val="000000"/>
              </w:rPr>
              <w:t>=</w:t>
            </w:r>
          </w:p>
        </w:tc>
        <w:tc>
          <w:tcPr>
            <w:tcW w:w="270" w:type="dxa"/>
            <w:tcBorders>
              <w:bottom w:val="single" w:sz="4" w:space="0" w:color="auto"/>
            </w:tcBorders>
            <w:shd w:val="clear" w:color="auto" w:fill="auto"/>
            <w:noWrap/>
            <w:vAlign w:val="center"/>
            <w:hideMark/>
          </w:tcPr>
          <w:p w:rsidR="0043592D" w:rsidRPr="004E67CA" w:rsidRDefault="0043592D" w:rsidP="0043592D">
            <w:pPr>
              <w:jc w:val="center"/>
              <w:rPr>
                <w:color w:val="000000"/>
              </w:rPr>
            </w:pPr>
            <w:r w:rsidRPr="004E67CA">
              <w:rPr>
                <w:color w:val="000000"/>
              </w:rPr>
              <w:t>2</w:t>
            </w:r>
          </w:p>
        </w:tc>
        <w:tc>
          <w:tcPr>
            <w:tcW w:w="576" w:type="dxa"/>
            <w:vMerge w:val="restart"/>
            <w:shd w:val="clear" w:color="auto" w:fill="auto"/>
            <w:noWrap/>
            <w:vAlign w:val="center"/>
            <w:hideMark/>
          </w:tcPr>
          <w:p w:rsidR="0043592D" w:rsidRPr="004E67CA" w:rsidRDefault="0043592D" w:rsidP="0043592D">
            <w:pPr>
              <w:jc w:val="center"/>
              <w:rPr>
                <w:color w:val="000000"/>
              </w:rPr>
            </w:pPr>
            <w:r w:rsidRPr="004E67CA">
              <w:rPr>
                <w:color w:val="000000"/>
              </w:rPr>
              <w:t>175</w:t>
            </w:r>
          </w:p>
        </w:tc>
        <w:tc>
          <w:tcPr>
            <w:tcW w:w="352" w:type="dxa"/>
            <w:vMerge w:val="restart"/>
            <w:shd w:val="clear" w:color="auto" w:fill="auto"/>
            <w:noWrap/>
            <w:vAlign w:val="center"/>
            <w:hideMark/>
          </w:tcPr>
          <w:p w:rsidR="0043592D" w:rsidRPr="004E67CA" w:rsidRDefault="0043592D" w:rsidP="0043592D">
            <w:pPr>
              <w:jc w:val="center"/>
              <w:rPr>
                <w:color w:val="000000"/>
              </w:rPr>
            </w:pPr>
            <w:r w:rsidRPr="004E67CA">
              <w:rPr>
                <w:color w:val="000000"/>
              </w:rPr>
              <w:t>+</w:t>
            </w:r>
          </w:p>
        </w:tc>
        <w:tc>
          <w:tcPr>
            <w:tcW w:w="336" w:type="dxa"/>
            <w:tcBorders>
              <w:bottom w:val="single" w:sz="4" w:space="0" w:color="auto"/>
            </w:tcBorders>
            <w:shd w:val="clear" w:color="auto" w:fill="auto"/>
            <w:noWrap/>
            <w:vAlign w:val="center"/>
            <w:hideMark/>
          </w:tcPr>
          <w:p w:rsidR="0043592D" w:rsidRPr="004E67CA" w:rsidRDefault="0043592D" w:rsidP="0043592D">
            <w:pPr>
              <w:jc w:val="center"/>
              <w:rPr>
                <w:color w:val="000000"/>
              </w:rPr>
            </w:pPr>
            <w:r w:rsidRPr="004E67CA">
              <w:rPr>
                <w:color w:val="000000"/>
              </w:rPr>
              <w:t>1</w:t>
            </w:r>
          </w:p>
        </w:tc>
        <w:tc>
          <w:tcPr>
            <w:tcW w:w="576" w:type="dxa"/>
            <w:vMerge w:val="restart"/>
            <w:shd w:val="clear" w:color="auto" w:fill="auto"/>
            <w:noWrap/>
            <w:vAlign w:val="center"/>
            <w:hideMark/>
          </w:tcPr>
          <w:p w:rsidR="0043592D" w:rsidRPr="004E67CA" w:rsidRDefault="0043592D" w:rsidP="0043592D">
            <w:pPr>
              <w:jc w:val="center"/>
              <w:rPr>
                <w:color w:val="000000"/>
              </w:rPr>
            </w:pPr>
            <w:r w:rsidRPr="004E67CA">
              <w:rPr>
                <w:color w:val="000000"/>
              </w:rPr>
              <w:t>205</w:t>
            </w:r>
          </w:p>
        </w:tc>
      </w:tr>
      <w:tr w:rsidR="0043592D" w:rsidRPr="004E67CA" w:rsidTr="0043592D">
        <w:trPr>
          <w:trHeight w:val="315"/>
        </w:trPr>
        <w:tc>
          <w:tcPr>
            <w:tcW w:w="356" w:type="dxa"/>
            <w:vMerge/>
            <w:vAlign w:val="center"/>
            <w:hideMark/>
          </w:tcPr>
          <w:p w:rsidR="0043592D" w:rsidRPr="004E67CA" w:rsidRDefault="0043592D" w:rsidP="0043592D">
            <w:pPr>
              <w:rPr>
                <w:color w:val="000000"/>
              </w:rPr>
            </w:pPr>
          </w:p>
        </w:tc>
        <w:tc>
          <w:tcPr>
            <w:tcW w:w="2801" w:type="dxa"/>
            <w:vMerge/>
            <w:vAlign w:val="center"/>
            <w:hideMark/>
          </w:tcPr>
          <w:p w:rsidR="0043592D" w:rsidRPr="004E67CA" w:rsidRDefault="0043592D" w:rsidP="0043592D">
            <w:pPr>
              <w:rPr>
                <w:color w:val="000000"/>
              </w:rPr>
            </w:pPr>
          </w:p>
        </w:tc>
        <w:tc>
          <w:tcPr>
            <w:tcW w:w="540" w:type="dxa"/>
            <w:vMerge/>
            <w:vAlign w:val="center"/>
            <w:hideMark/>
          </w:tcPr>
          <w:p w:rsidR="0043592D" w:rsidRPr="004E67CA" w:rsidRDefault="0043592D" w:rsidP="0043592D">
            <w:pPr>
              <w:rPr>
                <w:color w:val="000000"/>
              </w:rPr>
            </w:pPr>
          </w:p>
        </w:tc>
        <w:tc>
          <w:tcPr>
            <w:tcW w:w="270" w:type="dxa"/>
            <w:tcBorders>
              <w:top w:val="single" w:sz="4" w:space="0" w:color="auto"/>
            </w:tcBorders>
            <w:shd w:val="clear" w:color="auto" w:fill="auto"/>
            <w:noWrap/>
            <w:vAlign w:val="center"/>
            <w:hideMark/>
          </w:tcPr>
          <w:p w:rsidR="0043592D" w:rsidRPr="004E67CA" w:rsidRDefault="0043592D" w:rsidP="0043592D">
            <w:pPr>
              <w:jc w:val="center"/>
              <w:rPr>
                <w:color w:val="000000"/>
              </w:rPr>
            </w:pPr>
            <w:r w:rsidRPr="004E67CA">
              <w:rPr>
                <w:color w:val="000000"/>
              </w:rPr>
              <w:t>3</w:t>
            </w:r>
          </w:p>
        </w:tc>
        <w:tc>
          <w:tcPr>
            <w:tcW w:w="576" w:type="dxa"/>
            <w:vMerge/>
            <w:vAlign w:val="center"/>
            <w:hideMark/>
          </w:tcPr>
          <w:p w:rsidR="0043592D" w:rsidRPr="004E67CA" w:rsidRDefault="0043592D" w:rsidP="0043592D">
            <w:pPr>
              <w:rPr>
                <w:color w:val="000000"/>
              </w:rPr>
            </w:pPr>
          </w:p>
        </w:tc>
        <w:tc>
          <w:tcPr>
            <w:tcW w:w="352" w:type="dxa"/>
            <w:vMerge/>
            <w:shd w:val="clear" w:color="auto" w:fill="auto"/>
            <w:noWrap/>
            <w:vAlign w:val="center"/>
            <w:hideMark/>
          </w:tcPr>
          <w:p w:rsidR="0043592D" w:rsidRPr="004E67CA" w:rsidRDefault="0043592D" w:rsidP="0043592D">
            <w:pPr>
              <w:jc w:val="center"/>
              <w:rPr>
                <w:color w:val="000000"/>
              </w:rPr>
            </w:pPr>
          </w:p>
        </w:tc>
        <w:tc>
          <w:tcPr>
            <w:tcW w:w="336" w:type="dxa"/>
            <w:tcBorders>
              <w:top w:val="single" w:sz="4" w:space="0" w:color="auto"/>
            </w:tcBorders>
            <w:shd w:val="clear" w:color="auto" w:fill="auto"/>
            <w:noWrap/>
            <w:vAlign w:val="center"/>
            <w:hideMark/>
          </w:tcPr>
          <w:p w:rsidR="0043592D" w:rsidRPr="004E67CA" w:rsidRDefault="0043592D" w:rsidP="0043592D">
            <w:pPr>
              <w:jc w:val="center"/>
              <w:rPr>
                <w:color w:val="000000"/>
              </w:rPr>
            </w:pPr>
            <w:r w:rsidRPr="004E67CA">
              <w:rPr>
                <w:color w:val="000000"/>
              </w:rPr>
              <w:t>3</w:t>
            </w:r>
          </w:p>
        </w:tc>
        <w:tc>
          <w:tcPr>
            <w:tcW w:w="576" w:type="dxa"/>
            <w:vMerge/>
            <w:vAlign w:val="center"/>
            <w:hideMark/>
          </w:tcPr>
          <w:p w:rsidR="0043592D" w:rsidRPr="004E67CA" w:rsidRDefault="0043592D" w:rsidP="0043592D">
            <w:pPr>
              <w:rPr>
                <w:color w:val="000000"/>
              </w:rPr>
            </w:pPr>
          </w:p>
        </w:tc>
      </w:tr>
    </w:tbl>
    <w:p w:rsidR="0043592D" w:rsidRPr="00D15866" w:rsidRDefault="0043592D" w:rsidP="0043592D">
      <w:pPr>
        <w:pStyle w:val="ListParagraph"/>
        <w:tabs>
          <w:tab w:val="left" w:pos="1833"/>
        </w:tabs>
        <w:spacing w:line="360" w:lineRule="auto"/>
        <w:ind w:left="1440"/>
        <w:rPr>
          <w:vertAlign w:val="superscript"/>
        </w:rPr>
      </w:pPr>
      <w:r w:rsidRPr="00B30BFC">
        <w:tab/>
      </w:r>
      <w:r w:rsidRPr="00B30BFC">
        <w:tab/>
      </w:r>
      <w:r w:rsidRPr="00B30BFC">
        <w:tab/>
      </w:r>
      <w:r w:rsidRPr="00B30BFC">
        <w:tab/>
      </w:r>
      <w:r w:rsidRPr="00B30BFC">
        <w:tab/>
        <w:t>= 185</w:t>
      </w:r>
      <w:proofErr w:type="gramStart"/>
      <w:r w:rsidRPr="00B30BFC">
        <w:t>,00</w:t>
      </w:r>
      <w:proofErr w:type="gramEnd"/>
      <w:r w:rsidRPr="00B30BFC">
        <w:t xml:space="preserve"> ltr/ m</w:t>
      </w:r>
      <w:r w:rsidRPr="00B30BFC">
        <w:rPr>
          <w:vertAlign w:val="superscript"/>
        </w:rPr>
        <w:t>3</w:t>
      </w:r>
    </w:p>
    <w:tbl>
      <w:tblPr>
        <w:tblW w:w="6398" w:type="dxa"/>
        <w:tblInd w:w="1098" w:type="dxa"/>
        <w:tblLook w:val="04A0" w:firstRow="1" w:lastRow="0" w:firstColumn="1" w:lastColumn="0" w:noHBand="0" w:noVBand="1"/>
      </w:tblPr>
      <w:tblGrid>
        <w:gridCol w:w="356"/>
        <w:gridCol w:w="2794"/>
        <w:gridCol w:w="540"/>
        <w:gridCol w:w="636"/>
        <w:gridCol w:w="352"/>
        <w:gridCol w:w="1720"/>
      </w:tblGrid>
      <w:tr w:rsidR="0043592D" w:rsidRPr="004E67CA" w:rsidTr="0043592D">
        <w:trPr>
          <w:trHeight w:val="315"/>
        </w:trPr>
        <w:tc>
          <w:tcPr>
            <w:tcW w:w="356" w:type="dxa"/>
            <w:vMerge w:val="restart"/>
            <w:shd w:val="clear" w:color="auto" w:fill="auto"/>
            <w:noWrap/>
            <w:vAlign w:val="center"/>
            <w:hideMark/>
          </w:tcPr>
          <w:p w:rsidR="0043592D" w:rsidRPr="004E67CA" w:rsidRDefault="0043592D" w:rsidP="0043592D">
            <w:pPr>
              <w:jc w:val="center"/>
              <w:rPr>
                <w:color w:val="000000"/>
              </w:rPr>
            </w:pPr>
            <w:r w:rsidRPr="004E67CA">
              <w:rPr>
                <w:color w:val="000000"/>
                <w:sz w:val="28"/>
              </w:rPr>
              <w:t>•</w:t>
            </w:r>
            <w:r w:rsidRPr="004E67CA">
              <w:rPr>
                <w:color w:val="000000"/>
              </w:rPr>
              <w:t xml:space="preserve"> </w:t>
            </w:r>
          </w:p>
        </w:tc>
        <w:tc>
          <w:tcPr>
            <w:tcW w:w="2794" w:type="dxa"/>
            <w:vMerge w:val="restart"/>
            <w:shd w:val="clear" w:color="auto" w:fill="auto"/>
            <w:noWrap/>
            <w:vAlign w:val="center"/>
            <w:hideMark/>
          </w:tcPr>
          <w:p w:rsidR="0043592D" w:rsidRPr="004E67CA" w:rsidRDefault="0043592D" w:rsidP="0043592D">
            <w:pPr>
              <w:rPr>
                <w:color w:val="000000"/>
              </w:rPr>
            </w:pPr>
            <w:r w:rsidRPr="004E67CA">
              <w:rPr>
                <w:color w:val="000000"/>
              </w:rPr>
              <w:t>Kebutuhan Semen</w:t>
            </w:r>
          </w:p>
        </w:tc>
        <w:tc>
          <w:tcPr>
            <w:tcW w:w="540" w:type="dxa"/>
            <w:vMerge w:val="restart"/>
            <w:shd w:val="clear" w:color="auto" w:fill="auto"/>
            <w:noWrap/>
            <w:vAlign w:val="center"/>
            <w:hideMark/>
          </w:tcPr>
          <w:p w:rsidR="0043592D" w:rsidRPr="004E67CA" w:rsidRDefault="0043592D" w:rsidP="0043592D">
            <w:pPr>
              <w:jc w:val="center"/>
              <w:rPr>
                <w:color w:val="000000"/>
              </w:rPr>
            </w:pPr>
            <w:r w:rsidRPr="004E67CA">
              <w:rPr>
                <w:color w:val="000000"/>
              </w:rPr>
              <w:t>=</w:t>
            </w:r>
          </w:p>
        </w:tc>
        <w:tc>
          <w:tcPr>
            <w:tcW w:w="636" w:type="dxa"/>
            <w:tcBorders>
              <w:bottom w:val="single" w:sz="4" w:space="0" w:color="auto"/>
            </w:tcBorders>
            <w:shd w:val="clear" w:color="auto" w:fill="auto"/>
            <w:noWrap/>
            <w:vAlign w:val="center"/>
            <w:hideMark/>
          </w:tcPr>
          <w:p w:rsidR="0043592D" w:rsidRPr="004E67CA" w:rsidRDefault="0043592D" w:rsidP="0043592D">
            <w:pPr>
              <w:jc w:val="center"/>
              <w:rPr>
                <w:color w:val="000000"/>
              </w:rPr>
            </w:pPr>
            <w:r w:rsidRPr="004E67CA">
              <w:rPr>
                <w:color w:val="000000"/>
              </w:rPr>
              <w:t>185</w:t>
            </w:r>
          </w:p>
        </w:tc>
        <w:tc>
          <w:tcPr>
            <w:tcW w:w="352" w:type="dxa"/>
            <w:vMerge w:val="restart"/>
            <w:shd w:val="clear" w:color="auto" w:fill="auto"/>
            <w:noWrap/>
            <w:vAlign w:val="center"/>
            <w:hideMark/>
          </w:tcPr>
          <w:p w:rsidR="0043592D" w:rsidRPr="004E67CA" w:rsidRDefault="0043592D" w:rsidP="0043592D">
            <w:pPr>
              <w:jc w:val="center"/>
              <w:rPr>
                <w:color w:val="000000"/>
              </w:rPr>
            </w:pPr>
            <w:r w:rsidRPr="004E67CA">
              <w:rPr>
                <w:color w:val="000000"/>
              </w:rPr>
              <w:t>=</w:t>
            </w:r>
          </w:p>
        </w:tc>
        <w:tc>
          <w:tcPr>
            <w:tcW w:w="1720" w:type="dxa"/>
            <w:vMerge w:val="restart"/>
            <w:shd w:val="clear" w:color="auto" w:fill="auto"/>
            <w:noWrap/>
            <w:vAlign w:val="center"/>
            <w:hideMark/>
          </w:tcPr>
          <w:p w:rsidR="0043592D" w:rsidRPr="004E67CA" w:rsidRDefault="0043592D" w:rsidP="0043592D">
            <w:pPr>
              <w:jc w:val="center"/>
              <w:rPr>
                <w:color w:val="000000"/>
              </w:rPr>
            </w:pPr>
            <w:r w:rsidRPr="004E67CA">
              <w:rPr>
                <w:color w:val="000000"/>
              </w:rPr>
              <w:t>256,94 kg/m</w:t>
            </w:r>
            <w:r w:rsidRPr="004E67CA">
              <w:rPr>
                <w:color w:val="000000"/>
                <w:vertAlign w:val="superscript"/>
              </w:rPr>
              <w:t>3</w:t>
            </w:r>
          </w:p>
        </w:tc>
      </w:tr>
      <w:tr w:rsidR="0043592D" w:rsidRPr="004E67CA" w:rsidTr="0043592D">
        <w:trPr>
          <w:trHeight w:val="315"/>
        </w:trPr>
        <w:tc>
          <w:tcPr>
            <w:tcW w:w="356" w:type="dxa"/>
            <w:vMerge/>
            <w:vAlign w:val="center"/>
            <w:hideMark/>
          </w:tcPr>
          <w:p w:rsidR="0043592D" w:rsidRPr="004E67CA" w:rsidRDefault="0043592D" w:rsidP="0043592D">
            <w:pPr>
              <w:rPr>
                <w:color w:val="000000"/>
              </w:rPr>
            </w:pPr>
          </w:p>
        </w:tc>
        <w:tc>
          <w:tcPr>
            <w:tcW w:w="2794" w:type="dxa"/>
            <w:vMerge/>
            <w:vAlign w:val="center"/>
            <w:hideMark/>
          </w:tcPr>
          <w:p w:rsidR="0043592D" w:rsidRPr="004E67CA" w:rsidRDefault="0043592D" w:rsidP="0043592D">
            <w:pPr>
              <w:rPr>
                <w:color w:val="000000"/>
              </w:rPr>
            </w:pPr>
          </w:p>
        </w:tc>
        <w:tc>
          <w:tcPr>
            <w:tcW w:w="540" w:type="dxa"/>
            <w:vMerge/>
            <w:vAlign w:val="center"/>
            <w:hideMark/>
          </w:tcPr>
          <w:p w:rsidR="0043592D" w:rsidRPr="004E67CA" w:rsidRDefault="0043592D" w:rsidP="0043592D">
            <w:pPr>
              <w:rPr>
                <w:color w:val="000000"/>
              </w:rPr>
            </w:pPr>
          </w:p>
        </w:tc>
        <w:tc>
          <w:tcPr>
            <w:tcW w:w="636" w:type="dxa"/>
            <w:tcBorders>
              <w:top w:val="single" w:sz="4" w:space="0" w:color="auto"/>
            </w:tcBorders>
            <w:shd w:val="clear" w:color="auto" w:fill="auto"/>
            <w:noWrap/>
            <w:vAlign w:val="center"/>
            <w:hideMark/>
          </w:tcPr>
          <w:p w:rsidR="0043592D" w:rsidRPr="004E67CA" w:rsidRDefault="0043592D" w:rsidP="0043592D">
            <w:pPr>
              <w:jc w:val="center"/>
              <w:rPr>
                <w:color w:val="000000"/>
              </w:rPr>
            </w:pPr>
            <w:r w:rsidRPr="004E67CA">
              <w:rPr>
                <w:color w:val="000000"/>
              </w:rPr>
              <w:t>0,72</w:t>
            </w:r>
          </w:p>
        </w:tc>
        <w:tc>
          <w:tcPr>
            <w:tcW w:w="352" w:type="dxa"/>
            <w:vMerge/>
            <w:vAlign w:val="center"/>
            <w:hideMark/>
          </w:tcPr>
          <w:p w:rsidR="0043592D" w:rsidRPr="004E67CA" w:rsidRDefault="0043592D" w:rsidP="0043592D">
            <w:pPr>
              <w:rPr>
                <w:color w:val="000000"/>
              </w:rPr>
            </w:pPr>
          </w:p>
        </w:tc>
        <w:tc>
          <w:tcPr>
            <w:tcW w:w="1720" w:type="dxa"/>
            <w:vMerge/>
            <w:vAlign w:val="center"/>
            <w:hideMark/>
          </w:tcPr>
          <w:p w:rsidR="0043592D" w:rsidRPr="004E67CA" w:rsidRDefault="0043592D" w:rsidP="0043592D">
            <w:pPr>
              <w:rPr>
                <w:color w:val="000000"/>
              </w:rPr>
            </w:pPr>
          </w:p>
        </w:tc>
      </w:tr>
    </w:tbl>
    <w:p w:rsidR="0043592D" w:rsidRDefault="0043592D" w:rsidP="0043592D">
      <w:pPr>
        <w:pStyle w:val="ListParagraph"/>
        <w:tabs>
          <w:tab w:val="left" w:pos="1833"/>
        </w:tabs>
        <w:spacing w:line="360" w:lineRule="auto"/>
        <w:ind w:left="1440"/>
      </w:pPr>
    </w:p>
    <w:p w:rsidR="0043592D" w:rsidRPr="00D15866" w:rsidRDefault="0043592D" w:rsidP="0043592D">
      <w:pPr>
        <w:pStyle w:val="ListParagraph"/>
        <w:numPr>
          <w:ilvl w:val="0"/>
          <w:numId w:val="13"/>
        </w:numPr>
        <w:tabs>
          <w:tab w:val="left" w:pos="1833"/>
        </w:tabs>
        <w:spacing w:after="200" w:line="360" w:lineRule="auto"/>
      </w:pPr>
      <w:r w:rsidRPr="00D15866">
        <w:t xml:space="preserve">Berat Agregat Campuran </w:t>
      </w:r>
      <w:r w:rsidRPr="00D15866">
        <w:tab/>
        <w:t>= 2400 – (185 + 257)</w:t>
      </w:r>
    </w:p>
    <w:p w:rsidR="0043592D" w:rsidRPr="00D15866" w:rsidRDefault="0043592D" w:rsidP="0043592D">
      <w:pPr>
        <w:tabs>
          <w:tab w:val="left" w:pos="1833"/>
        </w:tabs>
        <w:spacing w:line="360" w:lineRule="auto"/>
        <w:ind w:left="720"/>
        <w:rPr>
          <w:vertAlign w:val="superscript"/>
        </w:rPr>
      </w:pPr>
      <w:r w:rsidRPr="00D15866">
        <w:tab/>
      </w:r>
      <w:r w:rsidRPr="00D15866">
        <w:tab/>
      </w:r>
      <w:r w:rsidRPr="00D15866">
        <w:tab/>
      </w:r>
      <w:r w:rsidRPr="00D15866">
        <w:tab/>
      </w:r>
      <w:r w:rsidRPr="00D15866">
        <w:tab/>
        <w:t>= 1958 Kg/m</w:t>
      </w:r>
      <w:r w:rsidRPr="00D15866">
        <w:rPr>
          <w:vertAlign w:val="superscript"/>
        </w:rPr>
        <w:t>3</w:t>
      </w:r>
    </w:p>
    <w:p w:rsidR="0043592D" w:rsidRPr="00D15866" w:rsidRDefault="0043592D" w:rsidP="0043592D">
      <w:pPr>
        <w:pStyle w:val="ListParagraph"/>
        <w:numPr>
          <w:ilvl w:val="0"/>
          <w:numId w:val="14"/>
        </w:numPr>
        <w:tabs>
          <w:tab w:val="left" w:pos="1833"/>
          <w:tab w:val="left" w:pos="4230"/>
        </w:tabs>
        <w:spacing w:after="200" w:line="360" w:lineRule="auto"/>
      </w:pPr>
      <w:r w:rsidRPr="00D15866">
        <w:t xml:space="preserve">Agregat Halus </w:t>
      </w:r>
      <w:r w:rsidRPr="00D15866">
        <w:tab/>
      </w:r>
      <w:r w:rsidRPr="00D15866">
        <w:tab/>
        <w:t>= 1958 x 33% = 646,16 Kg/m</w:t>
      </w:r>
      <w:r w:rsidRPr="00D15866">
        <w:rPr>
          <w:vertAlign w:val="superscript"/>
        </w:rPr>
        <w:t>3</w:t>
      </w:r>
    </w:p>
    <w:p w:rsidR="0043592D" w:rsidRPr="00D15866" w:rsidRDefault="0043592D" w:rsidP="0043592D">
      <w:pPr>
        <w:pStyle w:val="ListParagraph"/>
        <w:numPr>
          <w:ilvl w:val="0"/>
          <w:numId w:val="14"/>
        </w:numPr>
        <w:tabs>
          <w:tab w:val="left" w:pos="1833"/>
        </w:tabs>
        <w:spacing w:after="200" w:line="360" w:lineRule="auto"/>
      </w:pPr>
      <w:r w:rsidRPr="00D15866">
        <w:t xml:space="preserve">Agregat Kasar </w:t>
      </w:r>
      <w:r w:rsidRPr="00D15866">
        <w:tab/>
      </w:r>
      <w:r w:rsidRPr="00D15866">
        <w:tab/>
        <w:t>= 1958 x 67% = 1311,90 Kg/m</w:t>
      </w:r>
      <w:r w:rsidRPr="00D15866">
        <w:rPr>
          <w:vertAlign w:val="superscript"/>
        </w:rPr>
        <w:t>3</w:t>
      </w:r>
    </w:p>
    <w:p w:rsidR="0043592D" w:rsidRDefault="0043592D" w:rsidP="0043592D">
      <w:pPr>
        <w:tabs>
          <w:tab w:val="left" w:pos="1833"/>
        </w:tabs>
        <w:spacing w:line="360" w:lineRule="auto"/>
        <w:ind w:left="720"/>
        <w:rPr>
          <w:i/>
        </w:rPr>
      </w:pPr>
      <w:proofErr w:type="gramStart"/>
      <w:r w:rsidRPr="00D15866">
        <w:rPr>
          <w:i/>
        </w:rPr>
        <w:lastRenderedPageBreak/>
        <w:t>Chek :</w:t>
      </w:r>
      <w:proofErr w:type="gramEnd"/>
    </w:p>
    <w:tbl>
      <w:tblPr>
        <w:tblW w:w="5624" w:type="dxa"/>
        <w:tblInd w:w="105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56"/>
        <w:gridCol w:w="2928"/>
        <w:gridCol w:w="360"/>
        <w:gridCol w:w="778"/>
        <w:gridCol w:w="352"/>
        <w:gridCol w:w="850"/>
      </w:tblGrid>
      <w:tr w:rsidR="0043592D" w:rsidRPr="00E9319B" w:rsidTr="0043592D">
        <w:trPr>
          <w:trHeight w:val="315"/>
        </w:trPr>
        <w:tc>
          <w:tcPr>
            <w:tcW w:w="356" w:type="dxa"/>
            <w:vMerge w:val="restart"/>
            <w:tcBorders>
              <w:top w:val="nil"/>
              <w:left w:val="nil"/>
              <w:bottom w:val="nil"/>
              <w:right w:val="nil"/>
            </w:tcBorders>
            <w:shd w:val="clear" w:color="auto" w:fill="auto"/>
            <w:noWrap/>
            <w:vAlign w:val="center"/>
            <w:hideMark/>
          </w:tcPr>
          <w:p w:rsidR="0043592D" w:rsidRPr="00E9319B" w:rsidRDefault="0043592D" w:rsidP="0043592D">
            <w:pPr>
              <w:jc w:val="center"/>
              <w:rPr>
                <w:color w:val="000000"/>
                <w:sz w:val="28"/>
                <w:szCs w:val="28"/>
              </w:rPr>
            </w:pPr>
            <w:r w:rsidRPr="00E9319B">
              <w:rPr>
                <w:color w:val="000000"/>
                <w:sz w:val="28"/>
                <w:szCs w:val="28"/>
              </w:rPr>
              <w:t xml:space="preserve">• </w:t>
            </w:r>
          </w:p>
        </w:tc>
        <w:tc>
          <w:tcPr>
            <w:tcW w:w="2928" w:type="dxa"/>
            <w:vMerge w:val="restart"/>
            <w:tcBorders>
              <w:top w:val="nil"/>
              <w:left w:val="nil"/>
              <w:bottom w:val="nil"/>
              <w:right w:val="nil"/>
            </w:tcBorders>
            <w:shd w:val="clear" w:color="auto" w:fill="auto"/>
            <w:noWrap/>
            <w:vAlign w:val="center"/>
            <w:hideMark/>
          </w:tcPr>
          <w:p w:rsidR="0043592D" w:rsidRPr="00E9319B" w:rsidRDefault="0043592D" w:rsidP="0043592D">
            <w:pPr>
              <w:rPr>
                <w:color w:val="000000"/>
              </w:rPr>
            </w:pPr>
            <w:r w:rsidRPr="00E9319B">
              <w:rPr>
                <w:color w:val="000000"/>
              </w:rPr>
              <w:t>Air</w:t>
            </w:r>
          </w:p>
        </w:tc>
        <w:tc>
          <w:tcPr>
            <w:tcW w:w="360" w:type="dxa"/>
            <w:vMerge w:val="restart"/>
            <w:tcBorders>
              <w:top w:val="nil"/>
              <w:left w:val="nil"/>
              <w:bottom w:val="nil"/>
              <w:right w:val="nil"/>
            </w:tcBorders>
            <w:shd w:val="clear" w:color="auto" w:fill="auto"/>
            <w:noWrap/>
            <w:vAlign w:val="center"/>
            <w:hideMark/>
          </w:tcPr>
          <w:p w:rsidR="0043592D" w:rsidRPr="00E9319B" w:rsidRDefault="0043592D" w:rsidP="0043592D">
            <w:pPr>
              <w:jc w:val="center"/>
              <w:rPr>
                <w:color w:val="000000"/>
              </w:rPr>
            </w:pPr>
            <w:r w:rsidRPr="00E9319B">
              <w:rPr>
                <w:color w:val="000000"/>
              </w:rPr>
              <w:t>=</w:t>
            </w:r>
          </w:p>
        </w:tc>
        <w:tc>
          <w:tcPr>
            <w:tcW w:w="778" w:type="dxa"/>
            <w:tcBorders>
              <w:top w:val="nil"/>
              <w:left w:val="nil"/>
              <w:bottom w:val="single" w:sz="4" w:space="0" w:color="auto"/>
              <w:right w:val="nil"/>
            </w:tcBorders>
            <w:shd w:val="clear" w:color="auto" w:fill="auto"/>
            <w:noWrap/>
            <w:vAlign w:val="center"/>
            <w:hideMark/>
          </w:tcPr>
          <w:p w:rsidR="0043592D" w:rsidRPr="00E9319B" w:rsidRDefault="0043592D" w:rsidP="0043592D">
            <w:pPr>
              <w:jc w:val="center"/>
              <w:rPr>
                <w:color w:val="000000"/>
              </w:rPr>
            </w:pPr>
            <w:r w:rsidRPr="00E9319B">
              <w:rPr>
                <w:color w:val="000000"/>
              </w:rPr>
              <w:t>185</w:t>
            </w:r>
          </w:p>
        </w:tc>
        <w:tc>
          <w:tcPr>
            <w:tcW w:w="352" w:type="dxa"/>
            <w:vMerge w:val="restart"/>
            <w:tcBorders>
              <w:top w:val="nil"/>
              <w:left w:val="nil"/>
              <w:bottom w:val="nil"/>
              <w:right w:val="nil"/>
            </w:tcBorders>
            <w:shd w:val="clear" w:color="auto" w:fill="auto"/>
            <w:noWrap/>
            <w:vAlign w:val="center"/>
            <w:hideMark/>
          </w:tcPr>
          <w:p w:rsidR="0043592D" w:rsidRPr="00E9319B" w:rsidRDefault="0043592D" w:rsidP="0043592D">
            <w:pPr>
              <w:jc w:val="center"/>
              <w:rPr>
                <w:color w:val="000000"/>
              </w:rPr>
            </w:pPr>
            <w:r w:rsidRPr="00E9319B">
              <w:rPr>
                <w:color w:val="000000"/>
              </w:rPr>
              <w:t>=</w:t>
            </w:r>
          </w:p>
        </w:tc>
        <w:tc>
          <w:tcPr>
            <w:tcW w:w="850" w:type="dxa"/>
            <w:vMerge w:val="restart"/>
            <w:tcBorders>
              <w:top w:val="nil"/>
              <w:left w:val="nil"/>
              <w:bottom w:val="nil"/>
              <w:right w:val="nil"/>
            </w:tcBorders>
            <w:shd w:val="clear" w:color="auto" w:fill="auto"/>
            <w:noWrap/>
            <w:vAlign w:val="center"/>
            <w:hideMark/>
          </w:tcPr>
          <w:p w:rsidR="0043592D" w:rsidRPr="00E9319B" w:rsidRDefault="0043592D" w:rsidP="0043592D">
            <w:pPr>
              <w:rPr>
                <w:color w:val="000000"/>
              </w:rPr>
            </w:pPr>
            <w:r w:rsidRPr="00E9319B">
              <w:rPr>
                <w:color w:val="000000"/>
              </w:rPr>
              <w:t>0,185</w:t>
            </w:r>
          </w:p>
        </w:tc>
      </w:tr>
      <w:tr w:rsidR="0043592D" w:rsidRPr="00E9319B" w:rsidTr="0043592D">
        <w:trPr>
          <w:trHeight w:val="315"/>
        </w:trPr>
        <w:tc>
          <w:tcPr>
            <w:tcW w:w="356" w:type="dxa"/>
            <w:vMerge/>
            <w:tcBorders>
              <w:top w:val="nil"/>
              <w:left w:val="nil"/>
              <w:bottom w:val="nil"/>
              <w:right w:val="nil"/>
            </w:tcBorders>
            <w:vAlign w:val="center"/>
            <w:hideMark/>
          </w:tcPr>
          <w:p w:rsidR="0043592D" w:rsidRPr="00E9319B" w:rsidRDefault="0043592D" w:rsidP="0043592D">
            <w:pPr>
              <w:rPr>
                <w:color w:val="000000"/>
                <w:sz w:val="28"/>
                <w:szCs w:val="28"/>
              </w:rPr>
            </w:pPr>
          </w:p>
        </w:tc>
        <w:tc>
          <w:tcPr>
            <w:tcW w:w="2928" w:type="dxa"/>
            <w:vMerge/>
            <w:tcBorders>
              <w:top w:val="nil"/>
              <w:left w:val="nil"/>
              <w:bottom w:val="nil"/>
              <w:right w:val="nil"/>
            </w:tcBorders>
            <w:vAlign w:val="center"/>
            <w:hideMark/>
          </w:tcPr>
          <w:p w:rsidR="0043592D" w:rsidRPr="00E9319B" w:rsidRDefault="0043592D" w:rsidP="0043592D">
            <w:pPr>
              <w:rPr>
                <w:color w:val="000000"/>
              </w:rPr>
            </w:pPr>
          </w:p>
        </w:tc>
        <w:tc>
          <w:tcPr>
            <w:tcW w:w="360" w:type="dxa"/>
            <w:vMerge/>
            <w:tcBorders>
              <w:top w:val="nil"/>
              <w:left w:val="nil"/>
              <w:bottom w:val="nil"/>
              <w:right w:val="nil"/>
            </w:tcBorders>
            <w:vAlign w:val="center"/>
            <w:hideMark/>
          </w:tcPr>
          <w:p w:rsidR="0043592D" w:rsidRPr="00E9319B" w:rsidRDefault="0043592D" w:rsidP="0043592D">
            <w:pPr>
              <w:rPr>
                <w:color w:val="000000"/>
              </w:rPr>
            </w:pPr>
          </w:p>
        </w:tc>
        <w:tc>
          <w:tcPr>
            <w:tcW w:w="778" w:type="dxa"/>
            <w:tcBorders>
              <w:top w:val="single" w:sz="4" w:space="0" w:color="auto"/>
              <w:left w:val="nil"/>
              <w:bottom w:val="nil"/>
              <w:right w:val="nil"/>
            </w:tcBorders>
            <w:shd w:val="clear" w:color="auto" w:fill="auto"/>
            <w:noWrap/>
            <w:vAlign w:val="center"/>
            <w:hideMark/>
          </w:tcPr>
          <w:p w:rsidR="0043592D" w:rsidRPr="00E9319B" w:rsidRDefault="0043592D" w:rsidP="0043592D">
            <w:pPr>
              <w:jc w:val="center"/>
              <w:rPr>
                <w:color w:val="000000"/>
              </w:rPr>
            </w:pPr>
            <w:r w:rsidRPr="00E9319B">
              <w:rPr>
                <w:color w:val="000000"/>
              </w:rPr>
              <w:t>1000</w:t>
            </w:r>
          </w:p>
        </w:tc>
        <w:tc>
          <w:tcPr>
            <w:tcW w:w="352" w:type="dxa"/>
            <w:vMerge/>
            <w:tcBorders>
              <w:top w:val="nil"/>
              <w:left w:val="nil"/>
              <w:bottom w:val="nil"/>
              <w:right w:val="nil"/>
            </w:tcBorders>
            <w:vAlign w:val="center"/>
            <w:hideMark/>
          </w:tcPr>
          <w:p w:rsidR="0043592D" w:rsidRPr="00E9319B" w:rsidRDefault="0043592D" w:rsidP="0043592D">
            <w:pPr>
              <w:rPr>
                <w:color w:val="000000"/>
              </w:rPr>
            </w:pPr>
          </w:p>
        </w:tc>
        <w:tc>
          <w:tcPr>
            <w:tcW w:w="850" w:type="dxa"/>
            <w:vMerge/>
            <w:tcBorders>
              <w:top w:val="nil"/>
              <w:left w:val="nil"/>
              <w:bottom w:val="nil"/>
              <w:right w:val="nil"/>
            </w:tcBorders>
            <w:vAlign w:val="center"/>
            <w:hideMark/>
          </w:tcPr>
          <w:p w:rsidR="0043592D" w:rsidRPr="00E9319B" w:rsidRDefault="0043592D" w:rsidP="0043592D">
            <w:pPr>
              <w:rPr>
                <w:color w:val="000000"/>
              </w:rPr>
            </w:pPr>
          </w:p>
        </w:tc>
      </w:tr>
      <w:tr w:rsidR="0043592D" w:rsidRPr="00E9319B" w:rsidTr="0043592D">
        <w:trPr>
          <w:trHeight w:val="315"/>
        </w:trPr>
        <w:tc>
          <w:tcPr>
            <w:tcW w:w="356" w:type="dxa"/>
            <w:vMerge w:val="restart"/>
            <w:tcBorders>
              <w:top w:val="nil"/>
              <w:left w:val="nil"/>
              <w:bottom w:val="nil"/>
              <w:right w:val="nil"/>
            </w:tcBorders>
            <w:shd w:val="clear" w:color="auto" w:fill="auto"/>
            <w:noWrap/>
            <w:vAlign w:val="center"/>
            <w:hideMark/>
          </w:tcPr>
          <w:p w:rsidR="0043592D" w:rsidRPr="00E9319B" w:rsidRDefault="0043592D" w:rsidP="0043592D">
            <w:pPr>
              <w:jc w:val="center"/>
              <w:rPr>
                <w:color w:val="000000"/>
                <w:sz w:val="28"/>
                <w:szCs w:val="28"/>
              </w:rPr>
            </w:pPr>
            <w:r w:rsidRPr="00E9319B">
              <w:rPr>
                <w:color w:val="000000"/>
                <w:sz w:val="28"/>
                <w:szCs w:val="28"/>
              </w:rPr>
              <w:t xml:space="preserve">• </w:t>
            </w:r>
          </w:p>
        </w:tc>
        <w:tc>
          <w:tcPr>
            <w:tcW w:w="2928" w:type="dxa"/>
            <w:vMerge w:val="restart"/>
            <w:tcBorders>
              <w:top w:val="nil"/>
              <w:left w:val="nil"/>
              <w:bottom w:val="nil"/>
              <w:right w:val="nil"/>
            </w:tcBorders>
            <w:shd w:val="clear" w:color="auto" w:fill="auto"/>
            <w:noWrap/>
            <w:vAlign w:val="center"/>
            <w:hideMark/>
          </w:tcPr>
          <w:p w:rsidR="0043592D" w:rsidRPr="00E9319B" w:rsidRDefault="0043592D" w:rsidP="0043592D">
            <w:pPr>
              <w:rPr>
                <w:color w:val="000000"/>
              </w:rPr>
            </w:pPr>
            <w:r w:rsidRPr="00E9319B">
              <w:rPr>
                <w:color w:val="000000"/>
              </w:rPr>
              <w:t>Semen</w:t>
            </w:r>
          </w:p>
        </w:tc>
        <w:tc>
          <w:tcPr>
            <w:tcW w:w="360" w:type="dxa"/>
            <w:vMerge w:val="restart"/>
            <w:tcBorders>
              <w:top w:val="nil"/>
              <w:left w:val="nil"/>
              <w:bottom w:val="nil"/>
              <w:right w:val="nil"/>
            </w:tcBorders>
            <w:shd w:val="clear" w:color="auto" w:fill="auto"/>
            <w:noWrap/>
            <w:vAlign w:val="center"/>
            <w:hideMark/>
          </w:tcPr>
          <w:p w:rsidR="0043592D" w:rsidRPr="00E9319B" w:rsidRDefault="0043592D" w:rsidP="0043592D">
            <w:pPr>
              <w:jc w:val="center"/>
              <w:rPr>
                <w:color w:val="000000"/>
              </w:rPr>
            </w:pPr>
            <w:r w:rsidRPr="00E9319B">
              <w:rPr>
                <w:color w:val="000000"/>
              </w:rPr>
              <w:t>=</w:t>
            </w:r>
          </w:p>
        </w:tc>
        <w:tc>
          <w:tcPr>
            <w:tcW w:w="778" w:type="dxa"/>
            <w:tcBorders>
              <w:top w:val="nil"/>
              <w:left w:val="nil"/>
              <w:bottom w:val="single" w:sz="4" w:space="0" w:color="auto"/>
              <w:right w:val="nil"/>
            </w:tcBorders>
            <w:shd w:val="clear" w:color="auto" w:fill="auto"/>
            <w:noWrap/>
            <w:vAlign w:val="center"/>
            <w:hideMark/>
          </w:tcPr>
          <w:p w:rsidR="0043592D" w:rsidRPr="00E9319B" w:rsidRDefault="0043592D" w:rsidP="0043592D">
            <w:pPr>
              <w:jc w:val="center"/>
              <w:rPr>
                <w:color w:val="000000"/>
              </w:rPr>
            </w:pPr>
            <w:r w:rsidRPr="00E9319B">
              <w:rPr>
                <w:color w:val="000000"/>
              </w:rPr>
              <w:t>272</w:t>
            </w:r>
          </w:p>
        </w:tc>
        <w:tc>
          <w:tcPr>
            <w:tcW w:w="352" w:type="dxa"/>
            <w:vMerge w:val="restart"/>
            <w:tcBorders>
              <w:top w:val="nil"/>
              <w:left w:val="nil"/>
              <w:bottom w:val="nil"/>
              <w:right w:val="nil"/>
            </w:tcBorders>
            <w:shd w:val="clear" w:color="auto" w:fill="auto"/>
            <w:noWrap/>
            <w:vAlign w:val="center"/>
            <w:hideMark/>
          </w:tcPr>
          <w:p w:rsidR="0043592D" w:rsidRPr="00E9319B" w:rsidRDefault="0043592D" w:rsidP="0043592D">
            <w:pPr>
              <w:jc w:val="center"/>
              <w:rPr>
                <w:color w:val="000000"/>
              </w:rPr>
            </w:pPr>
            <w:r w:rsidRPr="00E9319B">
              <w:rPr>
                <w:color w:val="000000"/>
              </w:rPr>
              <w:t>=</w:t>
            </w:r>
          </w:p>
        </w:tc>
        <w:tc>
          <w:tcPr>
            <w:tcW w:w="850" w:type="dxa"/>
            <w:vMerge w:val="restart"/>
            <w:tcBorders>
              <w:top w:val="nil"/>
              <w:left w:val="nil"/>
              <w:bottom w:val="nil"/>
              <w:right w:val="nil"/>
            </w:tcBorders>
            <w:shd w:val="clear" w:color="auto" w:fill="auto"/>
            <w:noWrap/>
            <w:vAlign w:val="center"/>
            <w:hideMark/>
          </w:tcPr>
          <w:p w:rsidR="0043592D" w:rsidRPr="00E9319B" w:rsidRDefault="0043592D" w:rsidP="0043592D">
            <w:pPr>
              <w:rPr>
                <w:color w:val="000000"/>
              </w:rPr>
            </w:pPr>
            <w:r w:rsidRPr="00E9319B">
              <w:rPr>
                <w:color w:val="000000"/>
              </w:rPr>
              <w:t>0,082</w:t>
            </w:r>
          </w:p>
        </w:tc>
      </w:tr>
      <w:tr w:rsidR="0043592D" w:rsidRPr="00E9319B" w:rsidTr="0043592D">
        <w:trPr>
          <w:trHeight w:val="315"/>
        </w:trPr>
        <w:tc>
          <w:tcPr>
            <w:tcW w:w="356" w:type="dxa"/>
            <w:vMerge/>
            <w:tcBorders>
              <w:top w:val="nil"/>
              <w:left w:val="nil"/>
              <w:bottom w:val="nil"/>
              <w:right w:val="nil"/>
            </w:tcBorders>
            <w:vAlign w:val="center"/>
            <w:hideMark/>
          </w:tcPr>
          <w:p w:rsidR="0043592D" w:rsidRPr="00E9319B" w:rsidRDefault="0043592D" w:rsidP="0043592D">
            <w:pPr>
              <w:rPr>
                <w:color w:val="000000"/>
                <w:sz w:val="28"/>
                <w:szCs w:val="28"/>
              </w:rPr>
            </w:pPr>
          </w:p>
        </w:tc>
        <w:tc>
          <w:tcPr>
            <w:tcW w:w="2928" w:type="dxa"/>
            <w:vMerge/>
            <w:tcBorders>
              <w:top w:val="nil"/>
              <w:left w:val="nil"/>
              <w:bottom w:val="nil"/>
              <w:right w:val="nil"/>
            </w:tcBorders>
            <w:vAlign w:val="center"/>
            <w:hideMark/>
          </w:tcPr>
          <w:p w:rsidR="0043592D" w:rsidRPr="00E9319B" w:rsidRDefault="0043592D" w:rsidP="0043592D">
            <w:pPr>
              <w:rPr>
                <w:color w:val="000000"/>
              </w:rPr>
            </w:pPr>
          </w:p>
        </w:tc>
        <w:tc>
          <w:tcPr>
            <w:tcW w:w="360" w:type="dxa"/>
            <w:vMerge/>
            <w:tcBorders>
              <w:top w:val="nil"/>
              <w:left w:val="nil"/>
              <w:bottom w:val="nil"/>
              <w:right w:val="nil"/>
            </w:tcBorders>
            <w:vAlign w:val="center"/>
            <w:hideMark/>
          </w:tcPr>
          <w:p w:rsidR="0043592D" w:rsidRPr="00E9319B" w:rsidRDefault="0043592D" w:rsidP="0043592D">
            <w:pPr>
              <w:rPr>
                <w:color w:val="000000"/>
              </w:rPr>
            </w:pPr>
          </w:p>
        </w:tc>
        <w:tc>
          <w:tcPr>
            <w:tcW w:w="778" w:type="dxa"/>
            <w:tcBorders>
              <w:top w:val="single" w:sz="4" w:space="0" w:color="auto"/>
              <w:left w:val="nil"/>
              <w:bottom w:val="nil"/>
              <w:right w:val="nil"/>
            </w:tcBorders>
            <w:shd w:val="clear" w:color="auto" w:fill="auto"/>
            <w:noWrap/>
            <w:vAlign w:val="center"/>
            <w:hideMark/>
          </w:tcPr>
          <w:p w:rsidR="0043592D" w:rsidRPr="00E9319B" w:rsidRDefault="0043592D" w:rsidP="0043592D">
            <w:pPr>
              <w:jc w:val="center"/>
              <w:rPr>
                <w:color w:val="000000"/>
              </w:rPr>
            </w:pPr>
            <w:r w:rsidRPr="00E9319B">
              <w:rPr>
                <w:color w:val="000000"/>
              </w:rPr>
              <w:t>3150</w:t>
            </w:r>
          </w:p>
        </w:tc>
        <w:tc>
          <w:tcPr>
            <w:tcW w:w="352" w:type="dxa"/>
            <w:vMerge/>
            <w:tcBorders>
              <w:top w:val="nil"/>
              <w:left w:val="nil"/>
              <w:bottom w:val="nil"/>
              <w:right w:val="nil"/>
            </w:tcBorders>
            <w:vAlign w:val="center"/>
            <w:hideMark/>
          </w:tcPr>
          <w:p w:rsidR="0043592D" w:rsidRPr="00E9319B" w:rsidRDefault="0043592D" w:rsidP="0043592D">
            <w:pPr>
              <w:rPr>
                <w:color w:val="000000"/>
              </w:rPr>
            </w:pPr>
          </w:p>
        </w:tc>
        <w:tc>
          <w:tcPr>
            <w:tcW w:w="850" w:type="dxa"/>
            <w:vMerge/>
            <w:tcBorders>
              <w:top w:val="nil"/>
              <w:left w:val="nil"/>
              <w:bottom w:val="nil"/>
              <w:right w:val="nil"/>
            </w:tcBorders>
            <w:vAlign w:val="center"/>
            <w:hideMark/>
          </w:tcPr>
          <w:p w:rsidR="0043592D" w:rsidRPr="00E9319B" w:rsidRDefault="0043592D" w:rsidP="0043592D">
            <w:pPr>
              <w:rPr>
                <w:color w:val="000000"/>
              </w:rPr>
            </w:pPr>
          </w:p>
        </w:tc>
      </w:tr>
      <w:tr w:rsidR="0043592D" w:rsidRPr="00E9319B" w:rsidTr="0043592D">
        <w:trPr>
          <w:trHeight w:val="315"/>
        </w:trPr>
        <w:tc>
          <w:tcPr>
            <w:tcW w:w="356" w:type="dxa"/>
            <w:vMerge w:val="restart"/>
            <w:tcBorders>
              <w:top w:val="nil"/>
              <w:left w:val="nil"/>
              <w:bottom w:val="nil"/>
              <w:right w:val="nil"/>
            </w:tcBorders>
            <w:shd w:val="clear" w:color="auto" w:fill="auto"/>
            <w:noWrap/>
            <w:vAlign w:val="center"/>
            <w:hideMark/>
          </w:tcPr>
          <w:p w:rsidR="0043592D" w:rsidRPr="00E9319B" w:rsidRDefault="0043592D" w:rsidP="0043592D">
            <w:pPr>
              <w:jc w:val="center"/>
              <w:rPr>
                <w:color w:val="000000"/>
                <w:sz w:val="28"/>
                <w:szCs w:val="28"/>
              </w:rPr>
            </w:pPr>
            <w:r w:rsidRPr="00E9319B">
              <w:rPr>
                <w:color w:val="000000"/>
                <w:sz w:val="28"/>
                <w:szCs w:val="28"/>
              </w:rPr>
              <w:t xml:space="preserve">• </w:t>
            </w:r>
          </w:p>
        </w:tc>
        <w:tc>
          <w:tcPr>
            <w:tcW w:w="2928" w:type="dxa"/>
            <w:vMerge w:val="restart"/>
            <w:tcBorders>
              <w:top w:val="nil"/>
              <w:left w:val="nil"/>
              <w:bottom w:val="nil"/>
              <w:right w:val="nil"/>
            </w:tcBorders>
            <w:shd w:val="clear" w:color="auto" w:fill="auto"/>
            <w:noWrap/>
            <w:vAlign w:val="center"/>
            <w:hideMark/>
          </w:tcPr>
          <w:p w:rsidR="0043592D" w:rsidRPr="00E9319B" w:rsidRDefault="0043592D" w:rsidP="0043592D">
            <w:pPr>
              <w:rPr>
                <w:color w:val="000000"/>
              </w:rPr>
            </w:pPr>
            <w:r w:rsidRPr="00E9319B">
              <w:rPr>
                <w:color w:val="000000"/>
              </w:rPr>
              <w:t>Pasir</w:t>
            </w:r>
          </w:p>
        </w:tc>
        <w:tc>
          <w:tcPr>
            <w:tcW w:w="360" w:type="dxa"/>
            <w:vMerge w:val="restart"/>
            <w:tcBorders>
              <w:top w:val="nil"/>
              <w:left w:val="nil"/>
              <w:bottom w:val="nil"/>
              <w:right w:val="nil"/>
            </w:tcBorders>
            <w:shd w:val="clear" w:color="auto" w:fill="auto"/>
            <w:noWrap/>
            <w:vAlign w:val="center"/>
            <w:hideMark/>
          </w:tcPr>
          <w:p w:rsidR="0043592D" w:rsidRPr="00E9319B" w:rsidRDefault="0043592D" w:rsidP="0043592D">
            <w:pPr>
              <w:jc w:val="center"/>
              <w:rPr>
                <w:color w:val="000000"/>
              </w:rPr>
            </w:pPr>
            <w:r w:rsidRPr="00E9319B">
              <w:rPr>
                <w:color w:val="000000"/>
              </w:rPr>
              <w:t>=</w:t>
            </w:r>
          </w:p>
        </w:tc>
        <w:tc>
          <w:tcPr>
            <w:tcW w:w="778" w:type="dxa"/>
            <w:tcBorders>
              <w:top w:val="nil"/>
              <w:left w:val="nil"/>
              <w:bottom w:val="single" w:sz="4" w:space="0" w:color="auto"/>
              <w:right w:val="nil"/>
            </w:tcBorders>
            <w:shd w:val="clear" w:color="auto" w:fill="auto"/>
            <w:noWrap/>
            <w:vAlign w:val="center"/>
            <w:hideMark/>
          </w:tcPr>
          <w:p w:rsidR="0043592D" w:rsidRPr="00E9319B" w:rsidRDefault="0043592D" w:rsidP="0043592D">
            <w:pPr>
              <w:jc w:val="center"/>
              <w:rPr>
                <w:color w:val="000000"/>
              </w:rPr>
            </w:pPr>
            <w:r w:rsidRPr="00E9319B">
              <w:rPr>
                <w:color w:val="000000"/>
              </w:rPr>
              <w:t>649</w:t>
            </w:r>
          </w:p>
        </w:tc>
        <w:tc>
          <w:tcPr>
            <w:tcW w:w="352" w:type="dxa"/>
            <w:vMerge w:val="restart"/>
            <w:tcBorders>
              <w:top w:val="nil"/>
              <w:left w:val="nil"/>
              <w:bottom w:val="nil"/>
              <w:right w:val="nil"/>
            </w:tcBorders>
            <w:shd w:val="clear" w:color="auto" w:fill="auto"/>
            <w:noWrap/>
            <w:vAlign w:val="center"/>
            <w:hideMark/>
          </w:tcPr>
          <w:p w:rsidR="0043592D" w:rsidRPr="00E9319B" w:rsidRDefault="0043592D" w:rsidP="0043592D">
            <w:pPr>
              <w:jc w:val="center"/>
              <w:rPr>
                <w:color w:val="000000"/>
              </w:rPr>
            </w:pPr>
            <w:r w:rsidRPr="00E9319B">
              <w:rPr>
                <w:color w:val="000000"/>
              </w:rPr>
              <w:t>=</w:t>
            </w:r>
          </w:p>
        </w:tc>
        <w:tc>
          <w:tcPr>
            <w:tcW w:w="850" w:type="dxa"/>
            <w:vMerge w:val="restart"/>
            <w:tcBorders>
              <w:top w:val="nil"/>
              <w:left w:val="nil"/>
              <w:bottom w:val="nil"/>
              <w:right w:val="nil"/>
            </w:tcBorders>
            <w:shd w:val="clear" w:color="auto" w:fill="auto"/>
            <w:noWrap/>
            <w:vAlign w:val="center"/>
            <w:hideMark/>
          </w:tcPr>
          <w:p w:rsidR="0043592D" w:rsidRPr="00E9319B" w:rsidRDefault="0043592D" w:rsidP="0043592D">
            <w:pPr>
              <w:rPr>
                <w:color w:val="000000"/>
              </w:rPr>
            </w:pPr>
            <w:r w:rsidRPr="00E9319B">
              <w:rPr>
                <w:color w:val="000000"/>
              </w:rPr>
              <w:t>0,257</w:t>
            </w:r>
          </w:p>
        </w:tc>
      </w:tr>
      <w:tr w:rsidR="0043592D" w:rsidRPr="00E9319B" w:rsidTr="0043592D">
        <w:trPr>
          <w:trHeight w:val="315"/>
        </w:trPr>
        <w:tc>
          <w:tcPr>
            <w:tcW w:w="356" w:type="dxa"/>
            <w:vMerge/>
            <w:tcBorders>
              <w:top w:val="nil"/>
              <w:left w:val="nil"/>
              <w:bottom w:val="nil"/>
              <w:right w:val="nil"/>
            </w:tcBorders>
            <w:vAlign w:val="center"/>
            <w:hideMark/>
          </w:tcPr>
          <w:p w:rsidR="0043592D" w:rsidRPr="00E9319B" w:rsidRDefault="0043592D" w:rsidP="0043592D">
            <w:pPr>
              <w:rPr>
                <w:color w:val="000000"/>
                <w:sz w:val="28"/>
                <w:szCs w:val="28"/>
              </w:rPr>
            </w:pPr>
          </w:p>
        </w:tc>
        <w:tc>
          <w:tcPr>
            <w:tcW w:w="2928" w:type="dxa"/>
            <w:vMerge/>
            <w:tcBorders>
              <w:top w:val="nil"/>
              <w:left w:val="nil"/>
              <w:bottom w:val="nil"/>
              <w:right w:val="nil"/>
            </w:tcBorders>
            <w:vAlign w:val="center"/>
            <w:hideMark/>
          </w:tcPr>
          <w:p w:rsidR="0043592D" w:rsidRPr="00E9319B" w:rsidRDefault="0043592D" w:rsidP="0043592D">
            <w:pPr>
              <w:rPr>
                <w:color w:val="000000"/>
              </w:rPr>
            </w:pPr>
          </w:p>
        </w:tc>
        <w:tc>
          <w:tcPr>
            <w:tcW w:w="360" w:type="dxa"/>
            <w:vMerge/>
            <w:tcBorders>
              <w:top w:val="nil"/>
              <w:left w:val="nil"/>
              <w:bottom w:val="nil"/>
              <w:right w:val="nil"/>
            </w:tcBorders>
            <w:vAlign w:val="center"/>
            <w:hideMark/>
          </w:tcPr>
          <w:p w:rsidR="0043592D" w:rsidRPr="00E9319B" w:rsidRDefault="0043592D" w:rsidP="0043592D">
            <w:pPr>
              <w:rPr>
                <w:color w:val="000000"/>
              </w:rPr>
            </w:pPr>
          </w:p>
        </w:tc>
        <w:tc>
          <w:tcPr>
            <w:tcW w:w="778" w:type="dxa"/>
            <w:tcBorders>
              <w:top w:val="single" w:sz="4" w:space="0" w:color="auto"/>
              <w:left w:val="nil"/>
              <w:bottom w:val="nil"/>
              <w:right w:val="nil"/>
            </w:tcBorders>
            <w:shd w:val="clear" w:color="auto" w:fill="auto"/>
            <w:noWrap/>
            <w:vAlign w:val="center"/>
            <w:hideMark/>
          </w:tcPr>
          <w:p w:rsidR="0043592D" w:rsidRPr="00E9319B" w:rsidRDefault="0043592D" w:rsidP="0043592D">
            <w:pPr>
              <w:jc w:val="center"/>
              <w:rPr>
                <w:color w:val="000000"/>
              </w:rPr>
            </w:pPr>
            <w:r w:rsidRPr="00E9319B">
              <w:rPr>
                <w:color w:val="000000"/>
              </w:rPr>
              <w:t>2512</w:t>
            </w:r>
          </w:p>
        </w:tc>
        <w:tc>
          <w:tcPr>
            <w:tcW w:w="352" w:type="dxa"/>
            <w:vMerge/>
            <w:tcBorders>
              <w:top w:val="nil"/>
              <w:left w:val="nil"/>
              <w:bottom w:val="nil"/>
              <w:right w:val="nil"/>
            </w:tcBorders>
            <w:vAlign w:val="center"/>
            <w:hideMark/>
          </w:tcPr>
          <w:p w:rsidR="0043592D" w:rsidRPr="00E9319B" w:rsidRDefault="0043592D" w:rsidP="0043592D">
            <w:pPr>
              <w:rPr>
                <w:color w:val="000000"/>
              </w:rPr>
            </w:pPr>
          </w:p>
        </w:tc>
        <w:tc>
          <w:tcPr>
            <w:tcW w:w="850" w:type="dxa"/>
            <w:vMerge/>
            <w:tcBorders>
              <w:top w:val="nil"/>
              <w:left w:val="nil"/>
              <w:bottom w:val="nil"/>
              <w:right w:val="nil"/>
            </w:tcBorders>
            <w:vAlign w:val="center"/>
            <w:hideMark/>
          </w:tcPr>
          <w:p w:rsidR="0043592D" w:rsidRPr="00E9319B" w:rsidRDefault="0043592D" w:rsidP="0043592D">
            <w:pPr>
              <w:rPr>
                <w:color w:val="000000"/>
              </w:rPr>
            </w:pPr>
          </w:p>
        </w:tc>
      </w:tr>
      <w:tr w:rsidR="0043592D" w:rsidRPr="00E9319B" w:rsidTr="0043592D">
        <w:trPr>
          <w:trHeight w:val="315"/>
        </w:trPr>
        <w:tc>
          <w:tcPr>
            <w:tcW w:w="356" w:type="dxa"/>
            <w:vMerge w:val="restart"/>
            <w:tcBorders>
              <w:top w:val="nil"/>
              <w:left w:val="nil"/>
              <w:bottom w:val="nil"/>
              <w:right w:val="nil"/>
            </w:tcBorders>
            <w:shd w:val="clear" w:color="auto" w:fill="auto"/>
            <w:noWrap/>
            <w:vAlign w:val="center"/>
            <w:hideMark/>
          </w:tcPr>
          <w:p w:rsidR="0043592D" w:rsidRPr="00E9319B" w:rsidRDefault="0043592D" w:rsidP="0043592D">
            <w:pPr>
              <w:jc w:val="center"/>
              <w:rPr>
                <w:color w:val="000000"/>
                <w:sz w:val="28"/>
                <w:szCs w:val="28"/>
              </w:rPr>
            </w:pPr>
            <w:r w:rsidRPr="00E9319B">
              <w:rPr>
                <w:color w:val="000000"/>
                <w:sz w:val="28"/>
                <w:szCs w:val="28"/>
              </w:rPr>
              <w:t xml:space="preserve">• </w:t>
            </w:r>
          </w:p>
        </w:tc>
        <w:tc>
          <w:tcPr>
            <w:tcW w:w="2928" w:type="dxa"/>
            <w:vMerge w:val="restart"/>
            <w:tcBorders>
              <w:top w:val="nil"/>
              <w:left w:val="nil"/>
              <w:bottom w:val="nil"/>
              <w:right w:val="nil"/>
            </w:tcBorders>
            <w:shd w:val="clear" w:color="auto" w:fill="auto"/>
            <w:noWrap/>
            <w:vAlign w:val="center"/>
            <w:hideMark/>
          </w:tcPr>
          <w:p w:rsidR="0043592D" w:rsidRPr="00E9319B" w:rsidRDefault="0043592D" w:rsidP="0043592D">
            <w:pPr>
              <w:rPr>
                <w:color w:val="000000"/>
              </w:rPr>
            </w:pPr>
            <w:r w:rsidRPr="00E9319B">
              <w:rPr>
                <w:color w:val="000000"/>
              </w:rPr>
              <w:t>Batu Pecah</w:t>
            </w:r>
          </w:p>
        </w:tc>
        <w:tc>
          <w:tcPr>
            <w:tcW w:w="360" w:type="dxa"/>
            <w:vMerge w:val="restart"/>
            <w:tcBorders>
              <w:top w:val="nil"/>
              <w:left w:val="nil"/>
              <w:bottom w:val="nil"/>
              <w:right w:val="nil"/>
            </w:tcBorders>
            <w:shd w:val="clear" w:color="auto" w:fill="auto"/>
            <w:noWrap/>
            <w:vAlign w:val="center"/>
            <w:hideMark/>
          </w:tcPr>
          <w:p w:rsidR="0043592D" w:rsidRPr="00E9319B" w:rsidRDefault="0043592D" w:rsidP="0043592D">
            <w:pPr>
              <w:jc w:val="center"/>
              <w:rPr>
                <w:color w:val="000000"/>
              </w:rPr>
            </w:pPr>
            <w:r w:rsidRPr="00E9319B">
              <w:rPr>
                <w:color w:val="000000"/>
              </w:rPr>
              <w:t>=</w:t>
            </w:r>
          </w:p>
        </w:tc>
        <w:tc>
          <w:tcPr>
            <w:tcW w:w="778" w:type="dxa"/>
            <w:tcBorders>
              <w:top w:val="nil"/>
              <w:left w:val="nil"/>
              <w:bottom w:val="single" w:sz="4" w:space="0" w:color="auto"/>
              <w:right w:val="nil"/>
            </w:tcBorders>
            <w:shd w:val="clear" w:color="auto" w:fill="auto"/>
            <w:noWrap/>
            <w:vAlign w:val="center"/>
            <w:hideMark/>
          </w:tcPr>
          <w:p w:rsidR="0043592D" w:rsidRPr="00E9319B" w:rsidRDefault="0043592D" w:rsidP="0043592D">
            <w:pPr>
              <w:jc w:val="center"/>
              <w:rPr>
                <w:color w:val="000000"/>
              </w:rPr>
            </w:pPr>
            <w:r w:rsidRPr="00E9319B">
              <w:rPr>
                <w:color w:val="000000"/>
              </w:rPr>
              <w:t>1319</w:t>
            </w:r>
          </w:p>
        </w:tc>
        <w:tc>
          <w:tcPr>
            <w:tcW w:w="352" w:type="dxa"/>
            <w:vMerge w:val="restart"/>
            <w:tcBorders>
              <w:top w:val="nil"/>
              <w:left w:val="nil"/>
              <w:bottom w:val="nil"/>
              <w:right w:val="nil"/>
            </w:tcBorders>
            <w:shd w:val="clear" w:color="auto" w:fill="auto"/>
            <w:noWrap/>
            <w:vAlign w:val="center"/>
            <w:hideMark/>
          </w:tcPr>
          <w:p w:rsidR="0043592D" w:rsidRPr="00E9319B" w:rsidRDefault="0043592D" w:rsidP="0043592D">
            <w:pPr>
              <w:jc w:val="center"/>
              <w:rPr>
                <w:color w:val="000000"/>
              </w:rPr>
            </w:pPr>
            <w:r w:rsidRPr="00E9319B">
              <w:rPr>
                <w:color w:val="000000"/>
              </w:rPr>
              <w:t>=</w:t>
            </w:r>
          </w:p>
        </w:tc>
        <w:tc>
          <w:tcPr>
            <w:tcW w:w="850" w:type="dxa"/>
            <w:vMerge w:val="restart"/>
            <w:tcBorders>
              <w:top w:val="nil"/>
              <w:left w:val="nil"/>
              <w:bottom w:val="nil"/>
              <w:right w:val="nil"/>
            </w:tcBorders>
            <w:shd w:val="clear" w:color="auto" w:fill="auto"/>
            <w:noWrap/>
            <w:vAlign w:val="center"/>
            <w:hideMark/>
          </w:tcPr>
          <w:p w:rsidR="0043592D" w:rsidRPr="00E9319B" w:rsidRDefault="0043592D" w:rsidP="0043592D">
            <w:pPr>
              <w:rPr>
                <w:color w:val="000000"/>
              </w:rPr>
            </w:pPr>
            <w:r w:rsidRPr="00E9319B">
              <w:rPr>
                <w:color w:val="000000"/>
              </w:rPr>
              <w:t>0,486</w:t>
            </w:r>
          </w:p>
        </w:tc>
      </w:tr>
      <w:tr w:rsidR="0043592D" w:rsidRPr="00E9319B" w:rsidTr="0043592D">
        <w:trPr>
          <w:trHeight w:val="315"/>
        </w:trPr>
        <w:tc>
          <w:tcPr>
            <w:tcW w:w="356" w:type="dxa"/>
            <w:vMerge/>
            <w:tcBorders>
              <w:top w:val="nil"/>
              <w:left w:val="nil"/>
              <w:bottom w:val="nil"/>
              <w:right w:val="nil"/>
            </w:tcBorders>
            <w:vAlign w:val="center"/>
            <w:hideMark/>
          </w:tcPr>
          <w:p w:rsidR="0043592D" w:rsidRPr="00E9319B" w:rsidRDefault="0043592D" w:rsidP="0043592D">
            <w:pPr>
              <w:rPr>
                <w:color w:val="000000"/>
                <w:sz w:val="28"/>
                <w:szCs w:val="28"/>
              </w:rPr>
            </w:pPr>
          </w:p>
        </w:tc>
        <w:tc>
          <w:tcPr>
            <w:tcW w:w="2928" w:type="dxa"/>
            <w:vMerge/>
            <w:tcBorders>
              <w:top w:val="nil"/>
              <w:left w:val="nil"/>
              <w:bottom w:val="nil"/>
              <w:right w:val="nil"/>
            </w:tcBorders>
            <w:vAlign w:val="center"/>
            <w:hideMark/>
          </w:tcPr>
          <w:p w:rsidR="0043592D" w:rsidRPr="00E9319B" w:rsidRDefault="0043592D" w:rsidP="0043592D">
            <w:pPr>
              <w:rPr>
                <w:color w:val="000000"/>
              </w:rPr>
            </w:pPr>
          </w:p>
        </w:tc>
        <w:tc>
          <w:tcPr>
            <w:tcW w:w="360" w:type="dxa"/>
            <w:vMerge/>
            <w:tcBorders>
              <w:top w:val="nil"/>
              <w:left w:val="nil"/>
              <w:bottom w:val="nil"/>
              <w:right w:val="nil"/>
            </w:tcBorders>
            <w:vAlign w:val="center"/>
            <w:hideMark/>
          </w:tcPr>
          <w:p w:rsidR="0043592D" w:rsidRPr="00E9319B" w:rsidRDefault="0043592D" w:rsidP="0043592D">
            <w:pPr>
              <w:rPr>
                <w:color w:val="000000"/>
              </w:rPr>
            </w:pPr>
          </w:p>
        </w:tc>
        <w:tc>
          <w:tcPr>
            <w:tcW w:w="778" w:type="dxa"/>
            <w:tcBorders>
              <w:top w:val="single" w:sz="4" w:space="0" w:color="auto"/>
              <w:left w:val="nil"/>
              <w:bottom w:val="nil"/>
              <w:right w:val="nil"/>
            </w:tcBorders>
            <w:shd w:val="clear" w:color="auto" w:fill="auto"/>
            <w:noWrap/>
            <w:vAlign w:val="center"/>
            <w:hideMark/>
          </w:tcPr>
          <w:p w:rsidR="0043592D" w:rsidRPr="00E9319B" w:rsidRDefault="0043592D" w:rsidP="0043592D">
            <w:pPr>
              <w:jc w:val="center"/>
              <w:rPr>
                <w:color w:val="000000"/>
              </w:rPr>
            </w:pPr>
            <w:r w:rsidRPr="00E9319B">
              <w:rPr>
                <w:color w:val="000000"/>
              </w:rPr>
              <w:t>2698</w:t>
            </w:r>
          </w:p>
        </w:tc>
        <w:tc>
          <w:tcPr>
            <w:tcW w:w="352" w:type="dxa"/>
            <w:vMerge/>
            <w:tcBorders>
              <w:top w:val="nil"/>
              <w:left w:val="nil"/>
              <w:bottom w:val="nil"/>
              <w:right w:val="nil"/>
            </w:tcBorders>
            <w:vAlign w:val="center"/>
            <w:hideMark/>
          </w:tcPr>
          <w:p w:rsidR="0043592D" w:rsidRPr="00E9319B" w:rsidRDefault="0043592D" w:rsidP="0043592D">
            <w:pPr>
              <w:rPr>
                <w:color w:val="000000"/>
              </w:rPr>
            </w:pPr>
          </w:p>
        </w:tc>
        <w:tc>
          <w:tcPr>
            <w:tcW w:w="850" w:type="dxa"/>
            <w:vMerge/>
            <w:tcBorders>
              <w:top w:val="nil"/>
              <w:left w:val="nil"/>
              <w:bottom w:val="nil"/>
              <w:right w:val="nil"/>
            </w:tcBorders>
            <w:vAlign w:val="center"/>
            <w:hideMark/>
          </w:tcPr>
          <w:p w:rsidR="0043592D" w:rsidRPr="00E9319B" w:rsidRDefault="0043592D" w:rsidP="0043592D">
            <w:pPr>
              <w:rPr>
                <w:color w:val="000000"/>
              </w:rPr>
            </w:pPr>
          </w:p>
        </w:tc>
      </w:tr>
      <w:tr w:rsidR="0043592D" w:rsidRPr="00E9319B" w:rsidTr="0043592D">
        <w:trPr>
          <w:trHeight w:val="322"/>
        </w:trPr>
        <w:tc>
          <w:tcPr>
            <w:tcW w:w="356" w:type="dxa"/>
            <w:vMerge w:val="restart"/>
            <w:tcBorders>
              <w:top w:val="nil"/>
              <w:left w:val="nil"/>
              <w:bottom w:val="nil"/>
              <w:right w:val="nil"/>
            </w:tcBorders>
            <w:shd w:val="clear" w:color="auto" w:fill="auto"/>
            <w:noWrap/>
            <w:vAlign w:val="center"/>
            <w:hideMark/>
          </w:tcPr>
          <w:p w:rsidR="0043592D" w:rsidRPr="00E9319B" w:rsidRDefault="0043592D" w:rsidP="0043592D">
            <w:pPr>
              <w:jc w:val="center"/>
              <w:rPr>
                <w:color w:val="000000"/>
                <w:sz w:val="28"/>
                <w:szCs w:val="28"/>
              </w:rPr>
            </w:pPr>
            <w:r w:rsidRPr="00E9319B">
              <w:rPr>
                <w:color w:val="000000"/>
                <w:sz w:val="28"/>
                <w:szCs w:val="28"/>
              </w:rPr>
              <w:t xml:space="preserve">• </w:t>
            </w:r>
          </w:p>
        </w:tc>
        <w:tc>
          <w:tcPr>
            <w:tcW w:w="2928" w:type="dxa"/>
            <w:vMerge w:val="restart"/>
            <w:tcBorders>
              <w:top w:val="nil"/>
              <w:left w:val="nil"/>
              <w:bottom w:val="nil"/>
              <w:right w:val="nil"/>
            </w:tcBorders>
            <w:shd w:val="clear" w:color="auto" w:fill="auto"/>
            <w:noWrap/>
            <w:vAlign w:val="center"/>
            <w:hideMark/>
          </w:tcPr>
          <w:p w:rsidR="0043592D" w:rsidRPr="00E9319B" w:rsidRDefault="0043592D" w:rsidP="0043592D">
            <w:pPr>
              <w:rPr>
                <w:color w:val="000000"/>
              </w:rPr>
            </w:pPr>
            <w:r w:rsidRPr="00E9319B">
              <w:rPr>
                <w:color w:val="000000"/>
              </w:rPr>
              <w:t>Jumlah</w:t>
            </w:r>
          </w:p>
        </w:tc>
        <w:tc>
          <w:tcPr>
            <w:tcW w:w="360" w:type="dxa"/>
            <w:vMerge w:val="restart"/>
            <w:tcBorders>
              <w:top w:val="nil"/>
              <w:left w:val="nil"/>
              <w:bottom w:val="nil"/>
              <w:right w:val="nil"/>
            </w:tcBorders>
            <w:shd w:val="clear" w:color="auto" w:fill="auto"/>
            <w:noWrap/>
            <w:vAlign w:val="center"/>
            <w:hideMark/>
          </w:tcPr>
          <w:p w:rsidR="0043592D" w:rsidRPr="00E9319B" w:rsidRDefault="0043592D" w:rsidP="0043592D">
            <w:pPr>
              <w:jc w:val="center"/>
              <w:rPr>
                <w:color w:val="000000"/>
              </w:rPr>
            </w:pPr>
            <w:r w:rsidRPr="00E9319B">
              <w:rPr>
                <w:color w:val="000000"/>
              </w:rPr>
              <w:t>=</w:t>
            </w:r>
          </w:p>
        </w:tc>
        <w:tc>
          <w:tcPr>
            <w:tcW w:w="1980" w:type="dxa"/>
            <w:gridSpan w:val="3"/>
            <w:vMerge w:val="restart"/>
            <w:tcBorders>
              <w:top w:val="nil"/>
              <w:left w:val="nil"/>
              <w:bottom w:val="nil"/>
              <w:right w:val="nil"/>
            </w:tcBorders>
            <w:shd w:val="clear" w:color="auto" w:fill="auto"/>
            <w:noWrap/>
            <w:vAlign w:val="center"/>
            <w:hideMark/>
          </w:tcPr>
          <w:p w:rsidR="0043592D" w:rsidRPr="00E9319B" w:rsidRDefault="0043592D" w:rsidP="0043592D">
            <w:pPr>
              <w:rPr>
                <w:color w:val="000000"/>
              </w:rPr>
            </w:pPr>
            <w:r w:rsidRPr="00E9319B">
              <w:rPr>
                <w:color w:val="000000"/>
              </w:rPr>
              <w:t>1 m</w:t>
            </w:r>
            <w:r w:rsidRPr="00E9319B">
              <w:rPr>
                <w:color w:val="000000"/>
                <w:vertAlign w:val="superscript"/>
              </w:rPr>
              <w:t>3</w:t>
            </w:r>
          </w:p>
        </w:tc>
      </w:tr>
      <w:tr w:rsidR="0043592D" w:rsidRPr="00E9319B" w:rsidTr="0043592D">
        <w:trPr>
          <w:trHeight w:val="322"/>
        </w:trPr>
        <w:tc>
          <w:tcPr>
            <w:tcW w:w="356" w:type="dxa"/>
            <w:vMerge/>
            <w:tcBorders>
              <w:top w:val="nil"/>
              <w:left w:val="nil"/>
              <w:bottom w:val="nil"/>
              <w:right w:val="nil"/>
            </w:tcBorders>
            <w:vAlign w:val="center"/>
            <w:hideMark/>
          </w:tcPr>
          <w:p w:rsidR="0043592D" w:rsidRPr="00E9319B" w:rsidRDefault="0043592D" w:rsidP="0043592D">
            <w:pPr>
              <w:rPr>
                <w:color w:val="000000"/>
                <w:sz w:val="28"/>
                <w:szCs w:val="28"/>
              </w:rPr>
            </w:pPr>
          </w:p>
        </w:tc>
        <w:tc>
          <w:tcPr>
            <w:tcW w:w="2928" w:type="dxa"/>
            <w:vMerge/>
            <w:tcBorders>
              <w:top w:val="nil"/>
              <w:left w:val="nil"/>
              <w:bottom w:val="nil"/>
              <w:right w:val="nil"/>
            </w:tcBorders>
            <w:vAlign w:val="center"/>
            <w:hideMark/>
          </w:tcPr>
          <w:p w:rsidR="0043592D" w:rsidRPr="00E9319B" w:rsidRDefault="0043592D" w:rsidP="0043592D">
            <w:pPr>
              <w:rPr>
                <w:color w:val="000000"/>
              </w:rPr>
            </w:pPr>
          </w:p>
        </w:tc>
        <w:tc>
          <w:tcPr>
            <w:tcW w:w="360" w:type="dxa"/>
            <w:vMerge/>
            <w:tcBorders>
              <w:top w:val="nil"/>
              <w:left w:val="nil"/>
              <w:bottom w:val="nil"/>
              <w:right w:val="nil"/>
            </w:tcBorders>
            <w:vAlign w:val="center"/>
            <w:hideMark/>
          </w:tcPr>
          <w:p w:rsidR="0043592D" w:rsidRPr="00E9319B" w:rsidRDefault="0043592D" w:rsidP="0043592D">
            <w:pPr>
              <w:rPr>
                <w:color w:val="000000"/>
              </w:rPr>
            </w:pPr>
          </w:p>
        </w:tc>
        <w:tc>
          <w:tcPr>
            <w:tcW w:w="1980" w:type="dxa"/>
            <w:gridSpan w:val="3"/>
            <w:vMerge/>
            <w:tcBorders>
              <w:top w:val="nil"/>
              <w:left w:val="nil"/>
              <w:bottom w:val="nil"/>
              <w:right w:val="nil"/>
            </w:tcBorders>
            <w:vAlign w:val="center"/>
            <w:hideMark/>
          </w:tcPr>
          <w:p w:rsidR="0043592D" w:rsidRPr="00E9319B" w:rsidRDefault="0043592D" w:rsidP="0043592D">
            <w:pPr>
              <w:rPr>
                <w:color w:val="000000"/>
              </w:rPr>
            </w:pPr>
          </w:p>
        </w:tc>
      </w:tr>
    </w:tbl>
    <w:p w:rsidR="0043592D" w:rsidRPr="0043592D" w:rsidRDefault="0043592D" w:rsidP="0043592D">
      <w:pPr>
        <w:tabs>
          <w:tab w:val="left" w:pos="1833"/>
        </w:tabs>
        <w:spacing w:after="200" w:line="360" w:lineRule="auto"/>
        <w:rPr>
          <w:b/>
        </w:rPr>
      </w:pPr>
      <w:r w:rsidRPr="0043592D">
        <w:rPr>
          <w:b/>
        </w:rPr>
        <w:t>Beton Serat K</w:t>
      </w:r>
      <w:r w:rsidRPr="0043592D">
        <w:rPr>
          <w:b/>
          <w:lang w:val="id-ID"/>
        </w:rPr>
        <w:t xml:space="preserve">awat Bendrat </w:t>
      </w:r>
      <w:r w:rsidRPr="0043592D">
        <w:rPr>
          <w:b/>
        </w:rPr>
        <w:t xml:space="preserve">Variasi 5% Terhadap Berat Beton </w:t>
      </w:r>
    </w:p>
    <w:p w:rsidR="0043592D" w:rsidRPr="00B30BFC" w:rsidRDefault="0043592D" w:rsidP="0043592D">
      <w:pPr>
        <w:pStyle w:val="ListParagraph"/>
        <w:tabs>
          <w:tab w:val="left" w:pos="1833"/>
        </w:tabs>
        <w:spacing w:line="360" w:lineRule="auto"/>
      </w:pPr>
      <w:r w:rsidRPr="00B30BFC">
        <w:t xml:space="preserve">Perhitungan </w:t>
      </w:r>
      <w:proofErr w:type="gramStart"/>
      <w:r w:rsidRPr="00B30BFC">
        <w:t>dasar :</w:t>
      </w:r>
      <w:proofErr w:type="gramEnd"/>
    </w:p>
    <w:p w:rsidR="0043592D" w:rsidRPr="00D15866" w:rsidRDefault="0043592D" w:rsidP="0043592D">
      <w:pPr>
        <w:pStyle w:val="ListParagraph"/>
        <w:numPr>
          <w:ilvl w:val="0"/>
          <w:numId w:val="12"/>
        </w:numPr>
        <w:tabs>
          <w:tab w:val="left" w:pos="1833"/>
          <w:tab w:val="left" w:pos="4320"/>
        </w:tabs>
        <w:spacing w:after="200" w:line="360" w:lineRule="auto"/>
        <w:contextualSpacing w:val="0"/>
      </w:pPr>
      <w:r w:rsidRPr="00D15866">
        <w:t xml:space="preserve">Agregat kasar </w:t>
      </w:r>
      <w:r w:rsidRPr="00D15866">
        <w:tab/>
        <w:t>= 67%</w:t>
      </w:r>
    </w:p>
    <w:p w:rsidR="0043592D" w:rsidRDefault="0043592D" w:rsidP="00EE0856"/>
    <w:p w:rsidR="00EE0856" w:rsidRPr="00D15866" w:rsidRDefault="00EE0856" w:rsidP="00EE0856">
      <w:pPr>
        <w:pStyle w:val="ListParagraph"/>
        <w:numPr>
          <w:ilvl w:val="0"/>
          <w:numId w:val="12"/>
        </w:numPr>
        <w:tabs>
          <w:tab w:val="left" w:pos="1080"/>
          <w:tab w:val="left" w:pos="1170"/>
          <w:tab w:val="left" w:pos="1833"/>
        </w:tabs>
        <w:spacing w:after="200" w:line="360" w:lineRule="auto"/>
      </w:pPr>
      <w:r w:rsidRPr="00D15866">
        <w:t xml:space="preserve">Agregat halus </w:t>
      </w:r>
      <w:r w:rsidRPr="00D15866">
        <w:tab/>
      </w:r>
      <w:r w:rsidRPr="00D15866">
        <w:tab/>
      </w:r>
      <w:r w:rsidRPr="00D15866">
        <w:tab/>
        <w:t>= 33%</w:t>
      </w:r>
    </w:p>
    <w:p w:rsidR="00EE0856" w:rsidRPr="00D15866" w:rsidRDefault="00EE0856" w:rsidP="00EE0856">
      <w:pPr>
        <w:pStyle w:val="ListParagraph"/>
        <w:numPr>
          <w:ilvl w:val="0"/>
          <w:numId w:val="12"/>
        </w:numPr>
        <w:tabs>
          <w:tab w:val="left" w:pos="1833"/>
        </w:tabs>
        <w:spacing w:after="200" w:line="360" w:lineRule="auto"/>
        <w:rPr>
          <w:vertAlign w:val="superscript"/>
        </w:rPr>
      </w:pPr>
      <w:r w:rsidRPr="00D15866">
        <w:t xml:space="preserve">Bj. Beton </w:t>
      </w:r>
      <w:r w:rsidRPr="00D15866">
        <w:tab/>
      </w:r>
      <w:r w:rsidRPr="00D15866">
        <w:tab/>
      </w:r>
      <w:r w:rsidRPr="00D15866">
        <w:tab/>
        <w:t>= 2400 Kg/m</w:t>
      </w:r>
      <w:r w:rsidRPr="00D15866">
        <w:rPr>
          <w:vertAlign w:val="superscript"/>
        </w:rPr>
        <w:t>3</w:t>
      </w:r>
    </w:p>
    <w:tbl>
      <w:tblPr>
        <w:tblW w:w="5943" w:type="dxa"/>
        <w:tblInd w:w="1109" w:type="dxa"/>
        <w:tblLook w:val="04A0" w:firstRow="1" w:lastRow="0" w:firstColumn="1" w:lastColumn="0" w:noHBand="0" w:noVBand="1"/>
      </w:tblPr>
      <w:tblGrid>
        <w:gridCol w:w="356"/>
        <w:gridCol w:w="2855"/>
        <w:gridCol w:w="359"/>
        <w:gridCol w:w="448"/>
        <w:gridCol w:w="576"/>
        <w:gridCol w:w="352"/>
        <w:gridCol w:w="421"/>
        <w:gridCol w:w="576"/>
      </w:tblGrid>
      <w:tr w:rsidR="00EE0856" w:rsidRPr="005B0CAC" w:rsidTr="000A6BCC">
        <w:trPr>
          <w:trHeight w:val="315"/>
        </w:trPr>
        <w:tc>
          <w:tcPr>
            <w:tcW w:w="356" w:type="dxa"/>
            <w:vMerge w:val="restart"/>
            <w:shd w:val="clear" w:color="auto" w:fill="auto"/>
            <w:noWrap/>
            <w:vAlign w:val="center"/>
            <w:hideMark/>
          </w:tcPr>
          <w:p w:rsidR="00EE0856" w:rsidRPr="005B0CAC" w:rsidRDefault="00EE0856" w:rsidP="000A6BCC">
            <w:pPr>
              <w:jc w:val="center"/>
              <w:rPr>
                <w:color w:val="000000"/>
                <w:sz w:val="28"/>
                <w:szCs w:val="28"/>
              </w:rPr>
            </w:pPr>
            <w:r w:rsidRPr="005B0CAC">
              <w:rPr>
                <w:color w:val="000000"/>
                <w:sz w:val="28"/>
                <w:szCs w:val="28"/>
              </w:rPr>
              <w:t xml:space="preserve">• </w:t>
            </w:r>
          </w:p>
        </w:tc>
        <w:tc>
          <w:tcPr>
            <w:tcW w:w="2855" w:type="dxa"/>
            <w:vMerge w:val="restart"/>
            <w:shd w:val="clear" w:color="auto" w:fill="auto"/>
            <w:noWrap/>
            <w:vAlign w:val="center"/>
            <w:hideMark/>
          </w:tcPr>
          <w:p w:rsidR="00EE0856" w:rsidRPr="005B0CAC" w:rsidRDefault="00EE0856" w:rsidP="000A6BCC">
            <w:pPr>
              <w:rPr>
                <w:color w:val="000000"/>
              </w:rPr>
            </w:pPr>
            <w:r w:rsidRPr="005B0CAC">
              <w:rPr>
                <w:color w:val="000000"/>
              </w:rPr>
              <w:t>Kebutuhan Air</w:t>
            </w:r>
          </w:p>
        </w:tc>
        <w:tc>
          <w:tcPr>
            <w:tcW w:w="359" w:type="dxa"/>
            <w:vMerge w:val="restart"/>
            <w:shd w:val="clear" w:color="auto" w:fill="auto"/>
            <w:noWrap/>
            <w:vAlign w:val="center"/>
            <w:hideMark/>
          </w:tcPr>
          <w:p w:rsidR="00EE0856" w:rsidRPr="005B0CAC" w:rsidRDefault="00EE0856" w:rsidP="000A6BCC">
            <w:pPr>
              <w:jc w:val="center"/>
              <w:rPr>
                <w:color w:val="000000"/>
              </w:rPr>
            </w:pPr>
            <w:r w:rsidRPr="005B0CAC">
              <w:rPr>
                <w:color w:val="000000"/>
              </w:rPr>
              <w:t>=</w:t>
            </w:r>
          </w:p>
        </w:tc>
        <w:tc>
          <w:tcPr>
            <w:tcW w:w="448" w:type="dxa"/>
            <w:tcBorders>
              <w:bottom w:val="single" w:sz="4" w:space="0" w:color="auto"/>
            </w:tcBorders>
            <w:shd w:val="clear" w:color="auto" w:fill="auto"/>
            <w:noWrap/>
            <w:vAlign w:val="center"/>
            <w:hideMark/>
          </w:tcPr>
          <w:p w:rsidR="00EE0856" w:rsidRPr="005B0CAC" w:rsidRDefault="00EE0856" w:rsidP="000A6BCC">
            <w:pPr>
              <w:jc w:val="center"/>
              <w:rPr>
                <w:color w:val="000000"/>
              </w:rPr>
            </w:pPr>
            <w:r w:rsidRPr="005B0CAC">
              <w:rPr>
                <w:color w:val="000000"/>
              </w:rPr>
              <w:t>2</w:t>
            </w:r>
          </w:p>
        </w:tc>
        <w:tc>
          <w:tcPr>
            <w:tcW w:w="576" w:type="dxa"/>
            <w:vMerge w:val="restart"/>
            <w:shd w:val="clear" w:color="auto" w:fill="auto"/>
            <w:noWrap/>
            <w:vAlign w:val="center"/>
            <w:hideMark/>
          </w:tcPr>
          <w:p w:rsidR="00EE0856" w:rsidRPr="005B0CAC" w:rsidRDefault="00EE0856" w:rsidP="000A6BCC">
            <w:pPr>
              <w:jc w:val="center"/>
              <w:rPr>
                <w:color w:val="000000"/>
              </w:rPr>
            </w:pPr>
            <w:r w:rsidRPr="005B0CAC">
              <w:rPr>
                <w:color w:val="000000"/>
              </w:rPr>
              <w:t>175</w:t>
            </w:r>
          </w:p>
        </w:tc>
        <w:tc>
          <w:tcPr>
            <w:tcW w:w="352" w:type="dxa"/>
            <w:vMerge w:val="restart"/>
            <w:shd w:val="clear" w:color="auto" w:fill="auto"/>
            <w:noWrap/>
            <w:vAlign w:val="center"/>
            <w:hideMark/>
          </w:tcPr>
          <w:p w:rsidR="00EE0856" w:rsidRPr="005B0CAC" w:rsidRDefault="00EE0856" w:rsidP="000A6BCC">
            <w:pPr>
              <w:jc w:val="center"/>
              <w:rPr>
                <w:color w:val="000000"/>
              </w:rPr>
            </w:pPr>
            <w:r w:rsidRPr="005B0CAC">
              <w:rPr>
                <w:color w:val="000000"/>
              </w:rPr>
              <w:t>+</w:t>
            </w:r>
          </w:p>
        </w:tc>
        <w:tc>
          <w:tcPr>
            <w:tcW w:w="421" w:type="dxa"/>
            <w:tcBorders>
              <w:bottom w:val="single" w:sz="4" w:space="0" w:color="auto"/>
            </w:tcBorders>
            <w:shd w:val="clear" w:color="auto" w:fill="auto"/>
            <w:noWrap/>
            <w:vAlign w:val="center"/>
            <w:hideMark/>
          </w:tcPr>
          <w:p w:rsidR="00EE0856" w:rsidRPr="005B0CAC" w:rsidRDefault="00EE0856" w:rsidP="000A6BCC">
            <w:pPr>
              <w:jc w:val="center"/>
              <w:rPr>
                <w:color w:val="000000"/>
              </w:rPr>
            </w:pPr>
            <w:r w:rsidRPr="005B0CAC">
              <w:rPr>
                <w:color w:val="000000"/>
              </w:rPr>
              <w:t>1</w:t>
            </w:r>
          </w:p>
        </w:tc>
        <w:tc>
          <w:tcPr>
            <w:tcW w:w="576" w:type="dxa"/>
            <w:vMerge w:val="restart"/>
            <w:shd w:val="clear" w:color="auto" w:fill="auto"/>
            <w:noWrap/>
            <w:vAlign w:val="center"/>
            <w:hideMark/>
          </w:tcPr>
          <w:p w:rsidR="00EE0856" w:rsidRPr="005B0CAC" w:rsidRDefault="00EE0856" w:rsidP="000A6BCC">
            <w:pPr>
              <w:jc w:val="center"/>
              <w:rPr>
                <w:color w:val="000000"/>
              </w:rPr>
            </w:pPr>
            <w:r w:rsidRPr="005B0CAC">
              <w:rPr>
                <w:color w:val="000000"/>
              </w:rPr>
              <w:t>205</w:t>
            </w:r>
          </w:p>
        </w:tc>
      </w:tr>
      <w:tr w:rsidR="00EE0856" w:rsidRPr="005B0CAC" w:rsidTr="000A6BCC">
        <w:trPr>
          <w:trHeight w:val="315"/>
        </w:trPr>
        <w:tc>
          <w:tcPr>
            <w:tcW w:w="356" w:type="dxa"/>
            <w:vMerge/>
            <w:vAlign w:val="center"/>
            <w:hideMark/>
          </w:tcPr>
          <w:p w:rsidR="00EE0856" w:rsidRPr="005B0CAC" w:rsidRDefault="00EE0856" w:rsidP="000A6BCC">
            <w:pPr>
              <w:rPr>
                <w:color w:val="000000"/>
                <w:sz w:val="28"/>
                <w:szCs w:val="28"/>
              </w:rPr>
            </w:pPr>
          </w:p>
        </w:tc>
        <w:tc>
          <w:tcPr>
            <w:tcW w:w="2855" w:type="dxa"/>
            <w:vMerge/>
            <w:vAlign w:val="center"/>
            <w:hideMark/>
          </w:tcPr>
          <w:p w:rsidR="00EE0856" w:rsidRPr="005B0CAC" w:rsidRDefault="00EE0856" w:rsidP="000A6BCC">
            <w:pPr>
              <w:rPr>
                <w:color w:val="000000"/>
              </w:rPr>
            </w:pPr>
          </w:p>
        </w:tc>
        <w:tc>
          <w:tcPr>
            <w:tcW w:w="359" w:type="dxa"/>
            <w:vMerge/>
            <w:vAlign w:val="center"/>
            <w:hideMark/>
          </w:tcPr>
          <w:p w:rsidR="00EE0856" w:rsidRPr="005B0CAC" w:rsidRDefault="00EE0856" w:rsidP="000A6BCC">
            <w:pPr>
              <w:rPr>
                <w:color w:val="000000"/>
              </w:rPr>
            </w:pPr>
          </w:p>
        </w:tc>
        <w:tc>
          <w:tcPr>
            <w:tcW w:w="448" w:type="dxa"/>
            <w:tcBorders>
              <w:top w:val="single" w:sz="4" w:space="0" w:color="auto"/>
            </w:tcBorders>
            <w:shd w:val="clear" w:color="auto" w:fill="auto"/>
            <w:noWrap/>
            <w:vAlign w:val="center"/>
            <w:hideMark/>
          </w:tcPr>
          <w:p w:rsidR="00EE0856" w:rsidRPr="005B0CAC" w:rsidRDefault="00EE0856" w:rsidP="000A6BCC">
            <w:pPr>
              <w:jc w:val="center"/>
              <w:rPr>
                <w:color w:val="000000"/>
              </w:rPr>
            </w:pPr>
            <w:r w:rsidRPr="005B0CAC">
              <w:rPr>
                <w:color w:val="000000"/>
              </w:rPr>
              <w:t>3</w:t>
            </w:r>
          </w:p>
        </w:tc>
        <w:tc>
          <w:tcPr>
            <w:tcW w:w="576" w:type="dxa"/>
            <w:vMerge/>
            <w:vAlign w:val="center"/>
            <w:hideMark/>
          </w:tcPr>
          <w:p w:rsidR="00EE0856" w:rsidRPr="005B0CAC" w:rsidRDefault="00EE0856" w:rsidP="000A6BCC">
            <w:pPr>
              <w:rPr>
                <w:color w:val="000000"/>
              </w:rPr>
            </w:pPr>
          </w:p>
        </w:tc>
        <w:tc>
          <w:tcPr>
            <w:tcW w:w="352" w:type="dxa"/>
            <w:vMerge/>
            <w:vAlign w:val="center"/>
            <w:hideMark/>
          </w:tcPr>
          <w:p w:rsidR="00EE0856" w:rsidRPr="005B0CAC" w:rsidRDefault="00EE0856" w:rsidP="000A6BCC">
            <w:pPr>
              <w:rPr>
                <w:color w:val="000000"/>
              </w:rPr>
            </w:pPr>
          </w:p>
        </w:tc>
        <w:tc>
          <w:tcPr>
            <w:tcW w:w="421" w:type="dxa"/>
            <w:tcBorders>
              <w:top w:val="single" w:sz="4" w:space="0" w:color="auto"/>
            </w:tcBorders>
            <w:shd w:val="clear" w:color="auto" w:fill="auto"/>
            <w:noWrap/>
            <w:vAlign w:val="center"/>
            <w:hideMark/>
          </w:tcPr>
          <w:p w:rsidR="00EE0856" w:rsidRPr="005B0CAC" w:rsidRDefault="00EE0856" w:rsidP="000A6BCC">
            <w:pPr>
              <w:jc w:val="center"/>
              <w:rPr>
                <w:color w:val="000000"/>
              </w:rPr>
            </w:pPr>
            <w:r w:rsidRPr="005B0CAC">
              <w:rPr>
                <w:color w:val="000000"/>
              </w:rPr>
              <w:t>3</w:t>
            </w:r>
          </w:p>
        </w:tc>
        <w:tc>
          <w:tcPr>
            <w:tcW w:w="576" w:type="dxa"/>
            <w:vMerge/>
            <w:vAlign w:val="center"/>
            <w:hideMark/>
          </w:tcPr>
          <w:p w:rsidR="00EE0856" w:rsidRPr="005B0CAC" w:rsidRDefault="00EE0856" w:rsidP="000A6BCC">
            <w:pPr>
              <w:rPr>
                <w:color w:val="000000"/>
              </w:rPr>
            </w:pPr>
          </w:p>
        </w:tc>
      </w:tr>
    </w:tbl>
    <w:p w:rsidR="00EE0856" w:rsidRPr="00D15866" w:rsidRDefault="00EE0856" w:rsidP="00EE0856">
      <w:pPr>
        <w:pStyle w:val="ListParagraph"/>
        <w:tabs>
          <w:tab w:val="left" w:pos="1833"/>
        </w:tabs>
        <w:spacing w:line="360" w:lineRule="auto"/>
        <w:ind w:left="1440"/>
        <w:rPr>
          <w:vertAlign w:val="superscript"/>
        </w:rPr>
      </w:pPr>
      <w:r w:rsidRPr="00B30BFC">
        <w:tab/>
      </w:r>
      <w:r w:rsidRPr="00B30BFC">
        <w:tab/>
      </w:r>
      <w:r w:rsidRPr="00B30BFC">
        <w:tab/>
      </w:r>
      <w:r w:rsidRPr="00B30BFC">
        <w:tab/>
      </w:r>
      <w:r w:rsidRPr="00B30BFC">
        <w:tab/>
        <w:t>= 185 ltr/ m</w:t>
      </w:r>
      <w:r w:rsidRPr="00B30BFC">
        <w:rPr>
          <w:vertAlign w:val="superscript"/>
        </w:rPr>
        <w:t>3</w:t>
      </w:r>
    </w:p>
    <w:tbl>
      <w:tblPr>
        <w:tblW w:w="6120" w:type="dxa"/>
        <w:tblInd w:w="1098" w:type="dxa"/>
        <w:tblLook w:val="04A0" w:firstRow="1" w:lastRow="0" w:firstColumn="1" w:lastColumn="0" w:noHBand="0" w:noVBand="1"/>
      </w:tblPr>
      <w:tblGrid>
        <w:gridCol w:w="432"/>
        <w:gridCol w:w="2800"/>
        <w:gridCol w:w="352"/>
        <w:gridCol w:w="636"/>
        <w:gridCol w:w="352"/>
        <w:gridCol w:w="1548"/>
      </w:tblGrid>
      <w:tr w:rsidR="00EE0856" w:rsidRPr="00562B18" w:rsidTr="000A6BCC">
        <w:trPr>
          <w:trHeight w:val="315"/>
        </w:trPr>
        <w:tc>
          <w:tcPr>
            <w:tcW w:w="432" w:type="dxa"/>
            <w:vMerge w:val="restart"/>
            <w:shd w:val="clear" w:color="auto" w:fill="auto"/>
            <w:noWrap/>
            <w:vAlign w:val="center"/>
            <w:hideMark/>
          </w:tcPr>
          <w:p w:rsidR="00EE0856" w:rsidRPr="00562B18" w:rsidRDefault="00EE0856" w:rsidP="000A6BCC">
            <w:pPr>
              <w:rPr>
                <w:color w:val="000000"/>
                <w:sz w:val="28"/>
                <w:szCs w:val="28"/>
              </w:rPr>
            </w:pPr>
            <w:r w:rsidRPr="00562B18">
              <w:rPr>
                <w:color w:val="000000"/>
                <w:sz w:val="28"/>
                <w:szCs w:val="28"/>
              </w:rPr>
              <w:t xml:space="preserve">• </w:t>
            </w:r>
          </w:p>
        </w:tc>
        <w:tc>
          <w:tcPr>
            <w:tcW w:w="2800" w:type="dxa"/>
            <w:vMerge w:val="restart"/>
            <w:shd w:val="clear" w:color="auto" w:fill="auto"/>
            <w:noWrap/>
            <w:vAlign w:val="center"/>
            <w:hideMark/>
          </w:tcPr>
          <w:p w:rsidR="00EE0856" w:rsidRPr="00562B18" w:rsidRDefault="00EE0856" w:rsidP="000A6BCC">
            <w:pPr>
              <w:rPr>
                <w:color w:val="000000"/>
              </w:rPr>
            </w:pPr>
            <w:r w:rsidRPr="00562B18">
              <w:rPr>
                <w:color w:val="000000"/>
              </w:rPr>
              <w:t>Kebutuhan Semen</w:t>
            </w:r>
          </w:p>
        </w:tc>
        <w:tc>
          <w:tcPr>
            <w:tcW w:w="352" w:type="dxa"/>
            <w:vMerge w:val="restart"/>
            <w:shd w:val="clear" w:color="auto" w:fill="auto"/>
            <w:noWrap/>
            <w:vAlign w:val="center"/>
            <w:hideMark/>
          </w:tcPr>
          <w:p w:rsidR="00EE0856" w:rsidRPr="00562B18" w:rsidRDefault="00EE0856" w:rsidP="000A6BCC">
            <w:pPr>
              <w:jc w:val="center"/>
              <w:rPr>
                <w:color w:val="000000"/>
              </w:rPr>
            </w:pPr>
            <w:r w:rsidRPr="00562B18">
              <w:rPr>
                <w:color w:val="000000"/>
              </w:rPr>
              <w:t>=</w:t>
            </w:r>
          </w:p>
        </w:tc>
        <w:tc>
          <w:tcPr>
            <w:tcW w:w="636" w:type="dxa"/>
            <w:tcBorders>
              <w:bottom w:val="single" w:sz="4" w:space="0" w:color="auto"/>
            </w:tcBorders>
            <w:shd w:val="clear" w:color="auto" w:fill="auto"/>
            <w:noWrap/>
            <w:vAlign w:val="center"/>
            <w:hideMark/>
          </w:tcPr>
          <w:p w:rsidR="00EE0856" w:rsidRPr="00562B18" w:rsidRDefault="00EE0856" w:rsidP="000A6BCC">
            <w:pPr>
              <w:jc w:val="center"/>
              <w:rPr>
                <w:color w:val="000000"/>
              </w:rPr>
            </w:pPr>
            <w:r w:rsidRPr="00562B18">
              <w:rPr>
                <w:color w:val="000000"/>
              </w:rPr>
              <w:t>185</w:t>
            </w:r>
          </w:p>
        </w:tc>
        <w:tc>
          <w:tcPr>
            <w:tcW w:w="352" w:type="dxa"/>
            <w:vMerge w:val="restart"/>
            <w:shd w:val="clear" w:color="auto" w:fill="auto"/>
            <w:noWrap/>
            <w:vAlign w:val="center"/>
            <w:hideMark/>
          </w:tcPr>
          <w:p w:rsidR="00EE0856" w:rsidRPr="00562B18" w:rsidRDefault="00EE0856" w:rsidP="000A6BCC">
            <w:pPr>
              <w:jc w:val="center"/>
              <w:rPr>
                <w:color w:val="000000"/>
              </w:rPr>
            </w:pPr>
            <w:r w:rsidRPr="00562B18">
              <w:rPr>
                <w:color w:val="000000"/>
              </w:rPr>
              <w:t>=</w:t>
            </w:r>
          </w:p>
        </w:tc>
        <w:tc>
          <w:tcPr>
            <w:tcW w:w="1548" w:type="dxa"/>
            <w:vMerge w:val="restart"/>
            <w:shd w:val="clear" w:color="auto" w:fill="auto"/>
            <w:noWrap/>
            <w:vAlign w:val="center"/>
            <w:hideMark/>
          </w:tcPr>
          <w:p w:rsidR="00EE0856" w:rsidRPr="00562B18" w:rsidRDefault="00EE0856" w:rsidP="000A6BCC">
            <w:pPr>
              <w:jc w:val="center"/>
              <w:rPr>
                <w:color w:val="000000"/>
              </w:rPr>
            </w:pPr>
            <w:r w:rsidRPr="004E67CA">
              <w:rPr>
                <w:color w:val="000000"/>
              </w:rPr>
              <w:t>256,94 kg/m</w:t>
            </w:r>
            <w:r w:rsidRPr="004E67CA">
              <w:rPr>
                <w:color w:val="000000"/>
                <w:vertAlign w:val="superscript"/>
              </w:rPr>
              <w:t>3</w:t>
            </w:r>
          </w:p>
        </w:tc>
      </w:tr>
      <w:tr w:rsidR="00EE0856" w:rsidRPr="00562B18" w:rsidTr="000A6BCC">
        <w:trPr>
          <w:trHeight w:val="315"/>
        </w:trPr>
        <w:tc>
          <w:tcPr>
            <w:tcW w:w="432" w:type="dxa"/>
            <w:vMerge/>
            <w:vAlign w:val="center"/>
            <w:hideMark/>
          </w:tcPr>
          <w:p w:rsidR="00EE0856" w:rsidRPr="00562B18" w:rsidRDefault="00EE0856" w:rsidP="000A6BCC">
            <w:pPr>
              <w:rPr>
                <w:color w:val="000000"/>
                <w:sz w:val="28"/>
                <w:szCs w:val="28"/>
              </w:rPr>
            </w:pPr>
          </w:p>
        </w:tc>
        <w:tc>
          <w:tcPr>
            <w:tcW w:w="2800" w:type="dxa"/>
            <w:vMerge/>
            <w:vAlign w:val="center"/>
            <w:hideMark/>
          </w:tcPr>
          <w:p w:rsidR="00EE0856" w:rsidRPr="00562B18" w:rsidRDefault="00EE0856" w:rsidP="000A6BCC">
            <w:pPr>
              <w:rPr>
                <w:color w:val="000000"/>
              </w:rPr>
            </w:pPr>
          </w:p>
        </w:tc>
        <w:tc>
          <w:tcPr>
            <w:tcW w:w="352" w:type="dxa"/>
            <w:vMerge/>
            <w:vAlign w:val="center"/>
            <w:hideMark/>
          </w:tcPr>
          <w:p w:rsidR="00EE0856" w:rsidRPr="00562B18" w:rsidRDefault="00EE0856" w:rsidP="000A6BCC">
            <w:pPr>
              <w:rPr>
                <w:color w:val="000000"/>
              </w:rPr>
            </w:pPr>
          </w:p>
        </w:tc>
        <w:tc>
          <w:tcPr>
            <w:tcW w:w="636" w:type="dxa"/>
            <w:tcBorders>
              <w:top w:val="single" w:sz="4" w:space="0" w:color="auto"/>
            </w:tcBorders>
            <w:shd w:val="clear" w:color="auto" w:fill="auto"/>
            <w:noWrap/>
            <w:vAlign w:val="center"/>
            <w:hideMark/>
          </w:tcPr>
          <w:p w:rsidR="00EE0856" w:rsidRPr="00562B18" w:rsidRDefault="00EE0856" w:rsidP="000A6BCC">
            <w:pPr>
              <w:jc w:val="center"/>
              <w:rPr>
                <w:color w:val="000000"/>
              </w:rPr>
            </w:pPr>
            <w:r w:rsidRPr="00562B18">
              <w:rPr>
                <w:color w:val="000000"/>
              </w:rPr>
              <w:t>0,72</w:t>
            </w:r>
          </w:p>
        </w:tc>
        <w:tc>
          <w:tcPr>
            <w:tcW w:w="352" w:type="dxa"/>
            <w:vMerge/>
            <w:vAlign w:val="center"/>
            <w:hideMark/>
          </w:tcPr>
          <w:p w:rsidR="00EE0856" w:rsidRPr="00562B18" w:rsidRDefault="00EE0856" w:rsidP="000A6BCC">
            <w:pPr>
              <w:rPr>
                <w:color w:val="000000"/>
              </w:rPr>
            </w:pPr>
          </w:p>
        </w:tc>
        <w:tc>
          <w:tcPr>
            <w:tcW w:w="1548" w:type="dxa"/>
            <w:vMerge/>
            <w:vAlign w:val="center"/>
            <w:hideMark/>
          </w:tcPr>
          <w:p w:rsidR="00EE0856" w:rsidRPr="00562B18" w:rsidRDefault="00EE0856" w:rsidP="000A6BCC">
            <w:pPr>
              <w:rPr>
                <w:color w:val="000000"/>
              </w:rPr>
            </w:pPr>
          </w:p>
        </w:tc>
      </w:tr>
    </w:tbl>
    <w:p w:rsidR="00EE0856" w:rsidRPr="00D15866" w:rsidRDefault="00EE0856" w:rsidP="00EE0856">
      <w:pPr>
        <w:pStyle w:val="ListParagraph"/>
        <w:tabs>
          <w:tab w:val="left" w:pos="1833"/>
        </w:tabs>
        <w:spacing w:line="360" w:lineRule="auto"/>
        <w:ind w:left="1440"/>
      </w:pPr>
    </w:p>
    <w:p w:rsidR="00EE0856" w:rsidRPr="00D15866" w:rsidRDefault="00EE0856" w:rsidP="00EE0856">
      <w:pPr>
        <w:pStyle w:val="ListParagraph"/>
        <w:numPr>
          <w:ilvl w:val="0"/>
          <w:numId w:val="12"/>
        </w:numPr>
        <w:tabs>
          <w:tab w:val="left" w:pos="1833"/>
        </w:tabs>
        <w:spacing w:after="200" w:line="360" w:lineRule="auto"/>
      </w:pPr>
      <w:r w:rsidRPr="00B30BFC">
        <w:t>Kebutuhan Serat</w:t>
      </w:r>
      <w:r w:rsidRPr="00B30BFC">
        <w:tab/>
      </w:r>
      <w:r w:rsidRPr="00B30BFC">
        <w:tab/>
        <w:t>= 2400 x 5%</w:t>
      </w:r>
    </w:p>
    <w:p w:rsidR="00EE0856" w:rsidRPr="00D15866" w:rsidRDefault="00EE0856" w:rsidP="00EE0856">
      <w:pPr>
        <w:pStyle w:val="ListParagraph"/>
        <w:tabs>
          <w:tab w:val="left" w:pos="1833"/>
        </w:tabs>
        <w:spacing w:line="360" w:lineRule="auto"/>
        <w:ind w:left="1440"/>
        <w:rPr>
          <w:vertAlign w:val="superscript"/>
        </w:rPr>
      </w:pPr>
      <w:r w:rsidRPr="00B30BFC">
        <w:tab/>
      </w:r>
      <w:r w:rsidRPr="00B30BFC">
        <w:tab/>
      </w:r>
      <w:r w:rsidRPr="00B30BFC">
        <w:tab/>
      </w:r>
      <w:r w:rsidRPr="00B30BFC">
        <w:tab/>
      </w:r>
      <w:r w:rsidRPr="00B30BFC">
        <w:tab/>
        <w:t xml:space="preserve">= </w:t>
      </w:r>
      <w:r w:rsidRPr="00B30BFC">
        <w:rPr>
          <w:lang w:val="id-ID"/>
        </w:rPr>
        <w:t>120</w:t>
      </w:r>
      <w:r w:rsidRPr="00B30BFC">
        <w:t xml:space="preserve"> Kg/ m</w:t>
      </w:r>
      <w:r w:rsidRPr="00B30BFC">
        <w:rPr>
          <w:vertAlign w:val="superscript"/>
        </w:rPr>
        <w:t>3</w:t>
      </w:r>
    </w:p>
    <w:p w:rsidR="00EE0856" w:rsidRPr="00D15866" w:rsidRDefault="00EE0856" w:rsidP="00EE0856">
      <w:pPr>
        <w:pStyle w:val="ListParagraph"/>
        <w:numPr>
          <w:ilvl w:val="0"/>
          <w:numId w:val="12"/>
        </w:numPr>
        <w:tabs>
          <w:tab w:val="left" w:pos="1833"/>
        </w:tabs>
        <w:spacing w:after="200" w:line="360" w:lineRule="auto"/>
      </w:pPr>
      <w:r w:rsidRPr="00D15866">
        <w:t xml:space="preserve">Berat Agregat Campuran </w:t>
      </w:r>
      <w:r w:rsidRPr="00D15866">
        <w:tab/>
        <w:t xml:space="preserve">= 2400 – (185 + 257 + </w:t>
      </w:r>
      <w:r w:rsidRPr="00D15866">
        <w:rPr>
          <w:lang w:val="id-ID"/>
        </w:rPr>
        <w:t>120</w:t>
      </w:r>
      <w:r w:rsidRPr="00D15866">
        <w:t>)</w:t>
      </w:r>
    </w:p>
    <w:p w:rsidR="00EE0856" w:rsidRPr="00D15866" w:rsidRDefault="00EE0856" w:rsidP="00EE0856">
      <w:pPr>
        <w:tabs>
          <w:tab w:val="left" w:pos="1833"/>
          <w:tab w:val="left" w:pos="3478"/>
        </w:tabs>
        <w:spacing w:line="360" w:lineRule="auto"/>
        <w:ind w:left="720"/>
        <w:rPr>
          <w:vertAlign w:val="superscript"/>
        </w:rPr>
      </w:pPr>
      <w:r w:rsidRPr="00D15866">
        <w:tab/>
      </w:r>
      <w:r w:rsidRPr="00D15866">
        <w:tab/>
      </w:r>
      <w:r w:rsidRPr="00D15866">
        <w:tab/>
      </w:r>
      <w:r w:rsidRPr="00D15866">
        <w:tab/>
        <w:t>= 1</w:t>
      </w:r>
      <w:r w:rsidRPr="00D15866">
        <w:rPr>
          <w:lang w:val="id-ID"/>
        </w:rPr>
        <w:t>838</w:t>
      </w:r>
      <w:r w:rsidRPr="00D15866">
        <w:t xml:space="preserve"> Kg/m</w:t>
      </w:r>
      <w:r w:rsidRPr="00D15866">
        <w:rPr>
          <w:vertAlign w:val="superscript"/>
        </w:rPr>
        <w:t xml:space="preserve">3  </w:t>
      </w:r>
    </w:p>
    <w:p w:rsidR="00EE0856" w:rsidRPr="00D15866" w:rsidRDefault="00EE0856" w:rsidP="00EE0856">
      <w:pPr>
        <w:pStyle w:val="ListParagraph"/>
        <w:numPr>
          <w:ilvl w:val="0"/>
          <w:numId w:val="15"/>
        </w:numPr>
        <w:tabs>
          <w:tab w:val="left" w:pos="1833"/>
        </w:tabs>
        <w:spacing w:after="200" w:line="360" w:lineRule="auto"/>
        <w:ind w:left="1440"/>
      </w:pPr>
      <w:r w:rsidRPr="00D15866">
        <w:t xml:space="preserve">Agregat Halus </w:t>
      </w:r>
      <w:r w:rsidRPr="00D15866">
        <w:tab/>
      </w:r>
      <w:r w:rsidRPr="00D15866">
        <w:tab/>
        <w:t xml:space="preserve">= </w:t>
      </w:r>
      <w:r w:rsidRPr="00D15866">
        <w:rPr>
          <w:lang w:val="id-ID"/>
        </w:rPr>
        <w:t>1838</w:t>
      </w:r>
      <w:r w:rsidRPr="00D15866">
        <w:t xml:space="preserve"> x 33% = 6</w:t>
      </w:r>
      <w:r w:rsidRPr="00D15866">
        <w:rPr>
          <w:lang w:val="id-ID"/>
        </w:rPr>
        <w:t>07</w:t>
      </w:r>
      <w:r w:rsidRPr="00D15866">
        <w:t xml:space="preserve"> Kg/m</w:t>
      </w:r>
      <w:r w:rsidRPr="00D15866">
        <w:rPr>
          <w:vertAlign w:val="superscript"/>
        </w:rPr>
        <w:t>3</w:t>
      </w:r>
    </w:p>
    <w:p w:rsidR="00EE0856" w:rsidRPr="00D15866" w:rsidRDefault="00EE0856" w:rsidP="00EE0856">
      <w:pPr>
        <w:pStyle w:val="ListParagraph"/>
        <w:numPr>
          <w:ilvl w:val="0"/>
          <w:numId w:val="15"/>
        </w:numPr>
        <w:tabs>
          <w:tab w:val="left" w:pos="1080"/>
          <w:tab w:val="left" w:pos="1833"/>
        </w:tabs>
        <w:spacing w:after="200" w:line="360" w:lineRule="auto"/>
        <w:ind w:left="1440"/>
      </w:pPr>
      <w:r w:rsidRPr="00D15866">
        <w:t xml:space="preserve">Agregat Kasar </w:t>
      </w:r>
      <w:r w:rsidRPr="00D15866">
        <w:tab/>
      </w:r>
      <w:r w:rsidRPr="00D15866">
        <w:tab/>
        <w:t>= 1</w:t>
      </w:r>
      <w:r w:rsidRPr="00D15866">
        <w:rPr>
          <w:lang w:val="id-ID"/>
        </w:rPr>
        <w:t>838</w:t>
      </w:r>
      <w:r w:rsidRPr="00D15866">
        <w:t xml:space="preserve"> x 67% = 1</w:t>
      </w:r>
      <w:r w:rsidRPr="00D15866">
        <w:rPr>
          <w:lang w:val="id-ID"/>
        </w:rPr>
        <w:t>231</w:t>
      </w:r>
      <w:r w:rsidRPr="00D15866">
        <w:t xml:space="preserve"> Kg/m</w:t>
      </w:r>
      <w:r w:rsidRPr="00D15866">
        <w:rPr>
          <w:vertAlign w:val="superscript"/>
        </w:rPr>
        <w:t>3</w:t>
      </w:r>
    </w:p>
    <w:p w:rsidR="00EE0856" w:rsidRPr="00EE0856" w:rsidRDefault="00EE0856" w:rsidP="00EE0856">
      <w:pPr>
        <w:sectPr w:rsidR="00EE0856" w:rsidRPr="00EE0856" w:rsidSect="00073954">
          <w:type w:val="continuous"/>
          <w:pgSz w:w="11906" w:h="16838"/>
          <w:pgMar w:top="2268" w:right="1701" w:bottom="1701" w:left="2268" w:header="850" w:footer="850" w:gutter="0"/>
          <w:cols w:space="708"/>
          <w:titlePg/>
          <w:docGrid w:linePitch="360"/>
        </w:sectPr>
      </w:pPr>
    </w:p>
    <w:p w:rsidR="0043592D" w:rsidRPr="00D15866" w:rsidRDefault="0043592D" w:rsidP="0043592D">
      <w:pPr>
        <w:spacing w:line="360" w:lineRule="auto"/>
        <w:ind w:left="720"/>
        <w:rPr>
          <w:i/>
        </w:rPr>
      </w:pPr>
      <w:proofErr w:type="gramStart"/>
      <w:r w:rsidRPr="00D15866">
        <w:rPr>
          <w:i/>
        </w:rPr>
        <w:lastRenderedPageBreak/>
        <w:t>Chek :</w:t>
      </w:r>
      <w:proofErr w:type="gramEnd"/>
    </w:p>
    <w:tbl>
      <w:tblPr>
        <w:tblW w:w="5932" w:type="dxa"/>
        <w:tblInd w:w="1036" w:type="dxa"/>
        <w:tblLook w:val="04A0" w:firstRow="1" w:lastRow="0" w:firstColumn="1" w:lastColumn="0" w:noHBand="0" w:noVBand="1"/>
      </w:tblPr>
      <w:tblGrid>
        <w:gridCol w:w="356"/>
        <w:gridCol w:w="2946"/>
        <w:gridCol w:w="352"/>
        <w:gridCol w:w="696"/>
        <w:gridCol w:w="352"/>
        <w:gridCol w:w="1320"/>
      </w:tblGrid>
      <w:tr w:rsidR="0043592D" w:rsidRPr="00562B18" w:rsidTr="0043592D">
        <w:trPr>
          <w:trHeight w:val="315"/>
        </w:trPr>
        <w:tc>
          <w:tcPr>
            <w:tcW w:w="356" w:type="dxa"/>
            <w:vMerge w:val="restart"/>
            <w:tcBorders>
              <w:top w:val="nil"/>
              <w:left w:val="nil"/>
              <w:bottom w:val="nil"/>
              <w:right w:val="nil"/>
            </w:tcBorders>
            <w:shd w:val="clear" w:color="auto" w:fill="auto"/>
            <w:noWrap/>
            <w:vAlign w:val="center"/>
            <w:hideMark/>
          </w:tcPr>
          <w:p w:rsidR="0043592D" w:rsidRPr="00562B18" w:rsidRDefault="0043592D" w:rsidP="0043592D">
            <w:pPr>
              <w:jc w:val="center"/>
              <w:rPr>
                <w:color w:val="000000"/>
                <w:sz w:val="28"/>
                <w:szCs w:val="28"/>
              </w:rPr>
            </w:pPr>
            <w:r w:rsidRPr="00562B18">
              <w:rPr>
                <w:color w:val="000000"/>
                <w:sz w:val="28"/>
                <w:szCs w:val="28"/>
              </w:rPr>
              <w:t xml:space="preserve">• </w:t>
            </w:r>
          </w:p>
        </w:tc>
        <w:tc>
          <w:tcPr>
            <w:tcW w:w="2946" w:type="dxa"/>
            <w:vMerge w:val="restart"/>
            <w:tcBorders>
              <w:top w:val="nil"/>
              <w:left w:val="nil"/>
              <w:bottom w:val="nil"/>
              <w:right w:val="nil"/>
            </w:tcBorders>
            <w:shd w:val="clear" w:color="auto" w:fill="auto"/>
            <w:noWrap/>
            <w:vAlign w:val="center"/>
            <w:hideMark/>
          </w:tcPr>
          <w:p w:rsidR="0043592D" w:rsidRPr="00562B18" w:rsidRDefault="0043592D" w:rsidP="0043592D">
            <w:pPr>
              <w:rPr>
                <w:color w:val="000000"/>
              </w:rPr>
            </w:pPr>
            <w:r w:rsidRPr="00562B18">
              <w:rPr>
                <w:color w:val="000000"/>
              </w:rPr>
              <w:t>Air</w:t>
            </w:r>
          </w:p>
        </w:tc>
        <w:tc>
          <w:tcPr>
            <w:tcW w:w="262" w:type="dxa"/>
            <w:vMerge w:val="restart"/>
            <w:tcBorders>
              <w:top w:val="nil"/>
              <w:left w:val="nil"/>
              <w:bottom w:val="nil"/>
              <w:right w:val="nil"/>
            </w:tcBorders>
            <w:shd w:val="clear" w:color="auto" w:fill="auto"/>
            <w:noWrap/>
            <w:vAlign w:val="center"/>
            <w:hideMark/>
          </w:tcPr>
          <w:p w:rsidR="0043592D" w:rsidRPr="00562B18" w:rsidRDefault="0043592D" w:rsidP="0043592D">
            <w:pPr>
              <w:jc w:val="center"/>
              <w:rPr>
                <w:color w:val="000000"/>
              </w:rPr>
            </w:pPr>
            <w:r w:rsidRPr="00562B18">
              <w:rPr>
                <w:color w:val="000000"/>
              </w:rPr>
              <w:t>=</w:t>
            </w:r>
          </w:p>
        </w:tc>
        <w:tc>
          <w:tcPr>
            <w:tcW w:w="696" w:type="dxa"/>
            <w:tcBorders>
              <w:top w:val="nil"/>
              <w:left w:val="nil"/>
              <w:bottom w:val="single" w:sz="4" w:space="0" w:color="auto"/>
              <w:right w:val="nil"/>
            </w:tcBorders>
            <w:shd w:val="clear" w:color="auto" w:fill="auto"/>
            <w:noWrap/>
            <w:vAlign w:val="center"/>
            <w:hideMark/>
          </w:tcPr>
          <w:p w:rsidR="0043592D" w:rsidRPr="00562B18" w:rsidRDefault="0043592D" w:rsidP="0043592D">
            <w:pPr>
              <w:jc w:val="center"/>
              <w:rPr>
                <w:color w:val="000000"/>
              </w:rPr>
            </w:pPr>
            <w:r w:rsidRPr="00562B18">
              <w:rPr>
                <w:color w:val="000000"/>
              </w:rPr>
              <w:t>185</w:t>
            </w:r>
          </w:p>
        </w:tc>
        <w:tc>
          <w:tcPr>
            <w:tcW w:w="352" w:type="dxa"/>
            <w:vMerge w:val="restart"/>
            <w:tcBorders>
              <w:top w:val="nil"/>
              <w:left w:val="nil"/>
              <w:bottom w:val="nil"/>
              <w:right w:val="nil"/>
            </w:tcBorders>
            <w:shd w:val="clear" w:color="auto" w:fill="auto"/>
            <w:noWrap/>
            <w:vAlign w:val="center"/>
            <w:hideMark/>
          </w:tcPr>
          <w:p w:rsidR="0043592D" w:rsidRPr="00562B18" w:rsidRDefault="0043592D" w:rsidP="0043592D">
            <w:pPr>
              <w:jc w:val="center"/>
              <w:rPr>
                <w:color w:val="000000"/>
              </w:rPr>
            </w:pPr>
            <w:r w:rsidRPr="00562B18">
              <w:rPr>
                <w:color w:val="000000"/>
              </w:rPr>
              <w:t>=</w:t>
            </w:r>
          </w:p>
        </w:tc>
        <w:tc>
          <w:tcPr>
            <w:tcW w:w="1320" w:type="dxa"/>
            <w:vMerge w:val="restart"/>
            <w:tcBorders>
              <w:top w:val="nil"/>
              <w:left w:val="nil"/>
              <w:bottom w:val="nil"/>
              <w:right w:val="nil"/>
            </w:tcBorders>
            <w:shd w:val="clear" w:color="auto" w:fill="auto"/>
            <w:noWrap/>
            <w:vAlign w:val="center"/>
            <w:hideMark/>
          </w:tcPr>
          <w:p w:rsidR="0043592D" w:rsidRPr="00562B18" w:rsidRDefault="0043592D" w:rsidP="0043592D">
            <w:pPr>
              <w:rPr>
                <w:color w:val="000000"/>
              </w:rPr>
            </w:pPr>
            <w:r w:rsidRPr="00562B18">
              <w:rPr>
                <w:color w:val="000000"/>
              </w:rPr>
              <w:t>0,185</w:t>
            </w:r>
          </w:p>
        </w:tc>
      </w:tr>
      <w:tr w:rsidR="0043592D" w:rsidRPr="00562B18" w:rsidTr="0043592D">
        <w:trPr>
          <w:trHeight w:val="315"/>
        </w:trPr>
        <w:tc>
          <w:tcPr>
            <w:tcW w:w="356" w:type="dxa"/>
            <w:vMerge/>
            <w:tcBorders>
              <w:top w:val="nil"/>
              <w:left w:val="nil"/>
              <w:bottom w:val="nil"/>
              <w:right w:val="nil"/>
            </w:tcBorders>
            <w:vAlign w:val="center"/>
            <w:hideMark/>
          </w:tcPr>
          <w:p w:rsidR="0043592D" w:rsidRPr="00562B18" w:rsidRDefault="0043592D" w:rsidP="0043592D">
            <w:pPr>
              <w:rPr>
                <w:color w:val="000000"/>
                <w:sz w:val="28"/>
                <w:szCs w:val="28"/>
              </w:rPr>
            </w:pPr>
          </w:p>
        </w:tc>
        <w:tc>
          <w:tcPr>
            <w:tcW w:w="2946" w:type="dxa"/>
            <w:vMerge/>
            <w:tcBorders>
              <w:top w:val="nil"/>
              <w:left w:val="nil"/>
              <w:bottom w:val="nil"/>
              <w:right w:val="nil"/>
            </w:tcBorders>
            <w:vAlign w:val="center"/>
            <w:hideMark/>
          </w:tcPr>
          <w:p w:rsidR="0043592D" w:rsidRPr="00562B18" w:rsidRDefault="0043592D" w:rsidP="0043592D">
            <w:pPr>
              <w:rPr>
                <w:color w:val="000000"/>
              </w:rPr>
            </w:pPr>
          </w:p>
        </w:tc>
        <w:tc>
          <w:tcPr>
            <w:tcW w:w="262" w:type="dxa"/>
            <w:vMerge/>
            <w:tcBorders>
              <w:top w:val="nil"/>
              <w:left w:val="nil"/>
              <w:bottom w:val="nil"/>
              <w:right w:val="nil"/>
            </w:tcBorders>
            <w:vAlign w:val="center"/>
            <w:hideMark/>
          </w:tcPr>
          <w:p w:rsidR="0043592D" w:rsidRPr="00562B18" w:rsidRDefault="0043592D" w:rsidP="0043592D">
            <w:pPr>
              <w:rPr>
                <w:color w:val="000000"/>
              </w:rPr>
            </w:pPr>
          </w:p>
        </w:tc>
        <w:tc>
          <w:tcPr>
            <w:tcW w:w="696" w:type="dxa"/>
            <w:tcBorders>
              <w:top w:val="single" w:sz="4" w:space="0" w:color="auto"/>
              <w:left w:val="nil"/>
              <w:bottom w:val="nil"/>
              <w:right w:val="nil"/>
            </w:tcBorders>
            <w:shd w:val="clear" w:color="auto" w:fill="auto"/>
            <w:noWrap/>
            <w:vAlign w:val="center"/>
            <w:hideMark/>
          </w:tcPr>
          <w:p w:rsidR="0043592D" w:rsidRPr="00562B18" w:rsidRDefault="0043592D" w:rsidP="0043592D">
            <w:pPr>
              <w:jc w:val="center"/>
              <w:rPr>
                <w:color w:val="000000"/>
              </w:rPr>
            </w:pPr>
            <w:r w:rsidRPr="00562B18">
              <w:rPr>
                <w:color w:val="000000"/>
              </w:rPr>
              <w:t>1000</w:t>
            </w:r>
          </w:p>
        </w:tc>
        <w:tc>
          <w:tcPr>
            <w:tcW w:w="352" w:type="dxa"/>
            <w:vMerge/>
            <w:tcBorders>
              <w:top w:val="nil"/>
              <w:left w:val="nil"/>
              <w:bottom w:val="nil"/>
              <w:right w:val="nil"/>
            </w:tcBorders>
            <w:vAlign w:val="center"/>
            <w:hideMark/>
          </w:tcPr>
          <w:p w:rsidR="0043592D" w:rsidRPr="00562B18" w:rsidRDefault="0043592D" w:rsidP="0043592D">
            <w:pPr>
              <w:rPr>
                <w:color w:val="000000"/>
              </w:rPr>
            </w:pPr>
          </w:p>
        </w:tc>
        <w:tc>
          <w:tcPr>
            <w:tcW w:w="1320" w:type="dxa"/>
            <w:vMerge/>
            <w:tcBorders>
              <w:top w:val="nil"/>
              <w:left w:val="nil"/>
              <w:bottom w:val="nil"/>
              <w:right w:val="nil"/>
            </w:tcBorders>
            <w:vAlign w:val="center"/>
            <w:hideMark/>
          </w:tcPr>
          <w:p w:rsidR="0043592D" w:rsidRPr="00562B18" w:rsidRDefault="0043592D" w:rsidP="0043592D">
            <w:pPr>
              <w:rPr>
                <w:color w:val="000000"/>
              </w:rPr>
            </w:pPr>
          </w:p>
        </w:tc>
      </w:tr>
      <w:tr w:rsidR="0043592D" w:rsidRPr="00562B18" w:rsidTr="0043592D">
        <w:trPr>
          <w:trHeight w:val="315"/>
        </w:trPr>
        <w:tc>
          <w:tcPr>
            <w:tcW w:w="356" w:type="dxa"/>
            <w:vMerge w:val="restart"/>
            <w:tcBorders>
              <w:top w:val="nil"/>
              <w:left w:val="nil"/>
              <w:bottom w:val="nil"/>
              <w:right w:val="nil"/>
            </w:tcBorders>
            <w:shd w:val="clear" w:color="auto" w:fill="auto"/>
            <w:noWrap/>
            <w:vAlign w:val="center"/>
            <w:hideMark/>
          </w:tcPr>
          <w:p w:rsidR="0043592D" w:rsidRPr="00562B18" w:rsidRDefault="0043592D" w:rsidP="0043592D">
            <w:pPr>
              <w:jc w:val="center"/>
              <w:rPr>
                <w:color w:val="000000"/>
                <w:sz w:val="28"/>
                <w:szCs w:val="28"/>
              </w:rPr>
            </w:pPr>
            <w:r w:rsidRPr="00562B18">
              <w:rPr>
                <w:color w:val="000000"/>
                <w:sz w:val="28"/>
                <w:szCs w:val="28"/>
              </w:rPr>
              <w:t xml:space="preserve">• </w:t>
            </w:r>
          </w:p>
        </w:tc>
        <w:tc>
          <w:tcPr>
            <w:tcW w:w="2946" w:type="dxa"/>
            <w:vMerge w:val="restart"/>
            <w:tcBorders>
              <w:top w:val="nil"/>
              <w:left w:val="nil"/>
              <w:bottom w:val="nil"/>
              <w:right w:val="nil"/>
            </w:tcBorders>
            <w:shd w:val="clear" w:color="auto" w:fill="auto"/>
            <w:noWrap/>
            <w:vAlign w:val="center"/>
            <w:hideMark/>
          </w:tcPr>
          <w:p w:rsidR="0043592D" w:rsidRPr="00562B18" w:rsidRDefault="0043592D" w:rsidP="0043592D">
            <w:pPr>
              <w:rPr>
                <w:color w:val="000000"/>
              </w:rPr>
            </w:pPr>
            <w:r w:rsidRPr="00562B18">
              <w:rPr>
                <w:color w:val="000000"/>
              </w:rPr>
              <w:t>Semen</w:t>
            </w:r>
          </w:p>
        </w:tc>
        <w:tc>
          <w:tcPr>
            <w:tcW w:w="262" w:type="dxa"/>
            <w:vMerge w:val="restart"/>
            <w:tcBorders>
              <w:top w:val="nil"/>
              <w:left w:val="nil"/>
              <w:bottom w:val="nil"/>
              <w:right w:val="nil"/>
            </w:tcBorders>
            <w:shd w:val="clear" w:color="auto" w:fill="auto"/>
            <w:noWrap/>
            <w:vAlign w:val="center"/>
            <w:hideMark/>
          </w:tcPr>
          <w:p w:rsidR="0043592D" w:rsidRPr="00562B18" w:rsidRDefault="0043592D" w:rsidP="0043592D">
            <w:pPr>
              <w:jc w:val="center"/>
              <w:rPr>
                <w:color w:val="000000"/>
              </w:rPr>
            </w:pPr>
            <w:r w:rsidRPr="00562B18">
              <w:rPr>
                <w:color w:val="000000"/>
              </w:rPr>
              <w:t>=</w:t>
            </w:r>
          </w:p>
        </w:tc>
        <w:tc>
          <w:tcPr>
            <w:tcW w:w="696" w:type="dxa"/>
            <w:tcBorders>
              <w:top w:val="nil"/>
              <w:left w:val="nil"/>
              <w:bottom w:val="single" w:sz="4" w:space="0" w:color="auto"/>
              <w:right w:val="nil"/>
            </w:tcBorders>
            <w:shd w:val="clear" w:color="auto" w:fill="auto"/>
            <w:noWrap/>
            <w:vAlign w:val="center"/>
            <w:hideMark/>
          </w:tcPr>
          <w:p w:rsidR="0043592D" w:rsidRPr="00562B18" w:rsidRDefault="0043592D" w:rsidP="0043592D">
            <w:pPr>
              <w:jc w:val="center"/>
              <w:rPr>
                <w:color w:val="000000"/>
              </w:rPr>
            </w:pPr>
            <w:r>
              <w:rPr>
                <w:color w:val="000000"/>
              </w:rPr>
              <w:t>257</w:t>
            </w:r>
          </w:p>
        </w:tc>
        <w:tc>
          <w:tcPr>
            <w:tcW w:w="352" w:type="dxa"/>
            <w:vMerge w:val="restart"/>
            <w:tcBorders>
              <w:top w:val="nil"/>
              <w:left w:val="nil"/>
              <w:bottom w:val="nil"/>
              <w:right w:val="nil"/>
            </w:tcBorders>
            <w:shd w:val="clear" w:color="auto" w:fill="auto"/>
            <w:noWrap/>
            <w:vAlign w:val="center"/>
            <w:hideMark/>
          </w:tcPr>
          <w:p w:rsidR="0043592D" w:rsidRPr="00562B18" w:rsidRDefault="0043592D" w:rsidP="0043592D">
            <w:pPr>
              <w:jc w:val="center"/>
              <w:rPr>
                <w:color w:val="000000"/>
              </w:rPr>
            </w:pPr>
            <w:r w:rsidRPr="00562B18">
              <w:rPr>
                <w:color w:val="000000"/>
              </w:rPr>
              <w:t>=</w:t>
            </w:r>
          </w:p>
        </w:tc>
        <w:tc>
          <w:tcPr>
            <w:tcW w:w="1320" w:type="dxa"/>
            <w:vMerge w:val="restart"/>
            <w:tcBorders>
              <w:top w:val="nil"/>
              <w:left w:val="nil"/>
              <w:bottom w:val="nil"/>
              <w:right w:val="nil"/>
            </w:tcBorders>
            <w:shd w:val="clear" w:color="auto" w:fill="auto"/>
            <w:noWrap/>
            <w:vAlign w:val="center"/>
            <w:hideMark/>
          </w:tcPr>
          <w:p w:rsidR="0043592D" w:rsidRPr="00562B18" w:rsidRDefault="0043592D" w:rsidP="0043592D">
            <w:pPr>
              <w:rPr>
                <w:color w:val="000000"/>
              </w:rPr>
            </w:pPr>
            <w:r w:rsidRPr="00562B18">
              <w:rPr>
                <w:color w:val="000000"/>
              </w:rPr>
              <w:t>0,082</w:t>
            </w:r>
          </w:p>
        </w:tc>
      </w:tr>
      <w:tr w:rsidR="0043592D" w:rsidRPr="00562B18" w:rsidTr="0043592D">
        <w:trPr>
          <w:trHeight w:val="315"/>
        </w:trPr>
        <w:tc>
          <w:tcPr>
            <w:tcW w:w="356" w:type="dxa"/>
            <w:vMerge/>
            <w:tcBorders>
              <w:top w:val="nil"/>
              <w:left w:val="nil"/>
              <w:bottom w:val="nil"/>
              <w:right w:val="nil"/>
            </w:tcBorders>
            <w:vAlign w:val="center"/>
            <w:hideMark/>
          </w:tcPr>
          <w:p w:rsidR="0043592D" w:rsidRPr="00562B18" w:rsidRDefault="0043592D" w:rsidP="0043592D">
            <w:pPr>
              <w:rPr>
                <w:color w:val="000000"/>
                <w:sz w:val="28"/>
                <w:szCs w:val="28"/>
              </w:rPr>
            </w:pPr>
          </w:p>
        </w:tc>
        <w:tc>
          <w:tcPr>
            <w:tcW w:w="2946" w:type="dxa"/>
            <w:vMerge/>
            <w:tcBorders>
              <w:top w:val="nil"/>
              <w:left w:val="nil"/>
              <w:bottom w:val="nil"/>
              <w:right w:val="nil"/>
            </w:tcBorders>
            <w:vAlign w:val="center"/>
            <w:hideMark/>
          </w:tcPr>
          <w:p w:rsidR="0043592D" w:rsidRPr="00562B18" w:rsidRDefault="0043592D" w:rsidP="0043592D">
            <w:pPr>
              <w:rPr>
                <w:color w:val="000000"/>
              </w:rPr>
            </w:pPr>
          </w:p>
        </w:tc>
        <w:tc>
          <w:tcPr>
            <w:tcW w:w="262" w:type="dxa"/>
            <w:vMerge/>
            <w:tcBorders>
              <w:top w:val="nil"/>
              <w:left w:val="nil"/>
              <w:bottom w:val="nil"/>
              <w:right w:val="nil"/>
            </w:tcBorders>
            <w:vAlign w:val="center"/>
            <w:hideMark/>
          </w:tcPr>
          <w:p w:rsidR="0043592D" w:rsidRPr="00562B18" w:rsidRDefault="0043592D" w:rsidP="0043592D">
            <w:pPr>
              <w:rPr>
                <w:color w:val="000000"/>
              </w:rPr>
            </w:pPr>
          </w:p>
        </w:tc>
        <w:tc>
          <w:tcPr>
            <w:tcW w:w="696" w:type="dxa"/>
            <w:tcBorders>
              <w:top w:val="single" w:sz="4" w:space="0" w:color="auto"/>
              <w:left w:val="nil"/>
              <w:bottom w:val="nil"/>
              <w:right w:val="nil"/>
            </w:tcBorders>
            <w:shd w:val="clear" w:color="auto" w:fill="auto"/>
            <w:noWrap/>
            <w:vAlign w:val="center"/>
            <w:hideMark/>
          </w:tcPr>
          <w:p w:rsidR="0043592D" w:rsidRPr="00562B18" w:rsidRDefault="0043592D" w:rsidP="0043592D">
            <w:pPr>
              <w:jc w:val="center"/>
              <w:rPr>
                <w:color w:val="000000"/>
              </w:rPr>
            </w:pPr>
            <w:r w:rsidRPr="00562B18">
              <w:rPr>
                <w:color w:val="000000"/>
              </w:rPr>
              <w:t>3150</w:t>
            </w:r>
          </w:p>
        </w:tc>
        <w:tc>
          <w:tcPr>
            <w:tcW w:w="352" w:type="dxa"/>
            <w:vMerge/>
            <w:tcBorders>
              <w:top w:val="nil"/>
              <w:left w:val="nil"/>
              <w:bottom w:val="nil"/>
              <w:right w:val="nil"/>
            </w:tcBorders>
            <w:vAlign w:val="center"/>
            <w:hideMark/>
          </w:tcPr>
          <w:p w:rsidR="0043592D" w:rsidRPr="00562B18" w:rsidRDefault="0043592D" w:rsidP="0043592D">
            <w:pPr>
              <w:rPr>
                <w:color w:val="000000"/>
              </w:rPr>
            </w:pPr>
          </w:p>
        </w:tc>
        <w:tc>
          <w:tcPr>
            <w:tcW w:w="1320" w:type="dxa"/>
            <w:vMerge/>
            <w:tcBorders>
              <w:top w:val="nil"/>
              <w:left w:val="nil"/>
              <w:bottom w:val="nil"/>
              <w:right w:val="nil"/>
            </w:tcBorders>
            <w:vAlign w:val="center"/>
            <w:hideMark/>
          </w:tcPr>
          <w:p w:rsidR="0043592D" w:rsidRPr="00562B18" w:rsidRDefault="0043592D" w:rsidP="0043592D">
            <w:pPr>
              <w:rPr>
                <w:color w:val="000000"/>
              </w:rPr>
            </w:pPr>
          </w:p>
        </w:tc>
      </w:tr>
      <w:tr w:rsidR="0043592D" w:rsidRPr="00562B18" w:rsidTr="0043592D">
        <w:trPr>
          <w:trHeight w:val="315"/>
        </w:trPr>
        <w:tc>
          <w:tcPr>
            <w:tcW w:w="356" w:type="dxa"/>
            <w:vMerge w:val="restart"/>
            <w:tcBorders>
              <w:top w:val="nil"/>
              <w:left w:val="nil"/>
              <w:bottom w:val="nil"/>
              <w:right w:val="nil"/>
            </w:tcBorders>
            <w:shd w:val="clear" w:color="auto" w:fill="auto"/>
            <w:noWrap/>
            <w:vAlign w:val="center"/>
            <w:hideMark/>
          </w:tcPr>
          <w:p w:rsidR="0043592D" w:rsidRPr="00562B18" w:rsidRDefault="0043592D" w:rsidP="0043592D">
            <w:pPr>
              <w:jc w:val="center"/>
              <w:rPr>
                <w:color w:val="000000"/>
                <w:sz w:val="28"/>
                <w:szCs w:val="28"/>
              </w:rPr>
            </w:pPr>
            <w:r w:rsidRPr="00562B18">
              <w:rPr>
                <w:color w:val="000000"/>
                <w:sz w:val="28"/>
                <w:szCs w:val="28"/>
              </w:rPr>
              <w:t xml:space="preserve">• </w:t>
            </w:r>
          </w:p>
        </w:tc>
        <w:tc>
          <w:tcPr>
            <w:tcW w:w="2946" w:type="dxa"/>
            <w:vMerge w:val="restart"/>
            <w:tcBorders>
              <w:top w:val="nil"/>
              <w:left w:val="nil"/>
              <w:bottom w:val="nil"/>
              <w:right w:val="nil"/>
            </w:tcBorders>
            <w:shd w:val="clear" w:color="auto" w:fill="auto"/>
            <w:noWrap/>
            <w:vAlign w:val="center"/>
            <w:hideMark/>
          </w:tcPr>
          <w:p w:rsidR="0043592D" w:rsidRPr="00562B18" w:rsidRDefault="0043592D" w:rsidP="0043592D">
            <w:pPr>
              <w:rPr>
                <w:color w:val="000000"/>
              </w:rPr>
            </w:pPr>
            <w:r w:rsidRPr="00562B18">
              <w:rPr>
                <w:color w:val="000000"/>
              </w:rPr>
              <w:t>Pasir</w:t>
            </w:r>
          </w:p>
        </w:tc>
        <w:tc>
          <w:tcPr>
            <w:tcW w:w="262" w:type="dxa"/>
            <w:vMerge w:val="restart"/>
            <w:tcBorders>
              <w:top w:val="nil"/>
              <w:left w:val="nil"/>
              <w:bottom w:val="nil"/>
              <w:right w:val="nil"/>
            </w:tcBorders>
            <w:shd w:val="clear" w:color="auto" w:fill="auto"/>
            <w:noWrap/>
            <w:vAlign w:val="center"/>
            <w:hideMark/>
          </w:tcPr>
          <w:p w:rsidR="0043592D" w:rsidRPr="00562B18" w:rsidRDefault="0043592D" w:rsidP="0043592D">
            <w:pPr>
              <w:jc w:val="center"/>
              <w:rPr>
                <w:color w:val="000000"/>
              </w:rPr>
            </w:pPr>
            <w:r w:rsidRPr="00562B18">
              <w:rPr>
                <w:color w:val="000000"/>
              </w:rPr>
              <w:t>=</w:t>
            </w:r>
          </w:p>
        </w:tc>
        <w:tc>
          <w:tcPr>
            <w:tcW w:w="696" w:type="dxa"/>
            <w:tcBorders>
              <w:top w:val="nil"/>
              <w:left w:val="nil"/>
              <w:bottom w:val="single" w:sz="4" w:space="0" w:color="auto"/>
              <w:right w:val="nil"/>
            </w:tcBorders>
            <w:shd w:val="clear" w:color="auto" w:fill="auto"/>
            <w:noWrap/>
            <w:vAlign w:val="center"/>
            <w:hideMark/>
          </w:tcPr>
          <w:p w:rsidR="0043592D" w:rsidRPr="00562B18" w:rsidRDefault="0043592D" w:rsidP="0043592D">
            <w:pPr>
              <w:jc w:val="center"/>
              <w:rPr>
                <w:color w:val="000000"/>
              </w:rPr>
            </w:pPr>
            <w:r>
              <w:rPr>
                <w:color w:val="000000"/>
              </w:rPr>
              <w:t>607</w:t>
            </w:r>
          </w:p>
        </w:tc>
        <w:tc>
          <w:tcPr>
            <w:tcW w:w="352" w:type="dxa"/>
            <w:vMerge w:val="restart"/>
            <w:tcBorders>
              <w:top w:val="nil"/>
              <w:left w:val="nil"/>
              <w:bottom w:val="nil"/>
              <w:right w:val="nil"/>
            </w:tcBorders>
            <w:shd w:val="clear" w:color="auto" w:fill="auto"/>
            <w:noWrap/>
            <w:vAlign w:val="center"/>
            <w:hideMark/>
          </w:tcPr>
          <w:p w:rsidR="0043592D" w:rsidRPr="00562B18" w:rsidRDefault="0043592D" w:rsidP="0043592D">
            <w:pPr>
              <w:jc w:val="center"/>
              <w:rPr>
                <w:color w:val="000000"/>
              </w:rPr>
            </w:pPr>
            <w:r w:rsidRPr="00562B18">
              <w:rPr>
                <w:color w:val="000000"/>
              </w:rPr>
              <w:t>=</w:t>
            </w:r>
          </w:p>
        </w:tc>
        <w:tc>
          <w:tcPr>
            <w:tcW w:w="1320" w:type="dxa"/>
            <w:vMerge w:val="restart"/>
            <w:tcBorders>
              <w:top w:val="nil"/>
              <w:left w:val="nil"/>
              <w:bottom w:val="nil"/>
              <w:right w:val="nil"/>
            </w:tcBorders>
            <w:shd w:val="clear" w:color="auto" w:fill="auto"/>
            <w:noWrap/>
            <w:vAlign w:val="center"/>
            <w:hideMark/>
          </w:tcPr>
          <w:p w:rsidR="0043592D" w:rsidRPr="00562B18" w:rsidRDefault="0043592D" w:rsidP="0043592D">
            <w:pPr>
              <w:rPr>
                <w:color w:val="000000"/>
              </w:rPr>
            </w:pPr>
            <w:r w:rsidRPr="00562B18">
              <w:rPr>
                <w:color w:val="000000"/>
              </w:rPr>
              <w:t>0,2</w:t>
            </w:r>
            <w:r>
              <w:rPr>
                <w:color w:val="000000"/>
              </w:rPr>
              <w:t>41</w:t>
            </w:r>
          </w:p>
        </w:tc>
      </w:tr>
      <w:tr w:rsidR="0043592D" w:rsidRPr="00562B18" w:rsidTr="0043592D">
        <w:trPr>
          <w:trHeight w:val="315"/>
        </w:trPr>
        <w:tc>
          <w:tcPr>
            <w:tcW w:w="356" w:type="dxa"/>
            <w:vMerge/>
            <w:tcBorders>
              <w:top w:val="nil"/>
              <w:left w:val="nil"/>
              <w:bottom w:val="nil"/>
              <w:right w:val="nil"/>
            </w:tcBorders>
            <w:vAlign w:val="center"/>
            <w:hideMark/>
          </w:tcPr>
          <w:p w:rsidR="0043592D" w:rsidRPr="00562B18" w:rsidRDefault="0043592D" w:rsidP="0043592D">
            <w:pPr>
              <w:rPr>
                <w:color w:val="000000"/>
                <w:sz w:val="28"/>
                <w:szCs w:val="28"/>
              </w:rPr>
            </w:pPr>
          </w:p>
        </w:tc>
        <w:tc>
          <w:tcPr>
            <w:tcW w:w="2946" w:type="dxa"/>
            <w:vMerge/>
            <w:tcBorders>
              <w:top w:val="nil"/>
              <w:left w:val="nil"/>
              <w:bottom w:val="nil"/>
              <w:right w:val="nil"/>
            </w:tcBorders>
            <w:vAlign w:val="center"/>
            <w:hideMark/>
          </w:tcPr>
          <w:p w:rsidR="0043592D" w:rsidRPr="00562B18" w:rsidRDefault="0043592D" w:rsidP="0043592D">
            <w:pPr>
              <w:rPr>
                <w:color w:val="000000"/>
              </w:rPr>
            </w:pPr>
          </w:p>
        </w:tc>
        <w:tc>
          <w:tcPr>
            <w:tcW w:w="262" w:type="dxa"/>
            <w:vMerge/>
            <w:tcBorders>
              <w:top w:val="nil"/>
              <w:left w:val="nil"/>
              <w:bottom w:val="nil"/>
              <w:right w:val="nil"/>
            </w:tcBorders>
            <w:vAlign w:val="center"/>
            <w:hideMark/>
          </w:tcPr>
          <w:p w:rsidR="0043592D" w:rsidRPr="00562B18" w:rsidRDefault="0043592D" w:rsidP="0043592D">
            <w:pPr>
              <w:rPr>
                <w:color w:val="000000"/>
              </w:rPr>
            </w:pPr>
          </w:p>
        </w:tc>
        <w:tc>
          <w:tcPr>
            <w:tcW w:w="696" w:type="dxa"/>
            <w:tcBorders>
              <w:top w:val="single" w:sz="4" w:space="0" w:color="auto"/>
              <w:left w:val="nil"/>
              <w:bottom w:val="nil"/>
              <w:right w:val="nil"/>
            </w:tcBorders>
            <w:shd w:val="clear" w:color="auto" w:fill="auto"/>
            <w:noWrap/>
            <w:vAlign w:val="center"/>
            <w:hideMark/>
          </w:tcPr>
          <w:p w:rsidR="0043592D" w:rsidRPr="00562B18" w:rsidRDefault="0043592D" w:rsidP="0043592D">
            <w:pPr>
              <w:jc w:val="center"/>
              <w:rPr>
                <w:color w:val="000000"/>
              </w:rPr>
            </w:pPr>
            <w:r w:rsidRPr="00562B18">
              <w:rPr>
                <w:color w:val="000000"/>
              </w:rPr>
              <w:t>2512</w:t>
            </w:r>
          </w:p>
        </w:tc>
        <w:tc>
          <w:tcPr>
            <w:tcW w:w="352" w:type="dxa"/>
            <w:vMerge/>
            <w:tcBorders>
              <w:top w:val="nil"/>
              <w:left w:val="nil"/>
              <w:bottom w:val="nil"/>
              <w:right w:val="nil"/>
            </w:tcBorders>
            <w:vAlign w:val="center"/>
            <w:hideMark/>
          </w:tcPr>
          <w:p w:rsidR="0043592D" w:rsidRPr="00562B18" w:rsidRDefault="0043592D" w:rsidP="0043592D">
            <w:pPr>
              <w:rPr>
                <w:color w:val="000000"/>
              </w:rPr>
            </w:pPr>
          </w:p>
        </w:tc>
        <w:tc>
          <w:tcPr>
            <w:tcW w:w="1320" w:type="dxa"/>
            <w:vMerge/>
            <w:tcBorders>
              <w:top w:val="nil"/>
              <w:left w:val="nil"/>
              <w:bottom w:val="nil"/>
              <w:right w:val="nil"/>
            </w:tcBorders>
            <w:vAlign w:val="center"/>
            <w:hideMark/>
          </w:tcPr>
          <w:p w:rsidR="0043592D" w:rsidRPr="00562B18" w:rsidRDefault="0043592D" w:rsidP="0043592D">
            <w:pPr>
              <w:rPr>
                <w:color w:val="000000"/>
              </w:rPr>
            </w:pPr>
          </w:p>
        </w:tc>
      </w:tr>
      <w:tr w:rsidR="0043592D" w:rsidRPr="00562B18" w:rsidTr="0043592D">
        <w:trPr>
          <w:trHeight w:val="315"/>
        </w:trPr>
        <w:tc>
          <w:tcPr>
            <w:tcW w:w="356" w:type="dxa"/>
            <w:vMerge w:val="restart"/>
            <w:tcBorders>
              <w:top w:val="nil"/>
              <w:left w:val="nil"/>
              <w:bottom w:val="nil"/>
              <w:right w:val="nil"/>
            </w:tcBorders>
            <w:shd w:val="clear" w:color="auto" w:fill="auto"/>
            <w:noWrap/>
            <w:vAlign w:val="center"/>
            <w:hideMark/>
          </w:tcPr>
          <w:p w:rsidR="0043592D" w:rsidRPr="00562B18" w:rsidRDefault="0043592D" w:rsidP="0043592D">
            <w:pPr>
              <w:jc w:val="center"/>
              <w:rPr>
                <w:color w:val="000000"/>
                <w:sz w:val="28"/>
                <w:szCs w:val="28"/>
              </w:rPr>
            </w:pPr>
            <w:r w:rsidRPr="00562B18">
              <w:rPr>
                <w:color w:val="000000"/>
                <w:sz w:val="28"/>
                <w:szCs w:val="28"/>
              </w:rPr>
              <w:t xml:space="preserve">• </w:t>
            </w:r>
          </w:p>
        </w:tc>
        <w:tc>
          <w:tcPr>
            <w:tcW w:w="2946" w:type="dxa"/>
            <w:vMerge w:val="restart"/>
            <w:tcBorders>
              <w:top w:val="nil"/>
              <w:left w:val="nil"/>
              <w:bottom w:val="nil"/>
              <w:right w:val="nil"/>
            </w:tcBorders>
            <w:shd w:val="clear" w:color="auto" w:fill="auto"/>
            <w:noWrap/>
            <w:vAlign w:val="center"/>
            <w:hideMark/>
          </w:tcPr>
          <w:p w:rsidR="0043592D" w:rsidRPr="00562B18" w:rsidRDefault="0043592D" w:rsidP="0043592D">
            <w:pPr>
              <w:rPr>
                <w:color w:val="000000"/>
              </w:rPr>
            </w:pPr>
            <w:r w:rsidRPr="00562B18">
              <w:rPr>
                <w:color w:val="000000"/>
              </w:rPr>
              <w:t>Batu Pecah</w:t>
            </w:r>
          </w:p>
        </w:tc>
        <w:tc>
          <w:tcPr>
            <w:tcW w:w="262" w:type="dxa"/>
            <w:vMerge w:val="restart"/>
            <w:tcBorders>
              <w:top w:val="nil"/>
              <w:left w:val="nil"/>
              <w:bottom w:val="nil"/>
              <w:right w:val="nil"/>
            </w:tcBorders>
            <w:shd w:val="clear" w:color="auto" w:fill="auto"/>
            <w:noWrap/>
            <w:vAlign w:val="center"/>
            <w:hideMark/>
          </w:tcPr>
          <w:p w:rsidR="0043592D" w:rsidRPr="00562B18" w:rsidRDefault="0043592D" w:rsidP="0043592D">
            <w:pPr>
              <w:jc w:val="center"/>
              <w:rPr>
                <w:color w:val="000000"/>
              </w:rPr>
            </w:pPr>
            <w:r w:rsidRPr="00562B18">
              <w:rPr>
                <w:color w:val="000000"/>
              </w:rPr>
              <w:t>=</w:t>
            </w:r>
          </w:p>
        </w:tc>
        <w:tc>
          <w:tcPr>
            <w:tcW w:w="696" w:type="dxa"/>
            <w:tcBorders>
              <w:top w:val="nil"/>
              <w:left w:val="nil"/>
              <w:bottom w:val="single" w:sz="4" w:space="0" w:color="auto"/>
              <w:right w:val="nil"/>
            </w:tcBorders>
            <w:shd w:val="clear" w:color="auto" w:fill="auto"/>
            <w:noWrap/>
            <w:vAlign w:val="center"/>
            <w:hideMark/>
          </w:tcPr>
          <w:p w:rsidR="0043592D" w:rsidRPr="00562B18" w:rsidRDefault="0043592D" w:rsidP="0043592D">
            <w:pPr>
              <w:jc w:val="center"/>
              <w:rPr>
                <w:color w:val="000000"/>
              </w:rPr>
            </w:pPr>
            <w:r w:rsidRPr="00562B18">
              <w:rPr>
                <w:color w:val="000000"/>
              </w:rPr>
              <w:t>1</w:t>
            </w:r>
            <w:r>
              <w:rPr>
                <w:color w:val="000000"/>
              </w:rPr>
              <w:t>231</w:t>
            </w:r>
          </w:p>
        </w:tc>
        <w:tc>
          <w:tcPr>
            <w:tcW w:w="352" w:type="dxa"/>
            <w:vMerge w:val="restart"/>
            <w:tcBorders>
              <w:top w:val="nil"/>
              <w:left w:val="nil"/>
              <w:bottom w:val="nil"/>
              <w:right w:val="nil"/>
            </w:tcBorders>
            <w:shd w:val="clear" w:color="auto" w:fill="auto"/>
            <w:noWrap/>
            <w:vAlign w:val="center"/>
            <w:hideMark/>
          </w:tcPr>
          <w:p w:rsidR="0043592D" w:rsidRPr="00562B18" w:rsidRDefault="0043592D" w:rsidP="0043592D">
            <w:pPr>
              <w:jc w:val="center"/>
              <w:rPr>
                <w:color w:val="000000"/>
              </w:rPr>
            </w:pPr>
            <w:r w:rsidRPr="00562B18">
              <w:rPr>
                <w:color w:val="000000"/>
              </w:rPr>
              <w:t>=</w:t>
            </w:r>
          </w:p>
        </w:tc>
        <w:tc>
          <w:tcPr>
            <w:tcW w:w="1320" w:type="dxa"/>
            <w:vMerge w:val="restart"/>
            <w:tcBorders>
              <w:top w:val="nil"/>
              <w:left w:val="nil"/>
              <w:bottom w:val="nil"/>
              <w:right w:val="nil"/>
            </w:tcBorders>
            <w:shd w:val="clear" w:color="auto" w:fill="auto"/>
            <w:noWrap/>
            <w:vAlign w:val="center"/>
            <w:hideMark/>
          </w:tcPr>
          <w:p w:rsidR="0043592D" w:rsidRPr="00562B18" w:rsidRDefault="0043592D" w:rsidP="0043592D">
            <w:pPr>
              <w:rPr>
                <w:color w:val="000000"/>
              </w:rPr>
            </w:pPr>
            <w:r w:rsidRPr="00562B18">
              <w:rPr>
                <w:color w:val="000000"/>
              </w:rPr>
              <w:t>0,4</w:t>
            </w:r>
            <w:r>
              <w:rPr>
                <w:color w:val="000000"/>
              </w:rPr>
              <w:t>56</w:t>
            </w:r>
          </w:p>
        </w:tc>
      </w:tr>
      <w:tr w:rsidR="0043592D" w:rsidRPr="00562B18" w:rsidTr="0043592D">
        <w:trPr>
          <w:trHeight w:val="315"/>
        </w:trPr>
        <w:tc>
          <w:tcPr>
            <w:tcW w:w="356" w:type="dxa"/>
            <w:vMerge/>
            <w:tcBorders>
              <w:top w:val="nil"/>
              <w:left w:val="nil"/>
              <w:bottom w:val="nil"/>
              <w:right w:val="nil"/>
            </w:tcBorders>
            <w:vAlign w:val="center"/>
            <w:hideMark/>
          </w:tcPr>
          <w:p w:rsidR="0043592D" w:rsidRPr="00562B18" w:rsidRDefault="0043592D" w:rsidP="0043592D">
            <w:pPr>
              <w:rPr>
                <w:color w:val="000000"/>
                <w:sz w:val="28"/>
                <w:szCs w:val="28"/>
              </w:rPr>
            </w:pPr>
          </w:p>
        </w:tc>
        <w:tc>
          <w:tcPr>
            <w:tcW w:w="2946" w:type="dxa"/>
            <w:vMerge/>
            <w:tcBorders>
              <w:top w:val="nil"/>
              <w:left w:val="nil"/>
              <w:bottom w:val="nil"/>
              <w:right w:val="nil"/>
            </w:tcBorders>
            <w:vAlign w:val="center"/>
            <w:hideMark/>
          </w:tcPr>
          <w:p w:rsidR="0043592D" w:rsidRPr="00562B18" w:rsidRDefault="0043592D" w:rsidP="0043592D">
            <w:pPr>
              <w:rPr>
                <w:color w:val="000000"/>
              </w:rPr>
            </w:pPr>
          </w:p>
        </w:tc>
        <w:tc>
          <w:tcPr>
            <w:tcW w:w="262" w:type="dxa"/>
            <w:vMerge/>
            <w:tcBorders>
              <w:top w:val="nil"/>
              <w:left w:val="nil"/>
              <w:bottom w:val="nil"/>
              <w:right w:val="nil"/>
            </w:tcBorders>
            <w:vAlign w:val="center"/>
            <w:hideMark/>
          </w:tcPr>
          <w:p w:rsidR="0043592D" w:rsidRPr="00562B18" w:rsidRDefault="0043592D" w:rsidP="0043592D">
            <w:pPr>
              <w:rPr>
                <w:color w:val="000000"/>
              </w:rPr>
            </w:pPr>
          </w:p>
        </w:tc>
        <w:tc>
          <w:tcPr>
            <w:tcW w:w="696" w:type="dxa"/>
            <w:tcBorders>
              <w:top w:val="single" w:sz="4" w:space="0" w:color="auto"/>
              <w:left w:val="nil"/>
              <w:bottom w:val="nil"/>
              <w:right w:val="nil"/>
            </w:tcBorders>
            <w:shd w:val="clear" w:color="auto" w:fill="auto"/>
            <w:noWrap/>
            <w:vAlign w:val="center"/>
            <w:hideMark/>
          </w:tcPr>
          <w:p w:rsidR="0043592D" w:rsidRPr="00562B18" w:rsidRDefault="0043592D" w:rsidP="0043592D">
            <w:pPr>
              <w:jc w:val="center"/>
              <w:rPr>
                <w:color w:val="000000"/>
              </w:rPr>
            </w:pPr>
            <w:r w:rsidRPr="00562B18">
              <w:rPr>
                <w:color w:val="000000"/>
              </w:rPr>
              <w:t>2698</w:t>
            </w:r>
          </w:p>
        </w:tc>
        <w:tc>
          <w:tcPr>
            <w:tcW w:w="352" w:type="dxa"/>
            <w:vMerge/>
            <w:tcBorders>
              <w:top w:val="nil"/>
              <w:left w:val="nil"/>
              <w:bottom w:val="nil"/>
              <w:right w:val="nil"/>
            </w:tcBorders>
            <w:vAlign w:val="center"/>
            <w:hideMark/>
          </w:tcPr>
          <w:p w:rsidR="0043592D" w:rsidRPr="00562B18" w:rsidRDefault="0043592D" w:rsidP="0043592D">
            <w:pPr>
              <w:rPr>
                <w:color w:val="000000"/>
              </w:rPr>
            </w:pPr>
          </w:p>
        </w:tc>
        <w:tc>
          <w:tcPr>
            <w:tcW w:w="1320" w:type="dxa"/>
            <w:vMerge/>
            <w:tcBorders>
              <w:top w:val="nil"/>
              <w:left w:val="nil"/>
              <w:bottom w:val="nil"/>
              <w:right w:val="nil"/>
            </w:tcBorders>
            <w:vAlign w:val="center"/>
            <w:hideMark/>
          </w:tcPr>
          <w:p w:rsidR="0043592D" w:rsidRPr="00562B18" w:rsidRDefault="0043592D" w:rsidP="0043592D">
            <w:pPr>
              <w:rPr>
                <w:color w:val="000000"/>
              </w:rPr>
            </w:pPr>
          </w:p>
        </w:tc>
      </w:tr>
      <w:tr w:rsidR="0043592D" w:rsidRPr="00562B18" w:rsidTr="0043592D">
        <w:trPr>
          <w:trHeight w:val="322"/>
        </w:trPr>
        <w:tc>
          <w:tcPr>
            <w:tcW w:w="356" w:type="dxa"/>
            <w:vMerge w:val="restart"/>
            <w:tcBorders>
              <w:top w:val="nil"/>
              <w:left w:val="nil"/>
              <w:bottom w:val="nil"/>
              <w:right w:val="nil"/>
            </w:tcBorders>
            <w:shd w:val="clear" w:color="auto" w:fill="auto"/>
            <w:noWrap/>
            <w:vAlign w:val="center"/>
            <w:hideMark/>
          </w:tcPr>
          <w:p w:rsidR="0043592D" w:rsidRPr="00562B18" w:rsidRDefault="0043592D" w:rsidP="0043592D">
            <w:pPr>
              <w:jc w:val="center"/>
              <w:rPr>
                <w:color w:val="000000"/>
                <w:sz w:val="28"/>
                <w:szCs w:val="28"/>
              </w:rPr>
            </w:pPr>
            <w:r w:rsidRPr="00562B18">
              <w:rPr>
                <w:color w:val="000000"/>
                <w:sz w:val="28"/>
                <w:szCs w:val="28"/>
              </w:rPr>
              <w:t xml:space="preserve">• </w:t>
            </w:r>
          </w:p>
        </w:tc>
        <w:tc>
          <w:tcPr>
            <w:tcW w:w="2946" w:type="dxa"/>
            <w:vMerge w:val="restart"/>
            <w:tcBorders>
              <w:top w:val="nil"/>
              <w:left w:val="nil"/>
              <w:bottom w:val="nil"/>
              <w:right w:val="nil"/>
            </w:tcBorders>
            <w:shd w:val="clear" w:color="auto" w:fill="auto"/>
            <w:noWrap/>
            <w:vAlign w:val="center"/>
            <w:hideMark/>
          </w:tcPr>
          <w:p w:rsidR="0043592D" w:rsidRPr="00562B18" w:rsidRDefault="0043592D" w:rsidP="0043592D">
            <w:pPr>
              <w:rPr>
                <w:color w:val="000000"/>
              </w:rPr>
            </w:pPr>
            <w:r w:rsidRPr="00562B18">
              <w:rPr>
                <w:color w:val="000000"/>
              </w:rPr>
              <w:t>Jumlah</w:t>
            </w:r>
          </w:p>
        </w:tc>
        <w:tc>
          <w:tcPr>
            <w:tcW w:w="262" w:type="dxa"/>
            <w:vMerge w:val="restart"/>
            <w:tcBorders>
              <w:top w:val="nil"/>
              <w:left w:val="nil"/>
              <w:bottom w:val="nil"/>
              <w:right w:val="nil"/>
            </w:tcBorders>
            <w:shd w:val="clear" w:color="auto" w:fill="auto"/>
            <w:noWrap/>
            <w:vAlign w:val="center"/>
            <w:hideMark/>
          </w:tcPr>
          <w:p w:rsidR="0043592D" w:rsidRPr="00562B18" w:rsidRDefault="0043592D" w:rsidP="0043592D">
            <w:pPr>
              <w:jc w:val="center"/>
              <w:rPr>
                <w:color w:val="000000"/>
              </w:rPr>
            </w:pPr>
            <w:r w:rsidRPr="00562B18">
              <w:rPr>
                <w:color w:val="000000"/>
              </w:rPr>
              <w:t>=</w:t>
            </w:r>
          </w:p>
        </w:tc>
        <w:tc>
          <w:tcPr>
            <w:tcW w:w="2368" w:type="dxa"/>
            <w:gridSpan w:val="3"/>
            <w:vMerge w:val="restart"/>
            <w:tcBorders>
              <w:top w:val="nil"/>
              <w:left w:val="nil"/>
              <w:bottom w:val="nil"/>
              <w:right w:val="nil"/>
            </w:tcBorders>
            <w:shd w:val="clear" w:color="auto" w:fill="auto"/>
            <w:noWrap/>
            <w:vAlign w:val="center"/>
            <w:hideMark/>
          </w:tcPr>
          <w:p w:rsidR="0043592D" w:rsidRPr="00562B18" w:rsidRDefault="0043592D" w:rsidP="0043592D">
            <w:pPr>
              <w:rPr>
                <w:color w:val="000000"/>
              </w:rPr>
            </w:pPr>
            <w:r w:rsidRPr="00562B18">
              <w:rPr>
                <w:color w:val="000000"/>
              </w:rPr>
              <w:t>1 m</w:t>
            </w:r>
            <w:r w:rsidRPr="00562B18">
              <w:rPr>
                <w:color w:val="000000"/>
                <w:vertAlign w:val="superscript"/>
              </w:rPr>
              <w:t>3</w:t>
            </w:r>
          </w:p>
        </w:tc>
      </w:tr>
      <w:tr w:rsidR="0043592D" w:rsidRPr="00562B18" w:rsidTr="0043592D">
        <w:trPr>
          <w:trHeight w:val="322"/>
        </w:trPr>
        <w:tc>
          <w:tcPr>
            <w:tcW w:w="356" w:type="dxa"/>
            <w:vMerge/>
            <w:tcBorders>
              <w:top w:val="nil"/>
              <w:left w:val="nil"/>
              <w:bottom w:val="nil"/>
              <w:right w:val="nil"/>
            </w:tcBorders>
            <w:vAlign w:val="center"/>
            <w:hideMark/>
          </w:tcPr>
          <w:p w:rsidR="0043592D" w:rsidRPr="00562B18" w:rsidRDefault="0043592D" w:rsidP="0043592D">
            <w:pPr>
              <w:rPr>
                <w:color w:val="000000"/>
                <w:sz w:val="28"/>
                <w:szCs w:val="28"/>
              </w:rPr>
            </w:pPr>
          </w:p>
        </w:tc>
        <w:tc>
          <w:tcPr>
            <w:tcW w:w="2946" w:type="dxa"/>
            <w:vMerge/>
            <w:tcBorders>
              <w:top w:val="nil"/>
              <w:left w:val="nil"/>
              <w:bottom w:val="nil"/>
              <w:right w:val="nil"/>
            </w:tcBorders>
            <w:vAlign w:val="center"/>
            <w:hideMark/>
          </w:tcPr>
          <w:p w:rsidR="0043592D" w:rsidRPr="00562B18" w:rsidRDefault="0043592D" w:rsidP="0043592D">
            <w:pPr>
              <w:rPr>
                <w:color w:val="000000"/>
              </w:rPr>
            </w:pPr>
          </w:p>
        </w:tc>
        <w:tc>
          <w:tcPr>
            <w:tcW w:w="262" w:type="dxa"/>
            <w:vMerge/>
            <w:tcBorders>
              <w:top w:val="nil"/>
              <w:left w:val="nil"/>
              <w:bottom w:val="nil"/>
              <w:right w:val="nil"/>
            </w:tcBorders>
            <w:vAlign w:val="center"/>
            <w:hideMark/>
          </w:tcPr>
          <w:p w:rsidR="0043592D" w:rsidRPr="00562B18" w:rsidRDefault="0043592D" w:rsidP="0043592D">
            <w:pPr>
              <w:rPr>
                <w:color w:val="000000"/>
              </w:rPr>
            </w:pPr>
          </w:p>
        </w:tc>
        <w:tc>
          <w:tcPr>
            <w:tcW w:w="2368" w:type="dxa"/>
            <w:gridSpan w:val="3"/>
            <w:vMerge/>
            <w:tcBorders>
              <w:top w:val="nil"/>
              <w:left w:val="nil"/>
              <w:bottom w:val="nil"/>
              <w:right w:val="nil"/>
            </w:tcBorders>
            <w:vAlign w:val="center"/>
            <w:hideMark/>
          </w:tcPr>
          <w:p w:rsidR="0043592D" w:rsidRPr="00562B18" w:rsidRDefault="0043592D" w:rsidP="0043592D">
            <w:pPr>
              <w:rPr>
                <w:color w:val="000000"/>
              </w:rPr>
            </w:pPr>
          </w:p>
        </w:tc>
      </w:tr>
    </w:tbl>
    <w:p w:rsidR="0043592D" w:rsidRPr="0043592D" w:rsidRDefault="0043592D" w:rsidP="0043592D">
      <w:pPr>
        <w:spacing w:line="360" w:lineRule="auto"/>
        <w:rPr>
          <w:b/>
        </w:rPr>
      </w:pPr>
      <w:r w:rsidRPr="0043592D">
        <w:rPr>
          <w:b/>
        </w:rPr>
        <w:t>Beton Serat K</w:t>
      </w:r>
      <w:r w:rsidRPr="0043592D">
        <w:rPr>
          <w:b/>
          <w:lang w:val="id-ID"/>
        </w:rPr>
        <w:t xml:space="preserve">awat Bendrat </w:t>
      </w:r>
      <w:r w:rsidRPr="0043592D">
        <w:rPr>
          <w:b/>
        </w:rPr>
        <w:t xml:space="preserve">Variasi 10% Terhadap Berat Beton </w:t>
      </w:r>
    </w:p>
    <w:p w:rsidR="0043592D" w:rsidRPr="00D15866" w:rsidRDefault="0043592D" w:rsidP="0043592D">
      <w:pPr>
        <w:tabs>
          <w:tab w:val="left" w:pos="810"/>
          <w:tab w:val="left" w:pos="1080"/>
        </w:tabs>
        <w:spacing w:line="360" w:lineRule="auto"/>
        <w:ind w:left="720"/>
      </w:pPr>
      <w:r w:rsidRPr="00D15866">
        <w:t xml:space="preserve">Perhitungan </w:t>
      </w:r>
      <w:proofErr w:type="gramStart"/>
      <w:r w:rsidRPr="00D15866">
        <w:t>dasar :</w:t>
      </w:r>
      <w:proofErr w:type="gramEnd"/>
    </w:p>
    <w:p w:rsidR="0043592D" w:rsidRPr="00D15866" w:rsidRDefault="0043592D" w:rsidP="0043592D">
      <w:pPr>
        <w:pStyle w:val="ListParagraph"/>
        <w:numPr>
          <w:ilvl w:val="0"/>
          <w:numId w:val="16"/>
        </w:numPr>
        <w:tabs>
          <w:tab w:val="left" w:pos="4320"/>
        </w:tabs>
        <w:spacing w:after="200" w:line="360" w:lineRule="auto"/>
      </w:pPr>
      <w:r w:rsidRPr="00D15866">
        <w:t xml:space="preserve">Agregat kasar </w:t>
      </w:r>
      <w:r w:rsidRPr="00D15866">
        <w:tab/>
        <w:t>= 67%</w:t>
      </w:r>
    </w:p>
    <w:p w:rsidR="0043592D" w:rsidRPr="00D15866" w:rsidRDefault="0043592D" w:rsidP="0043592D">
      <w:pPr>
        <w:pStyle w:val="ListParagraph"/>
        <w:numPr>
          <w:ilvl w:val="0"/>
          <w:numId w:val="16"/>
        </w:numPr>
        <w:spacing w:after="200" w:line="360" w:lineRule="auto"/>
      </w:pPr>
      <w:r w:rsidRPr="00D15866">
        <w:t xml:space="preserve">Agregat halus </w:t>
      </w:r>
      <w:r w:rsidRPr="00D15866">
        <w:tab/>
      </w:r>
      <w:r w:rsidRPr="00D15866">
        <w:tab/>
      </w:r>
      <w:r w:rsidRPr="00D15866">
        <w:tab/>
        <w:t>= 33%</w:t>
      </w:r>
    </w:p>
    <w:p w:rsidR="0043592D" w:rsidRDefault="0043592D" w:rsidP="0043592D">
      <w:pPr>
        <w:pStyle w:val="ListParagraph"/>
        <w:numPr>
          <w:ilvl w:val="0"/>
          <w:numId w:val="16"/>
        </w:numPr>
        <w:spacing w:after="200" w:line="360" w:lineRule="auto"/>
        <w:rPr>
          <w:vertAlign w:val="superscript"/>
        </w:rPr>
      </w:pPr>
      <w:r w:rsidRPr="00D15866">
        <w:t xml:space="preserve">Bj. Beton </w:t>
      </w:r>
      <w:r w:rsidRPr="00D15866">
        <w:tab/>
      </w:r>
      <w:r w:rsidRPr="00D15866">
        <w:tab/>
      </w:r>
      <w:r w:rsidRPr="00D15866">
        <w:tab/>
        <w:t>= 2400 Kg/m</w:t>
      </w:r>
      <w:r w:rsidRPr="00D15866">
        <w:rPr>
          <w:vertAlign w:val="superscript"/>
        </w:rPr>
        <w:t>3</w:t>
      </w:r>
    </w:p>
    <w:p w:rsidR="0043592D" w:rsidRPr="00D15866" w:rsidRDefault="0043592D" w:rsidP="0043592D">
      <w:pPr>
        <w:pStyle w:val="ListParagraph"/>
        <w:spacing w:line="360" w:lineRule="auto"/>
        <w:ind w:left="1440"/>
        <w:rPr>
          <w:vertAlign w:val="superscript"/>
        </w:rPr>
      </w:pPr>
    </w:p>
    <w:tbl>
      <w:tblPr>
        <w:tblW w:w="5850" w:type="dxa"/>
        <w:tblInd w:w="1008" w:type="dxa"/>
        <w:tblLook w:val="04A0" w:firstRow="1" w:lastRow="0" w:firstColumn="1" w:lastColumn="0" w:noHBand="0" w:noVBand="1"/>
      </w:tblPr>
      <w:tblGrid>
        <w:gridCol w:w="446"/>
        <w:gridCol w:w="2884"/>
        <w:gridCol w:w="352"/>
        <w:gridCol w:w="458"/>
        <w:gridCol w:w="576"/>
        <w:gridCol w:w="352"/>
        <w:gridCol w:w="336"/>
        <w:gridCol w:w="576"/>
      </w:tblGrid>
      <w:tr w:rsidR="00EE0856" w:rsidRPr="00562B18" w:rsidTr="000A6BCC">
        <w:trPr>
          <w:trHeight w:val="315"/>
        </w:trPr>
        <w:tc>
          <w:tcPr>
            <w:tcW w:w="446" w:type="dxa"/>
            <w:vMerge w:val="restart"/>
            <w:shd w:val="clear" w:color="auto" w:fill="auto"/>
            <w:noWrap/>
            <w:vAlign w:val="center"/>
            <w:hideMark/>
          </w:tcPr>
          <w:p w:rsidR="00EE0856" w:rsidRPr="00562B18" w:rsidRDefault="00EE0856" w:rsidP="000A6BCC">
            <w:pPr>
              <w:jc w:val="center"/>
              <w:rPr>
                <w:color w:val="000000"/>
                <w:sz w:val="28"/>
                <w:szCs w:val="28"/>
              </w:rPr>
            </w:pPr>
            <w:r w:rsidRPr="00562B18">
              <w:rPr>
                <w:color w:val="000000"/>
                <w:sz w:val="28"/>
                <w:szCs w:val="28"/>
              </w:rPr>
              <w:t xml:space="preserve">• </w:t>
            </w:r>
          </w:p>
        </w:tc>
        <w:tc>
          <w:tcPr>
            <w:tcW w:w="2884" w:type="dxa"/>
            <w:vMerge w:val="restart"/>
            <w:shd w:val="clear" w:color="auto" w:fill="auto"/>
            <w:noWrap/>
            <w:vAlign w:val="center"/>
            <w:hideMark/>
          </w:tcPr>
          <w:p w:rsidR="00EE0856" w:rsidRPr="00562B18" w:rsidRDefault="00EE0856" w:rsidP="000A6BCC">
            <w:pPr>
              <w:rPr>
                <w:color w:val="000000"/>
              </w:rPr>
            </w:pPr>
            <w:r w:rsidRPr="00562B18">
              <w:rPr>
                <w:color w:val="000000"/>
              </w:rPr>
              <w:t>Kebutuhan Air</w:t>
            </w:r>
          </w:p>
        </w:tc>
        <w:tc>
          <w:tcPr>
            <w:tcW w:w="352" w:type="dxa"/>
            <w:vMerge w:val="restart"/>
            <w:shd w:val="clear" w:color="auto" w:fill="auto"/>
            <w:noWrap/>
            <w:vAlign w:val="center"/>
            <w:hideMark/>
          </w:tcPr>
          <w:p w:rsidR="00EE0856" w:rsidRPr="00562B18" w:rsidRDefault="00EE0856" w:rsidP="000A6BCC">
            <w:pPr>
              <w:jc w:val="center"/>
              <w:rPr>
                <w:color w:val="000000"/>
              </w:rPr>
            </w:pPr>
            <w:r w:rsidRPr="00562B18">
              <w:rPr>
                <w:color w:val="000000"/>
              </w:rPr>
              <w:t>=</w:t>
            </w:r>
          </w:p>
        </w:tc>
        <w:tc>
          <w:tcPr>
            <w:tcW w:w="458" w:type="dxa"/>
            <w:tcBorders>
              <w:bottom w:val="single" w:sz="4" w:space="0" w:color="auto"/>
            </w:tcBorders>
            <w:shd w:val="clear" w:color="auto" w:fill="auto"/>
            <w:noWrap/>
            <w:vAlign w:val="center"/>
            <w:hideMark/>
          </w:tcPr>
          <w:p w:rsidR="00EE0856" w:rsidRPr="00562B18" w:rsidRDefault="00EE0856" w:rsidP="000A6BCC">
            <w:pPr>
              <w:jc w:val="center"/>
              <w:rPr>
                <w:color w:val="000000"/>
              </w:rPr>
            </w:pPr>
            <w:r w:rsidRPr="00562B18">
              <w:rPr>
                <w:color w:val="000000"/>
              </w:rPr>
              <w:t>2</w:t>
            </w:r>
          </w:p>
        </w:tc>
        <w:tc>
          <w:tcPr>
            <w:tcW w:w="576" w:type="dxa"/>
            <w:vMerge w:val="restart"/>
            <w:shd w:val="clear" w:color="auto" w:fill="auto"/>
            <w:noWrap/>
            <w:vAlign w:val="center"/>
            <w:hideMark/>
          </w:tcPr>
          <w:p w:rsidR="00EE0856" w:rsidRPr="00562B18" w:rsidRDefault="00EE0856" w:rsidP="000A6BCC">
            <w:pPr>
              <w:jc w:val="center"/>
              <w:rPr>
                <w:color w:val="000000"/>
              </w:rPr>
            </w:pPr>
            <w:r w:rsidRPr="00562B18">
              <w:rPr>
                <w:color w:val="000000"/>
              </w:rPr>
              <w:t>175</w:t>
            </w:r>
          </w:p>
        </w:tc>
        <w:tc>
          <w:tcPr>
            <w:tcW w:w="352" w:type="dxa"/>
            <w:vMerge w:val="restart"/>
            <w:shd w:val="clear" w:color="auto" w:fill="auto"/>
            <w:noWrap/>
            <w:vAlign w:val="center"/>
            <w:hideMark/>
          </w:tcPr>
          <w:p w:rsidR="00EE0856" w:rsidRPr="00562B18" w:rsidRDefault="00EE0856" w:rsidP="000A6BCC">
            <w:pPr>
              <w:jc w:val="center"/>
              <w:rPr>
                <w:color w:val="000000"/>
              </w:rPr>
            </w:pPr>
            <w:r w:rsidRPr="00562B18">
              <w:rPr>
                <w:color w:val="000000"/>
              </w:rPr>
              <w:t>+</w:t>
            </w:r>
          </w:p>
        </w:tc>
        <w:tc>
          <w:tcPr>
            <w:tcW w:w="336" w:type="dxa"/>
            <w:tcBorders>
              <w:bottom w:val="single" w:sz="4" w:space="0" w:color="auto"/>
            </w:tcBorders>
            <w:shd w:val="clear" w:color="auto" w:fill="auto"/>
            <w:noWrap/>
            <w:vAlign w:val="center"/>
            <w:hideMark/>
          </w:tcPr>
          <w:p w:rsidR="00EE0856" w:rsidRPr="00562B18" w:rsidRDefault="00EE0856" w:rsidP="000A6BCC">
            <w:pPr>
              <w:jc w:val="center"/>
              <w:rPr>
                <w:color w:val="000000"/>
              </w:rPr>
            </w:pPr>
            <w:r w:rsidRPr="00562B18">
              <w:rPr>
                <w:color w:val="000000"/>
              </w:rPr>
              <w:t>1</w:t>
            </w:r>
          </w:p>
        </w:tc>
        <w:tc>
          <w:tcPr>
            <w:tcW w:w="446" w:type="dxa"/>
            <w:vMerge w:val="restart"/>
            <w:shd w:val="clear" w:color="auto" w:fill="auto"/>
            <w:noWrap/>
            <w:vAlign w:val="center"/>
            <w:hideMark/>
          </w:tcPr>
          <w:p w:rsidR="00EE0856" w:rsidRPr="00562B18" w:rsidRDefault="00EE0856" w:rsidP="000A6BCC">
            <w:pPr>
              <w:jc w:val="center"/>
              <w:rPr>
                <w:color w:val="000000"/>
              </w:rPr>
            </w:pPr>
            <w:r w:rsidRPr="00562B18">
              <w:rPr>
                <w:color w:val="000000"/>
              </w:rPr>
              <w:t>205</w:t>
            </w:r>
          </w:p>
        </w:tc>
      </w:tr>
      <w:tr w:rsidR="00EE0856" w:rsidRPr="00562B18" w:rsidTr="000A6BCC">
        <w:trPr>
          <w:trHeight w:val="315"/>
        </w:trPr>
        <w:tc>
          <w:tcPr>
            <w:tcW w:w="446" w:type="dxa"/>
            <w:vMerge/>
            <w:vAlign w:val="center"/>
            <w:hideMark/>
          </w:tcPr>
          <w:p w:rsidR="00EE0856" w:rsidRPr="00562B18" w:rsidRDefault="00EE0856" w:rsidP="000A6BCC">
            <w:pPr>
              <w:rPr>
                <w:color w:val="000000"/>
                <w:sz w:val="28"/>
                <w:szCs w:val="28"/>
              </w:rPr>
            </w:pPr>
          </w:p>
        </w:tc>
        <w:tc>
          <w:tcPr>
            <w:tcW w:w="2884" w:type="dxa"/>
            <w:vMerge/>
            <w:vAlign w:val="center"/>
            <w:hideMark/>
          </w:tcPr>
          <w:p w:rsidR="00EE0856" w:rsidRPr="00562B18" w:rsidRDefault="00EE0856" w:rsidP="000A6BCC">
            <w:pPr>
              <w:rPr>
                <w:color w:val="000000"/>
              </w:rPr>
            </w:pPr>
          </w:p>
        </w:tc>
        <w:tc>
          <w:tcPr>
            <w:tcW w:w="352" w:type="dxa"/>
            <w:vMerge/>
            <w:vAlign w:val="center"/>
            <w:hideMark/>
          </w:tcPr>
          <w:p w:rsidR="00EE0856" w:rsidRPr="00562B18" w:rsidRDefault="00EE0856" w:rsidP="000A6BCC">
            <w:pPr>
              <w:rPr>
                <w:color w:val="000000"/>
              </w:rPr>
            </w:pPr>
          </w:p>
        </w:tc>
        <w:tc>
          <w:tcPr>
            <w:tcW w:w="458" w:type="dxa"/>
            <w:tcBorders>
              <w:top w:val="single" w:sz="4" w:space="0" w:color="auto"/>
            </w:tcBorders>
            <w:shd w:val="clear" w:color="auto" w:fill="auto"/>
            <w:noWrap/>
            <w:vAlign w:val="center"/>
            <w:hideMark/>
          </w:tcPr>
          <w:p w:rsidR="00EE0856" w:rsidRPr="00562B18" w:rsidRDefault="00EE0856" w:rsidP="000A6BCC">
            <w:pPr>
              <w:jc w:val="center"/>
              <w:rPr>
                <w:color w:val="000000"/>
              </w:rPr>
            </w:pPr>
            <w:r w:rsidRPr="00562B18">
              <w:rPr>
                <w:color w:val="000000"/>
              </w:rPr>
              <w:t>3</w:t>
            </w:r>
          </w:p>
        </w:tc>
        <w:tc>
          <w:tcPr>
            <w:tcW w:w="576" w:type="dxa"/>
            <w:vMerge/>
            <w:vAlign w:val="center"/>
            <w:hideMark/>
          </w:tcPr>
          <w:p w:rsidR="00EE0856" w:rsidRPr="00562B18" w:rsidRDefault="00EE0856" w:rsidP="000A6BCC">
            <w:pPr>
              <w:rPr>
                <w:color w:val="000000"/>
              </w:rPr>
            </w:pPr>
          </w:p>
        </w:tc>
        <w:tc>
          <w:tcPr>
            <w:tcW w:w="352" w:type="dxa"/>
            <w:vMerge/>
            <w:vAlign w:val="center"/>
            <w:hideMark/>
          </w:tcPr>
          <w:p w:rsidR="00EE0856" w:rsidRPr="00562B18" w:rsidRDefault="00EE0856" w:rsidP="000A6BCC">
            <w:pPr>
              <w:rPr>
                <w:color w:val="000000"/>
              </w:rPr>
            </w:pPr>
          </w:p>
        </w:tc>
        <w:tc>
          <w:tcPr>
            <w:tcW w:w="336" w:type="dxa"/>
            <w:tcBorders>
              <w:top w:val="single" w:sz="4" w:space="0" w:color="auto"/>
            </w:tcBorders>
            <w:shd w:val="clear" w:color="auto" w:fill="auto"/>
            <w:noWrap/>
            <w:vAlign w:val="center"/>
            <w:hideMark/>
          </w:tcPr>
          <w:p w:rsidR="00EE0856" w:rsidRPr="00562B18" w:rsidRDefault="00EE0856" w:rsidP="000A6BCC">
            <w:pPr>
              <w:jc w:val="center"/>
              <w:rPr>
                <w:color w:val="000000"/>
              </w:rPr>
            </w:pPr>
            <w:r w:rsidRPr="00562B18">
              <w:rPr>
                <w:color w:val="000000"/>
              </w:rPr>
              <w:t>3</w:t>
            </w:r>
          </w:p>
        </w:tc>
        <w:tc>
          <w:tcPr>
            <w:tcW w:w="446" w:type="dxa"/>
            <w:vMerge/>
            <w:vAlign w:val="center"/>
            <w:hideMark/>
          </w:tcPr>
          <w:p w:rsidR="00EE0856" w:rsidRPr="00562B18" w:rsidRDefault="00EE0856" w:rsidP="000A6BCC">
            <w:pPr>
              <w:rPr>
                <w:color w:val="000000"/>
              </w:rPr>
            </w:pPr>
          </w:p>
        </w:tc>
      </w:tr>
    </w:tbl>
    <w:p w:rsidR="00EE0856" w:rsidRPr="00D937EB" w:rsidRDefault="00EE0856" w:rsidP="00EE0856">
      <w:pPr>
        <w:tabs>
          <w:tab w:val="left" w:pos="1833"/>
        </w:tabs>
        <w:spacing w:line="360" w:lineRule="auto"/>
        <w:rPr>
          <w:vertAlign w:val="superscript"/>
        </w:rPr>
      </w:pPr>
      <w:r w:rsidRPr="00D937EB">
        <w:tab/>
      </w:r>
      <w:r w:rsidRPr="00D937EB">
        <w:tab/>
      </w:r>
      <w:r w:rsidRPr="00D937EB">
        <w:tab/>
      </w:r>
      <w:r w:rsidRPr="00D937EB">
        <w:tab/>
      </w:r>
      <w:r w:rsidRPr="00D937EB">
        <w:tab/>
      </w:r>
      <w:proofErr w:type="gramStart"/>
      <w:r w:rsidRPr="00D937EB">
        <w:t>= 185 ltr/m</w:t>
      </w:r>
      <w:r w:rsidRPr="00D937EB">
        <w:rPr>
          <w:vertAlign w:val="superscript"/>
        </w:rPr>
        <w:t>3</w:t>
      </w:r>
      <w:proofErr w:type="gramEnd"/>
    </w:p>
    <w:tbl>
      <w:tblPr>
        <w:tblW w:w="6390" w:type="dxa"/>
        <w:tblInd w:w="1008" w:type="dxa"/>
        <w:tblLook w:val="04A0" w:firstRow="1" w:lastRow="0" w:firstColumn="1" w:lastColumn="0" w:noHBand="0" w:noVBand="1"/>
      </w:tblPr>
      <w:tblGrid>
        <w:gridCol w:w="446"/>
        <w:gridCol w:w="2794"/>
        <w:gridCol w:w="450"/>
        <w:gridCol w:w="816"/>
        <w:gridCol w:w="352"/>
        <w:gridCol w:w="1532"/>
      </w:tblGrid>
      <w:tr w:rsidR="00EE0856" w:rsidRPr="00D937EB" w:rsidTr="000A6BCC">
        <w:trPr>
          <w:trHeight w:val="315"/>
        </w:trPr>
        <w:tc>
          <w:tcPr>
            <w:tcW w:w="446" w:type="dxa"/>
            <w:vMerge w:val="restart"/>
            <w:shd w:val="clear" w:color="auto" w:fill="auto"/>
            <w:noWrap/>
            <w:vAlign w:val="center"/>
            <w:hideMark/>
          </w:tcPr>
          <w:p w:rsidR="00EE0856" w:rsidRPr="00D937EB" w:rsidRDefault="00EE0856" w:rsidP="000A6BCC">
            <w:pPr>
              <w:jc w:val="center"/>
              <w:rPr>
                <w:color w:val="000000"/>
                <w:sz w:val="28"/>
                <w:szCs w:val="28"/>
              </w:rPr>
            </w:pPr>
            <w:r w:rsidRPr="00D937EB">
              <w:rPr>
                <w:color w:val="000000"/>
                <w:sz w:val="28"/>
                <w:szCs w:val="28"/>
              </w:rPr>
              <w:t xml:space="preserve">• </w:t>
            </w:r>
          </w:p>
        </w:tc>
        <w:tc>
          <w:tcPr>
            <w:tcW w:w="2794" w:type="dxa"/>
            <w:vMerge w:val="restart"/>
            <w:shd w:val="clear" w:color="auto" w:fill="auto"/>
            <w:noWrap/>
            <w:vAlign w:val="center"/>
            <w:hideMark/>
          </w:tcPr>
          <w:p w:rsidR="00EE0856" w:rsidRPr="00D937EB" w:rsidRDefault="00EE0856" w:rsidP="000A6BCC">
            <w:pPr>
              <w:rPr>
                <w:color w:val="000000"/>
              </w:rPr>
            </w:pPr>
            <w:r w:rsidRPr="00D937EB">
              <w:rPr>
                <w:color w:val="000000"/>
              </w:rPr>
              <w:t>Kebutuhan Semen</w:t>
            </w:r>
          </w:p>
        </w:tc>
        <w:tc>
          <w:tcPr>
            <w:tcW w:w="450" w:type="dxa"/>
            <w:vMerge w:val="restart"/>
            <w:shd w:val="clear" w:color="auto" w:fill="auto"/>
            <w:noWrap/>
            <w:vAlign w:val="center"/>
            <w:hideMark/>
          </w:tcPr>
          <w:p w:rsidR="00EE0856" w:rsidRPr="00D937EB" w:rsidRDefault="00EE0856" w:rsidP="000A6BCC">
            <w:pPr>
              <w:jc w:val="center"/>
              <w:rPr>
                <w:color w:val="000000"/>
              </w:rPr>
            </w:pPr>
            <w:r w:rsidRPr="00D937EB">
              <w:rPr>
                <w:color w:val="000000"/>
              </w:rPr>
              <w:t>=</w:t>
            </w:r>
          </w:p>
        </w:tc>
        <w:tc>
          <w:tcPr>
            <w:tcW w:w="816" w:type="dxa"/>
            <w:tcBorders>
              <w:bottom w:val="single" w:sz="4" w:space="0" w:color="auto"/>
            </w:tcBorders>
            <w:shd w:val="clear" w:color="auto" w:fill="auto"/>
            <w:noWrap/>
            <w:vAlign w:val="center"/>
            <w:hideMark/>
          </w:tcPr>
          <w:p w:rsidR="00EE0856" w:rsidRPr="00D937EB" w:rsidRDefault="00EE0856" w:rsidP="000A6BCC">
            <w:pPr>
              <w:jc w:val="center"/>
              <w:rPr>
                <w:color w:val="000000"/>
              </w:rPr>
            </w:pPr>
            <w:r w:rsidRPr="00D937EB">
              <w:rPr>
                <w:color w:val="000000"/>
              </w:rPr>
              <w:t>185</w:t>
            </w:r>
          </w:p>
        </w:tc>
        <w:tc>
          <w:tcPr>
            <w:tcW w:w="352" w:type="dxa"/>
            <w:vMerge w:val="restart"/>
            <w:shd w:val="clear" w:color="auto" w:fill="auto"/>
            <w:noWrap/>
            <w:vAlign w:val="center"/>
            <w:hideMark/>
          </w:tcPr>
          <w:p w:rsidR="00EE0856" w:rsidRPr="00D937EB" w:rsidRDefault="00EE0856" w:rsidP="000A6BCC">
            <w:pPr>
              <w:jc w:val="center"/>
              <w:rPr>
                <w:color w:val="000000"/>
              </w:rPr>
            </w:pPr>
            <w:r w:rsidRPr="00D937EB">
              <w:rPr>
                <w:color w:val="000000"/>
              </w:rPr>
              <w:t>=</w:t>
            </w:r>
          </w:p>
        </w:tc>
        <w:tc>
          <w:tcPr>
            <w:tcW w:w="1532" w:type="dxa"/>
            <w:vMerge w:val="restart"/>
            <w:shd w:val="clear" w:color="auto" w:fill="auto"/>
            <w:noWrap/>
            <w:vAlign w:val="center"/>
            <w:hideMark/>
          </w:tcPr>
          <w:p w:rsidR="00EE0856" w:rsidRPr="00D937EB" w:rsidRDefault="00EE0856" w:rsidP="000A6BCC">
            <w:pPr>
              <w:jc w:val="center"/>
              <w:rPr>
                <w:color w:val="000000"/>
              </w:rPr>
            </w:pPr>
            <w:r w:rsidRPr="004E67CA">
              <w:rPr>
                <w:color w:val="000000"/>
              </w:rPr>
              <w:t>256,94 kg/m</w:t>
            </w:r>
            <w:r w:rsidRPr="004E67CA">
              <w:rPr>
                <w:color w:val="000000"/>
                <w:vertAlign w:val="superscript"/>
              </w:rPr>
              <w:t>3</w:t>
            </w:r>
          </w:p>
        </w:tc>
      </w:tr>
      <w:tr w:rsidR="00EE0856" w:rsidRPr="00D937EB" w:rsidTr="000A6BCC">
        <w:trPr>
          <w:trHeight w:val="315"/>
        </w:trPr>
        <w:tc>
          <w:tcPr>
            <w:tcW w:w="446" w:type="dxa"/>
            <w:vMerge/>
            <w:vAlign w:val="center"/>
            <w:hideMark/>
          </w:tcPr>
          <w:p w:rsidR="00EE0856" w:rsidRPr="00D937EB" w:rsidRDefault="00EE0856" w:rsidP="000A6BCC">
            <w:pPr>
              <w:rPr>
                <w:color w:val="000000"/>
                <w:sz w:val="28"/>
                <w:szCs w:val="28"/>
              </w:rPr>
            </w:pPr>
          </w:p>
        </w:tc>
        <w:tc>
          <w:tcPr>
            <w:tcW w:w="2794" w:type="dxa"/>
            <w:vMerge/>
            <w:vAlign w:val="center"/>
            <w:hideMark/>
          </w:tcPr>
          <w:p w:rsidR="00EE0856" w:rsidRPr="00D937EB" w:rsidRDefault="00EE0856" w:rsidP="000A6BCC">
            <w:pPr>
              <w:rPr>
                <w:color w:val="000000"/>
              </w:rPr>
            </w:pPr>
          </w:p>
        </w:tc>
        <w:tc>
          <w:tcPr>
            <w:tcW w:w="450" w:type="dxa"/>
            <w:vMerge/>
            <w:vAlign w:val="center"/>
            <w:hideMark/>
          </w:tcPr>
          <w:p w:rsidR="00EE0856" w:rsidRPr="00D937EB" w:rsidRDefault="00EE0856" w:rsidP="000A6BCC">
            <w:pPr>
              <w:rPr>
                <w:color w:val="000000"/>
              </w:rPr>
            </w:pPr>
          </w:p>
        </w:tc>
        <w:tc>
          <w:tcPr>
            <w:tcW w:w="816" w:type="dxa"/>
            <w:tcBorders>
              <w:top w:val="single" w:sz="4" w:space="0" w:color="auto"/>
            </w:tcBorders>
            <w:shd w:val="clear" w:color="auto" w:fill="auto"/>
            <w:noWrap/>
            <w:vAlign w:val="center"/>
            <w:hideMark/>
          </w:tcPr>
          <w:p w:rsidR="00EE0856" w:rsidRPr="00D937EB" w:rsidRDefault="00EE0856" w:rsidP="000A6BCC">
            <w:pPr>
              <w:jc w:val="center"/>
              <w:rPr>
                <w:color w:val="000000"/>
              </w:rPr>
            </w:pPr>
            <w:r w:rsidRPr="00D937EB">
              <w:rPr>
                <w:color w:val="000000"/>
              </w:rPr>
              <w:t>0,72</w:t>
            </w:r>
          </w:p>
        </w:tc>
        <w:tc>
          <w:tcPr>
            <w:tcW w:w="352" w:type="dxa"/>
            <w:vMerge/>
            <w:vAlign w:val="center"/>
            <w:hideMark/>
          </w:tcPr>
          <w:p w:rsidR="00EE0856" w:rsidRPr="00D937EB" w:rsidRDefault="00EE0856" w:rsidP="000A6BCC">
            <w:pPr>
              <w:rPr>
                <w:color w:val="000000"/>
              </w:rPr>
            </w:pPr>
          </w:p>
        </w:tc>
        <w:tc>
          <w:tcPr>
            <w:tcW w:w="1532" w:type="dxa"/>
            <w:vMerge/>
            <w:vAlign w:val="center"/>
            <w:hideMark/>
          </w:tcPr>
          <w:p w:rsidR="00EE0856" w:rsidRPr="00D937EB" w:rsidRDefault="00EE0856" w:rsidP="000A6BCC">
            <w:pPr>
              <w:rPr>
                <w:color w:val="000000"/>
              </w:rPr>
            </w:pPr>
          </w:p>
        </w:tc>
      </w:tr>
    </w:tbl>
    <w:p w:rsidR="00EE0856" w:rsidRDefault="00EE0856" w:rsidP="00EE0856">
      <w:pPr>
        <w:pStyle w:val="ListParagraph"/>
        <w:spacing w:line="360" w:lineRule="auto"/>
        <w:ind w:left="1440"/>
      </w:pPr>
    </w:p>
    <w:p w:rsidR="00EE0856" w:rsidRPr="00D15866" w:rsidRDefault="00EE0856" w:rsidP="00EE0856">
      <w:pPr>
        <w:pStyle w:val="ListParagraph"/>
        <w:numPr>
          <w:ilvl w:val="0"/>
          <w:numId w:val="16"/>
        </w:numPr>
        <w:spacing w:after="200" w:line="360" w:lineRule="auto"/>
      </w:pPr>
      <w:r w:rsidRPr="00B30BFC">
        <w:t xml:space="preserve">Kebutuhan Serat </w:t>
      </w:r>
      <w:r w:rsidRPr="00B30BFC">
        <w:tab/>
      </w:r>
      <w:r w:rsidRPr="00B30BFC">
        <w:tab/>
        <w:t xml:space="preserve">= 2400 x </w:t>
      </w:r>
      <w:r w:rsidRPr="00B30BFC">
        <w:rPr>
          <w:lang w:val="id-ID"/>
        </w:rPr>
        <w:t>10</w:t>
      </w:r>
      <w:r w:rsidRPr="00B30BFC">
        <w:t>%</w:t>
      </w:r>
    </w:p>
    <w:p w:rsidR="00EE0856" w:rsidRPr="00B30BFC" w:rsidRDefault="00EE0856" w:rsidP="00EE0856">
      <w:pPr>
        <w:pStyle w:val="ListParagraph"/>
        <w:spacing w:line="360" w:lineRule="auto"/>
        <w:ind w:left="4320"/>
        <w:rPr>
          <w:vertAlign w:val="superscript"/>
        </w:rPr>
      </w:pPr>
      <w:r w:rsidRPr="00B30BFC">
        <w:t xml:space="preserve">= </w:t>
      </w:r>
      <w:r w:rsidRPr="00B30BFC">
        <w:rPr>
          <w:lang w:val="id-ID"/>
        </w:rPr>
        <w:t>240</w:t>
      </w:r>
      <w:r w:rsidRPr="00B30BFC">
        <w:t xml:space="preserve"> Kg/ m</w:t>
      </w:r>
      <w:r w:rsidRPr="00B30BFC">
        <w:rPr>
          <w:vertAlign w:val="superscript"/>
        </w:rPr>
        <w:t>3</w:t>
      </w:r>
    </w:p>
    <w:p w:rsidR="00EE0856" w:rsidRPr="00D15866" w:rsidRDefault="00EE0856" w:rsidP="00EE0856">
      <w:pPr>
        <w:pStyle w:val="ListParagraph"/>
        <w:numPr>
          <w:ilvl w:val="0"/>
          <w:numId w:val="16"/>
        </w:numPr>
        <w:spacing w:after="200" w:line="360" w:lineRule="auto"/>
      </w:pPr>
      <w:r w:rsidRPr="00D15866">
        <w:t xml:space="preserve">Berat Agregat Campuran </w:t>
      </w:r>
      <w:r w:rsidRPr="00D15866">
        <w:tab/>
        <w:t xml:space="preserve">= 2400 – (185 + 257 + </w:t>
      </w:r>
      <w:r w:rsidRPr="00D15866">
        <w:rPr>
          <w:lang w:val="id-ID"/>
        </w:rPr>
        <w:t>240</w:t>
      </w:r>
      <w:r w:rsidRPr="00D15866">
        <w:t>)</w:t>
      </w:r>
    </w:p>
    <w:p w:rsidR="00EE0856" w:rsidRPr="00D15866" w:rsidRDefault="00EE0856" w:rsidP="00EE0856">
      <w:pPr>
        <w:tabs>
          <w:tab w:val="left" w:pos="1833"/>
        </w:tabs>
        <w:spacing w:line="360" w:lineRule="auto"/>
        <w:ind w:left="720"/>
        <w:rPr>
          <w:vertAlign w:val="superscript"/>
        </w:rPr>
      </w:pPr>
      <w:r w:rsidRPr="00D15866">
        <w:tab/>
      </w:r>
      <w:r w:rsidRPr="00D15866">
        <w:tab/>
      </w:r>
      <w:r w:rsidRPr="00D15866">
        <w:tab/>
      </w:r>
      <w:r w:rsidRPr="00D15866">
        <w:tab/>
      </w:r>
      <w:r w:rsidRPr="00D15866">
        <w:tab/>
        <w:t>= 1</w:t>
      </w:r>
      <w:r w:rsidRPr="00D15866">
        <w:rPr>
          <w:lang w:val="id-ID"/>
        </w:rPr>
        <w:t>718</w:t>
      </w:r>
      <w:r w:rsidRPr="00D15866">
        <w:t xml:space="preserve"> Kg/m</w:t>
      </w:r>
      <w:r w:rsidRPr="00D15866">
        <w:rPr>
          <w:vertAlign w:val="superscript"/>
        </w:rPr>
        <w:t>3</w:t>
      </w:r>
    </w:p>
    <w:p w:rsidR="00EE0856" w:rsidRPr="00D15866" w:rsidRDefault="00EE0856" w:rsidP="00EE0856">
      <w:pPr>
        <w:pStyle w:val="ListParagraph"/>
        <w:numPr>
          <w:ilvl w:val="0"/>
          <w:numId w:val="18"/>
        </w:numPr>
        <w:tabs>
          <w:tab w:val="left" w:pos="1833"/>
        </w:tabs>
        <w:spacing w:after="200" w:line="360" w:lineRule="auto"/>
      </w:pPr>
      <w:r w:rsidRPr="00D15866">
        <w:t xml:space="preserve">Agregat Halus </w:t>
      </w:r>
      <w:r w:rsidRPr="00D15866">
        <w:tab/>
      </w:r>
      <w:r w:rsidRPr="00D15866">
        <w:tab/>
        <w:t>= 1</w:t>
      </w:r>
      <w:r w:rsidRPr="00D15866">
        <w:rPr>
          <w:lang w:val="id-ID"/>
        </w:rPr>
        <w:t>718</w:t>
      </w:r>
      <w:r w:rsidRPr="00D15866">
        <w:t xml:space="preserve"> x 33% = </w:t>
      </w:r>
      <w:r w:rsidRPr="00D15866">
        <w:rPr>
          <w:lang w:val="id-ID"/>
        </w:rPr>
        <w:t>567</w:t>
      </w:r>
      <w:r w:rsidRPr="00D15866">
        <w:t xml:space="preserve"> Kg/m</w:t>
      </w:r>
      <w:r w:rsidRPr="00D15866">
        <w:rPr>
          <w:vertAlign w:val="superscript"/>
        </w:rPr>
        <w:t>3</w:t>
      </w:r>
    </w:p>
    <w:p w:rsidR="00EE0856" w:rsidRPr="00994C72" w:rsidRDefault="00EE0856" w:rsidP="00EE0856">
      <w:pPr>
        <w:pStyle w:val="ListParagraph"/>
        <w:numPr>
          <w:ilvl w:val="0"/>
          <w:numId w:val="17"/>
        </w:numPr>
        <w:tabs>
          <w:tab w:val="left" w:pos="1833"/>
        </w:tabs>
        <w:spacing w:after="200" w:line="360" w:lineRule="auto"/>
      </w:pPr>
      <w:r w:rsidRPr="00D15866">
        <w:t xml:space="preserve">Agregat Kasar </w:t>
      </w:r>
      <w:r w:rsidRPr="00D15866">
        <w:tab/>
      </w:r>
      <w:r w:rsidRPr="00D15866">
        <w:tab/>
        <w:t>= 1</w:t>
      </w:r>
      <w:r w:rsidRPr="00D15866">
        <w:rPr>
          <w:lang w:val="id-ID"/>
        </w:rPr>
        <w:t>718</w:t>
      </w:r>
      <w:r w:rsidRPr="00D15866">
        <w:t xml:space="preserve"> x 67% = 1</w:t>
      </w:r>
      <w:r w:rsidRPr="00D15866">
        <w:rPr>
          <w:lang w:val="id-ID"/>
        </w:rPr>
        <w:t>151</w:t>
      </w:r>
      <w:r w:rsidRPr="00D15866">
        <w:t xml:space="preserve"> Kg/m</w:t>
      </w:r>
      <w:r w:rsidRPr="00D15866">
        <w:rPr>
          <w:vertAlign w:val="superscript"/>
        </w:rPr>
        <w:t>3</w:t>
      </w:r>
    </w:p>
    <w:p w:rsidR="0043592D" w:rsidRDefault="0043592D" w:rsidP="0043592D">
      <w:pPr>
        <w:tabs>
          <w:tab w:val="left" w:pos="284"/>
        </w:tabs>
        <w:spacing w:line="360" w:lineRule="auto"/>
        <w:sectPr w:rsidR="0043592D" w:rsidSect="0043592D">
          <w:pgSz w:w="11906" w:h="16838"/>
          <w:pgMar w:top="2268" w:right="1701" w:bottom="1701" w:left="2268" w:header="850" w:footer="850" w:gutter="0"/>
          <w:cols w:space="708"/>
          <w:titlePg/>
          <w:docGrid w:linePitch="360"/>
        </w:sectPr>
      </w:pPr>
    </w:p>
    <w:p w:rsidR="0043592D" w:rsidRPr="00D15866" w:rsidRDefault="0043592D" w:rsidP="0043592D">
      <w:pPr>
        <w:spacing w:line="360" w:lineRule="auto"/>
        <w:ind w:firstLine="720"/>
        <w:rPr>
          <w:i/>
        </w:rPr>
      </w:pPr>
      <w:proofErr w:type="gramStart"/>
      <w:r w:rsidRPr="00D15866">
        <w:rPr>
          <w:i/>
        </w:rPr>
        <w:lastRenderedPageBreak/>
        <w:t>Chek :</w:t>
      </w:r>
      <w:proofErr w:type="gramEnd"/>
    </w:p>
    <w:tbl>
      <w:tblPr>
        <w:tblW w:w="6050" w:type="dxa"/>
        <w:tblInd w:w="1008" w:type="dxa"/>
        <w:tblLook w:val="04A0" w:firstRow="1" w:lastRow="0" w:firstColumn="1" w:lastColumn="0" w:noHBand="0" w:noVBand="1"/>
      </w:tblPr>
      <w:tblGrid>
        <w:gridCol w:w="450"/>
        <w:gridCol w:w="2880"/>
        <w:gridCol w:w="352"/>
        <w:gridCol w:w="696"/>
        <w:gridCol w:w="352"/>
        <w:gridCol w:w="1320"/>
      </w:tblGrid>
      <w:tr w:rsidR="0043592D" w:rsidRPr="00220189" w:rsidTr="0043592D">
        <w:trPr>
          <w:trHeight w:val="315"/>
        </w:trPr>
        <w:tc>
          <w:tcPr>
            <w:tcW w:w="450" w:type="dxa"/>
            <w:vMerge w:val="restart"/>
            <w:shd w:val="clear" w:color="auto" w:fill="auto"/>
            <w:noWrap/>
            <w:vAlign w:val="center"/>
            <w:hideMark/>
          </w:tcPr>
          <w:p w:rsidR="0043592D" w:rsidRPr="00220189" w:rsidRDefault="0043592D" w:rsidP="0043592D">
            <w:pPr>
              <w:jc w:val="center"/>
              <w:rPr>
                <w:color w:val="000000"/>
                <w:sz w:val="28"/>
                <w:szCs w:val="28"/>
              </w:rPr>
            </w:pPr>
            <w:r w:rsidRPr="00220189">
              <w:rPr>
                <w:color w:val="000000"/>
                <w:sz w:val="28"/>
                <w:szCs w:val="28"/>
              </w:rPr>
              <w:t xml:space="preserve">• </w:t>
            </w:r>
          </w:p>
        </w:tc>
        <w:tc>
          <w:tcPr>
            <w:tcW w:w="2880" w:type="dxa"/>
            <w:vMerge w:val="restart"/>
            <w:shd w:val="clear" w:color="auto" w:fill="auto"/>
            <w:noWrap/>
            <w:vAlign w:val="center"/>
            <w:hideMark/>
          </w:tcPr>
          <w:p w:rsidR="0043592D" w:rsidRPr="00220189" w:rsidRDefault="0043592D" w:rsidP="0043592D">
            <w:pPr>
              <w:rPr>
                <w:color w:val="000000"/>
              </w:rPr>
            </w:pPr>
            <w:r w:rsidRPr="00220189">
              <w:rPr>
                <w:color w:val="000000"/>
              </w:rPr>
              <w:t>Air</w:t>
            </w:r>
          </w:p>
        </w:tc>
        <w:tc>
          <w:tcPr>
            <w:tcW w:w="352" w:type="dxa"/>
            <w:vMerge w:val="restart"/>
            <w:shd w:val="clear" w:color="auto" w:fill="auto"/>
            <w:noWrap/>
            <w:vAlign w:val="center"/>
            <w:hideMark/>
          </w:tcPr>
          <w:p w:rsidR="0043592D" w:rsidRPr="00220189" w:rsidRDefault="0043592D" w:rsidP="0043592D">
            <w:pPr>
              <w:jc w:val="center"/>
              <w:rPr>
                <w:color w:val="000000"/>
              </w:rPr>
            </w:pPr>
            <w:r w:rsidRPr="00220189">
              <w:rPr>
                <w:color w:val="000000"/>
              </w:rPr>
              <w:t>=</w:t>
            </w:r>
          </w:p>
        </w:tc>
        <w:tc>
          <w:tcPr>
            <w:tcW w:w="696" w:type="dxa"/>
            <w:tcBorders>
              <w:bottom w:val="single" w:sz="4" w:space="0" w:color="auto"/>
            </w:tcBorders>
            <w:shd w:val="clear" w:color="auto" w:fill="auto"/>
            <w:noWrap/>
            <w:vAlign w:val="center"/>
            <w:hideMark/>
          </w:tcPr>
          <w:p w:rsidR="0043592D" w:rsidRPr="00220189" w:rsidRDefault="0043592D" w:rsidP="0043592D">
            <w:pPr>
              <w:jc w:val="center"/>
              <w:rPr>
                <w:color w:val="000000"/>
              </w:rPr>
            </w:pPr>
            <w:r w:rsidRPr="00220189">
              <w:rPr>
                <w:color w:val="000000"/>
              </w:rPr>
              <w:t>185</w:t>
            </w:r>
          </w:p>
        </w:tc>
        <w:tc>
          <w:tcPr>
            <w:tcW w:w="352" w:type="dxa"/>
            <w:vMerge w:val="restart"/>
            <w:shd w:val="clear" w:color="auto" w:fill="auto"/>
            <w:noWrap/>
            <w:vAlign w:val="center"/>
            <w:hideMark/>
          </w:tcPr>
          <w:p w:rsidR="0043592D" w:rsidRPr="00220189" w:rsidRDefault="0043592D" w:rsidP="0043592D">
            <w:pPr>
              <w:jc w:val="center"/>
              <w:rPr>
                <w:color w:val="000000"/>
              </w:rPr>
            </w:pPr>
            <w:r w:rsidRPr="00220189">
              <w:rPr>
                <w:color w:val="000000"/>
              </w:rPr>
              <w:t>=</w:t>
            </w:r>
          </w:p>
        </w:tc>
        <w:tc>
          <w:tcPr>
            <w:tcW w:w="1320" w:type="dxa"/>
            <w:vMerge w:val="restart"/>
            <w:shd w:val="clear" w:color="auto" w:fill="auto"/>
            <w:noWrap/>
            <w:vAlign w:val="center"/>
            <w:hideMark/>
          </w:tcPr>
          <w:p w:rsidR="0043592D" w:rsidRPr="00220189" w:rsidRDefault="0043592D" w:rsidP="0043592D">
            <w:pPr>
              <w:rPr>
                <w:color w:val="000000"/>
              </w:rPr>
            </w:pPr>
            <w:r w:rsidRPr="00220189">
              <w:rPr>
                <w:color w:val="000000"/>
              </w:rPr>
              <w:t>0,185</w:t>
            </w:r>
          </w:p>
        </w:tc>
      </w:tr>
      <w:tr w:rsidR="0043592D" w:rsidRPr="00220189" w:rsidTr="0043592D">
        <w:trPr>
          <w:trHeight w:val="315"/>
        </w:trPr>
        <w:tc>
          <w:tcPr>
            <w:tcW w:w="450" w:type="dxa"/>
            <w:vMerge/>
            <w:vAlign w:val="center"/>
            <w:hideMark/>
          </w:tcPr>
          <w:p w:rsidR="0043592D" w:rsidRPr="00220189" w:rsidRDefault="0043592D" w:rsidP="0043592D">
            <w:pPr>
              <w:rPr>
                <w:color w:val="000000"/>
                <w:sz w:val="28"/>
                <w:szCs w:val="28"/>
              </w:rPr>
            </w:pPr>
          </w:p>
        </w:tc>
        <w:tc>
          <w:tcPr>
            <w:tcW w:w="2880" w:type="dxa"/>
            <w:vMerge/>
            <w:vAlign w:val="center"/>
            <w:hideMark/>
          </w:tcPr>
          <w:p w:rsidR="0043592D" w:rsidRPr="00220189" w:rsidRDefault="0043592D" w:rsidP="0043592D">
            <w:pPr>
              <w:rPr>
                <w:color w:val="000000"/>
              </w:rPr>
            </w:pPr>
          </w:p>
        </w:tc>
        <w:tc>
          <w:tcPr>
            <w:tcW w:w="352" w:type="dxa"/>
            <w:vMerge/>
            <w:vAlign w:val="center"/>
            <w:hideMark/>
          </w:tcPr>
          <w:p w:rsidR="0043592D" w:rsidRPr="00220189" w:rsidRDefault="0043592D" w:rsidP="0043592D">
            <w:pPr>
              <w:rPr>
                <w:color w:val="000000"/>
              </w:rPr>
            </w:pPr>
          </w:p>
        </w:tc>
        <w:tc>
          <w:tcPr>
            <w:tcW w:w="696" w:type="dxa"/>
            <w:tcBorders>
              <w:top w:val="single" w:sz="4" w:space="0" w:color="auto"/>
            </w:tcBorders>
            <w:shd w:val="clear" w:color="auto" w:fill="auto"/>
            <w:noWrap/>
            <w:vAlign w:val="center"/>
            <w:hideMark/>
          </w:tcPr>
          <w:p w:rsidR="0043592D" w:rsidRPr="00220189" w:rsidRDefault="0043592D" w:rsidP="0043592D">
            <w:pPr>
              <w:jc w:val="center"/>
              <w:rPr>
                <w:color w:val="000000"/>
              </w:rPr>
            </w:pPr>
            <w:r w:rsidRPr="00220189">
              <w:rPr>
                <w:color w:val="000000"/>
              </w:rPr>
              <w:t>1000</w:t>
            </w:r>
          </w:p>
        </w:tc>
        <w:tc>
          <w:tcPr>
            <w:tcW w:w="352" w:type="dxa"/>
            <w:vMerge/>
            <w:vAlign w:val="center"/>
            <w:hideMark/>
          </w:tcPr>
          <w:p w:rsidR="0043592D" w:rsidRPr="00220189" w:rsidRDefault="0043592D" w:rsidP="0043592D">
            <w:pPr>
              <w:rPr>
                <w:color w:val="000000"/>
              </w:rPr>
            </w:pPr>
          </w:p>
        </w:tc>
        <w:tc>
          <w:tcPr>
            <w:tcW w:w="1320" w:type="dxa"/>
            <w:vMerge/>
            <w:vAlign w:val="center"/>
            <w:hideMark/>
          </w:tcPr>
          <w:p w:rsidR="0043592D" w:rsidRPr="00220189" w:rsidRDefault="0043592D" w:rsidP="0043592D">
            <w:pPr>
              <w:rPr>
                <w:color w:val="000000"/>
              </w:rPr>
            </w:pPr>
          </w:p>
        </w:tc>
      </w:tr>
      <w:tr w:rsidR="0043592D" w:rsidRPr="00220189" w:rsidTr="0043592D">
        <w:trPr>
          <w:trHeight w:val="315"/>
        </w:trPr>
        <w:tc>
          <w:tcPr>
            <w:tcW w:w="450" w:type="dxa"/>
            <w:vMerge w:val="restart"/>
            <w:shd w:val="clear" w:color="auto" w:fill="auto"/>
            <w:noWrap/>
            <w:vAlign w:val="center"/>
            <w:hideMark/>
          </w:tcPr>
          <w:p w:rsidR="0043592D" w:rsidRPr="00220189" w:rsidRDefault="0043592D" w:rsidP="0043592D">
            <w:pPr>
              <w:jc w:val="center"/>
              <w:rPr>
                <w:color w:val="000000"/>
                <w:sz w:val="28"/>
                <w:szCs w:val="28"/>
              </w:rPr>
            </w:pPr>
            <w:r w:rsidRPr="00220189">
              <w:rPr>
                <w:color w:val="000000"/>
                <w:sz w:val="28"/>
                <w:szCs w:val="28"/>
              </w:rPr>
              <w:t xml:space="preserve">• </w:t>
            </w:r>
          </w:p>
        </w:tc>
        <w:tc>
          <w:tcPr>
            <w:tcW w:w="2880" w:type="dxa"/>
            <w:vMerge w:val="restart"/>
            <w:shd w:val="clear" w:color="auto" w:fill="auto"/>
            <w:noWrap/>
            <w:vAlign w:val="center"/>
            <w:hideMark/>
          </w:tcPr>
          <w:p w:rsidR="0043592D" w:rsidRPr="00220189" w:rsidRDefault="0043592D" w:rsidP="0043592D">
            <w:pPr>
              <w:rPr>
                <w:color w:val="000000"/>
              </w:rPr>
            </w:pPr>
            <w:r w:rsidRPr="00220189">
              <w:rPr>
                <w:color w:val="000000"/>
              </w:rPr>
              <w:t>Semen</w:t>
            </w:r>
          </w:p>
        </w:tc>
        <w:tc>
          <w:tcPr>
            <w:tcW w:w="352" w:type="dxa"/>
            <w:vMerge w:val="restart"/>
            <w:shd w:val="clear" w:color="auto" w:fill="auto"/>
            <w:noWrap/>
            <w:vAlign w:val="center"/>
            <w:hideMark/>
          </w:tcPr>
          <w:p w:rsidR="0043592D" w:rsidRPr="00220189" w:rsidRDefault="0043592D" w:rsidP="0043592D">
            <w:pPr>
              <w:jc w:val="center"/>
              <w:rPr>
                <w:color w:val="000000"/>
              </w:rPr>
            </w:pPr>
            <w:r w:rsidRPr="00220189">
              <w:rPr>
                <w:color w:val="000000"/>
              </w:rPr>
              <w:t>=</w:t>
            </w:r>
          </w:p>
        </w:tc>
        <w:tc>
          <w:tcPr>
            <w:tcW w:w="696" w:type="dxa"/>
            <w:tcBorders>
              <w:bottom w:val="single" w:sz="4" w:space="0" w:color="auto"/>
            </w:tcBorders>
            <w:shd w:val="clear" w:color="auto" w:fill="auto"/>
            <w:noWrap/>
            <w:vAlign w:val="center"/>
            <w:hideMark/>
          </w:tcPr>
          <w:p w:rsidR="0043592D" w:rsidRPr="00220189" w:rsidRDefault="0043592D" w:rsidP="0043592D">
            <w:pPr>
              <w:jc w:val="center"/>
              <w:rPr>
                <w:color w:val="000000"/>
              </w:rPr>
            </w:pPr>
            <w:r w:rsidRPr="00220189">
              <w:rPr>
                <w:color w:val="000000"/>
              </w:rPr>
              <w:t>272</w:t>
            </w:r>
          </w:p>
        </w:tc>
        <w:tc>
          <w:tcPr>
            <w:tcW w:w="352" w:type="dxa"/>
            <w:vMerge w:val="restart"/>
            <w:shd w:val="clear" w:color="auto" w:fill="auto"/>
            <w:noWrap/>
            <w:vAlign w:val="center"/>
            <w:hideMark/>
          </w:tcPr>
          <w:p w:rsidR="0043592D" w:rsidRPr="00220189" w:rsidRDefault="0043592D" w:rsidP="0043592D">
            <w:pPr>
              <w:jc w:val="center"/>
              <w:rPr>
                <w:color w:val="000000"/>
              </w:rPr>
            </w:pPr>
            <w:r w:rsidRPr="00220189">
              <w:rPr>
                <w:color w:val="000000"/>
              </w:rPr>
              <w:t>=</w:t>
            </w:r>
          </w:p>
        </w:tc>
        <w:tc>
          <w:tcPr>
            <w:tcW w:w="1320" w:type="dxa"/>
            <w:vMerge w:val="restart"/>
            <w:shd w:val="clear" w:color="auto" w:fill="auto"/>
            <w:noWrap/>
            <w:vAlign w:val="center"/>
            <w:hideMark/>
          </w:tcPr>
          <w:p w:rsidR="0043592D" w:rsidRPr="00220189" w:rsidRDefault="0043592D" w:rsidP="0043592D">
            <w:pPr>
              <w:rPr>
                <w:color w:val="000000"/>
              </w:rPr>
            </w:pPr>
            <w:r w:rsidRPr="00220189">
              <w:rPr>
                <w:color w:val="000000"/>
              </w:rPr>
              <w:t>0,082</w:t>
            </w:r>
          </w:p>
        </w:tc>
      </w:tr>
      <w:tr w:rsidR="0043592D" w:rsidRPr="00220189" w:rsidTr="0043592D">
        <w:trPr>
          <w:trHeight w:val="315"/>
        </w:trPr>
        <w:tc>
          <w:tcPr>
            <w:tcW w:w="450" w:type="dxa"/>
            <w:vMerge/>
            <w:vAlign w:val="center"/>
            <w:hideMark/>
          </w:tcPr>
          <w:p w:rsidR="0043592D" w:rsidRPr="00220189" w:rsidRDefault="0043592D" w:rsidP="0043592D">
            <w:pPr>
              <w:rPr>
                <w:color w:val="000000"/>
                <w:sz w:val="28"/>
                <w:szCs w:val="28"/>
              </w:rPr>
            </w:pPr>
          </w:p>
        </w:tc>
        <w:tc>
          <w:tcPr>
            <w:tcW w:w="2880" w:type="dxa"/>
            <w:vMerge/>
            <w:vAlign w:val="center"/>
            <w:hideMark/>
          </w:tcPr>
          <w:p w:rsidR="0043592D" w:rsidRPr="00220189" w:rsidRDefault="0043592D" w:rsidP="0043592D">
            <w:pPr>
              <w:rPr>
                <w:color w:val="000000"/>
              </w:rPr>
            </w:pPr>
          </w:p>
        </w:tc>
        <w:tc>
          <w:tcPr>
            <w:tcW w:w="352" w:type="dxa"/>
            <w:vMerge/>
            <w:vAlign w:val="center"/>
            <w:hideMark/>
          </w:tcPr>
          <w:p w:rsidR="0043592D" w:rsidRPr="00220189" w:rsidRDefault="0043592D" w:rsidP="0043592D">
            <w:pPr>
              <w:rPr>
                <w:color w:val="000000"/>
              </w:rPr>
            </w:pPr>
          </w:p>
        </w:tc>
        <w:tc>
          <w:tcPr>
            <w:tcW w:w="696" w:type="dxa"/>
            <w:tcBorders>
              <w:top w:val="single" w:sz="4" w:space="0" w:color="auto"/>
            </w:tcBorders>
            <w:shd w:val="clear" w:color="auto" w:fill="auto"/>
            <w:noWrap/>
            <w:vAlign w:val="center"/>
            <w:hideMark/>
          </w:tcPr>
          <w:p w:rsidR="0043592D" w:rsidRPr="00220189" w:rsidRDefault="0043592D" w:rsidP="0043592D">
            <w:pPr>
              <w:jc w:val="center"/>
              <w:rPr>
                <w:color w:val="000000"/>
              </w:rPr>
            </w:pPr>
            <w:r w:rsidRPr="00220189">
              <w:rPr>
                <w:color w:val="000000"/>
              </w:rPr>
              <w:t>3150</w:t>
            </w:r>
          </w:p>
        </w:tc>
        <w:tc>
          <w:tcPr>
            <w:tcW w:w="352" w:type="dxa"/>
            <w:vMerge/>
            <w:vAlign w:val="center"/>
            <w:hideMark/>
          </w:tcPr>
          <w:p w:rsidR="0043592D" w:rsidRPr="00220189" w:rsidRDefault="0043592D" w:rsidP="0043592D">
            <w:pPr>
              <w:rPr>
                <w:color w:val="000000"/>
              </w:rPr>
            </w:pPr>
          </w:p>
        </w:tc>
        <w:tc>
          <w:tcPr>
            <w:tcW w:w="1320" w:type="dxa"/>
            <w:vMerge/>
            <w:vAlign w:val="center"/>
            <w:hideMark/>
          </w:tcPr>
          <w:p w:rsidR="0043592D" w:rsidRPr="00220189" w:rsidRDefault="0043592D" w:rsidP="0043592D">
            <w:pPr>
              <w:rPr>
                <w:color w:val="000000"/>
              </w:rPr>
            </w:pPr>
          </w:p>
        </w:tc>
      </w:tr>
      <w:tr w:rsidR="0043592D" w:rsidRPr="00220189" w:rsidTr="0043592D">
        <w:trPr>
          <w:trHeight w:val="315"/>
        </w:trPr>
        <w:tc>
          <w:tcPr>
            <w:tcW w:w="450" w:type="dxa"/>
            <w:vMerge w:val="restart"/>
            <w:shd w:val="clear" w:color="auto" w:fill="auto"/>
            <w:noWrap/>
            <w:vAlign w:val="center"/>
            <w:hideMark/>
          </w:tcPr>
          <w:p w:rsidR="0043592D" w:rsidRPr="00220189" w:rsidRDefault="0043592D" w:rsidP="0043592D">
            <w:pPr>
              <w:jc w:val="center"/>
              <w:rPr>
                <w:color w:val="000000"/>
                <w:sz w:val="28"/>
                <w:szCs w:val="28"/>
              </w:rPr>
            </w:pPr>
            <w:r w:rsidRPr="00220189">
              <w:rPr>
                <w:color w:val="000000"/>
                <w:sz w:val="28"/>
                <w:szCs w:val="28"/>
              </w:rPr>
              <w:t xml:space="preserve">• </w:t>
            </w:r>
          </w:p>
        </w:tc>
        <w:tc>
          <w:tcPr>
            <w:tcW w:w="2880" w:type="dxa"/>
            <w:vMerge w:val="restart"/>
            <w:shd w:val="clear" w:color="auto" w:fill="auto"/>
            <w:noWrap/>
            <w:vAlign w:val="center"/>
            <w:hideMark/>
          </w:tcPr>
          <w:p w:rsidR="0043592D" w:rsidRPr="00220189" w:rsidRDefault="0043592D" w:rsidP="0043592D">
            <w:pPr>
              <w:rPr>
                <w:color w:val="000000"/>
              </w:rPr>
            </w:pPr>
            <w:r w:rsidRPr="00220189">
              <w:rPr>
                <w:color w:val="000000"/>
              </w:rPr>
              <w:t>Pasir</w:t>
            </w:r>
          </w:p>
        </w:tc>
        <w:tc>
          <w:tcPr>
            <w:tcW w:w="352" w:type="dxa"/>
            <w:vMerge w:val="restart"/>
            <w:shd w:val="clear" w:color="auto" w:fill="auto"/>
            <w:noWrap/>
            <w:vAlign w:val="center"/>
            <w:hideMark/>
          </w:tcPr>
          <w:p w:rsidR="0043592D" w:rsidRPr="00220189" w:rsidRDefault="0043592D" w:rsidP="0043592D">
            <w:pPr>
              <w:jc w:val="center"/>
              <w:rPr>
                <w:color w:val="000000"/>
              </w:rPr>
            </w:pPr>
            <w:r w:rsidRPr="00220189">
              <w:rPr>
                <w:color w:val="000000"/>
              </w:rPr>
              <w:t>=</w:t>
            </w:r>
          </w:p>
        </w:tc>
        <w:tc>
          <w:tcPr>
            <w:tcW w:w="696" w:type="dxa"/>
            <w:tcBorders>
              <w:bottom w:val="single" w:sz="4" w:space="0" w:color="auto"/>
            </w:tcBorders>
            <w:shd w:val="clear" w:color="auto" w:fill="auto"/>
            <w:noWrap/>
            <w:vAlign w:val="center"/>
            <w:hideMark/>
          </w:tcPr>
          <w:p w:rsidR="0043592D" w:rsidRPr="00220189" w:rsidRDefault="0043592D" w:rsidP="0043592D">
            <w:pPr>
              <w:jc w:val="center"/>
              <w:rPr>
                <w:color w:val="000000"/>
              </w:rPr>
            </w:pPr>
            <w:r w:rsidRPr="00220189">
              <w:rPr>
                <w:color w:val="000000"/>
              </w:rPr>
              <w:t>649</w:t>
            </w:r>
          </w:p>
        </w:tc>
        <w:tc>
          <w:tcPr>
            <w:tcW w:w="352" w:type="dxa"/>
            <w:vMerge w:val="restart"/>
            <w:shd w:val="clear" w:color="auto" w:fill="auto"/>
            <w:noWrap/>
            <w:vAlign w:val="center"/>
            <w:hideMark/>
          </w:tcPr>
          <w:p w:rsidR="0043592D" w:rsidRPr="00220189" w:rsidRDefault="0043592D" w:rsidP="0043592D">
            <w:pPr>
              <w:jc w:val="center"/>
              <w:rPr>
                <w:color w:val="000000"/>
              </w:rPr>
            </w:pPr>
            <w:r w:rsidRPr="00220189">
              <w:rPr>
                <w:color w:val="000000"/>
              </w:rPr>
              <w:t>=</w:t>
            </w:r>
          </w:p>
        </w:tc>
        <w:tc>
          <w:tcPr>
            <w:tcW w:w="1320" w:type="dxa"/>
            <w:vMerge w:val="restart"/>
            <w:shd w:val="clear" w:color="auto" w:fill="auto"/>
            <w:noWrap/>
            <w:vAlign w:val="center"/>
            <w:hideMark/>
          </w:tcPr>
          <w:p w:rsidR="0043592D" w:rsidRPr="00220189" w:rsidRDefault="0043592D" w:rsidP="0043592D">
            <w:pPr>
              <w:rPr>
                <w:color w:val="000000"/>
              </w:rPr>
            </w:pPr>
            <w:r w:rsidRPr="00220189">
              <w:rPr>
                <w:color w:val="000000"/>
              </w:rPr>
              <w:t>0,257</w:t>
            </w:r>
          </w:p>
        </w:tc>
      </w:tr>
      <w:tr w:rsidR="0043592D" w:rsidRPr="00220189" w:rsidTr="0043592D">
        <w:trPr>
          <w:trHeight w:val="315"/>
        </w:trPr>
        <w:tc>
          <w:tcPr>
            <w:tcW w:w="450" w:type="dxa"/>
            <w:vMerge/>
            <w:vAlign w:val="center"/>
            <w:hideMark/>
          </w:tcPr>
          <w:p w:rsidR="0043592D" w:rsidRPr="00220189" w:rsidRDefault="0043592D" w:rsidP="0043592D">
            <w:pPr>
              <w:rPr>
                <w:color w:val="000000"/>
                <w:sz w:val="28"/>
                <w:szCs w:val="28"/>
              </w:rPr>
            </w:pPr>
          </w:p>
        </w:tc>
        <w:tc>
          <w:tcPr>
            <w:tcW w:w="2880" w:type="dxa"/>
            <w:vMerge/>
            <w:vAlign w:val="center"/>
            <w:hideMark/>
          </w:tcPr>
          <w:p w:rsidR="0043592D" w:rsidRPr="00220189" w:rsidRDefault="0043592D" w:rsidP="0043592D">
            <w:pPr>
              <w:rPr>
                <w:color w:val="000000"/>
              </w:rPr>
            </w:pPr>
          </w:p>
        </w:tc>
        <w:tc>
          <w:tcPr>
            <w:tcW w:w="352" w:type="dxa"/>
            <w:vMerge/>
            <w:vAlign w:val="center"/>
            <w:hideMark/>
          </w:tcPr>
          <w:p w:rsidR="0043592D" w:rsidRPr="00220189" w:rsidRDefault="0043592D" w:rsidP="0043592D">
            <w:pPr>
              <w:rPr>
                <w:color w:val="000000"/>
              </w:rPr>
            </w:pPr>
          </w:p>
        </w:tc>
        <w:tc>
          <w:tcPr>
            <w:tcW w:w="696" w:type="dxa"/>
            <w:tcBorders>
              <w:top w:val="single" w:sz="4" w:space="0" w:color="auto"/>
            </w:tcBorders>
            <w:shd w:val="clear" w:color="auto" w:fill="auto"/>
            <w:noWrap/>
            <w:vAlign w:val="center"/>
            <w:hideMark/>
          </w:tcPr>
          <w:p w:rsidR="0043592D" w:rsidRPr="00220189" w:rsidRDefault="0043592D" w:rsidP="0043592D">
            <w:pPr>
              <w:jc w:val="center"/>
              <w:rPr>
                <w:color w:val="000000"/>
              </w:rPr>
            </w:pPr>
            <w:r w:rsidRPr="00220189">
              <w:rPr>
                <w:color w:val="000000"/>
              </w:rPr>
              <w:t>2512</w:t>
            </w:r>
          </w:p>
        </w:tc>
        <w:tc>
          <w:tcPr>
            <w:tcW w:w="352" w:type="dxa"/>
            <w:vMerge/>
            <w:vAlign w:val="center"/>
            <w:hideMark/>
          </w:tcPr>
          <w:p w:rsidR="0043592D" w:rsidRPr="00220189" w:rsidRDefault="0043592D" w:rsidP="0043592D">
            <w:pPr>
              <w:rPr>
                <w:color w:val="000000"/>
              </w:rPr>
            </w:pPr>
          </w:p>
        </w:tc>
        <w:tc>
          <w:tcPr>
            <w:tcW w:w="1320" w:type="dxa"/>
            <w:vMerge/>
            <w:vAlign w:val="center"/>
            <w:hideMark/>
          </w:tcPr>
          <w:p w:rsidR="0043592D" w:rsidRPr="00220189" w:rsidRDefault="0043592D" w:rsidP="0043592D">
            <w:pPr>
              <w:rPr>
                <w:color w:val="000000"/>
              </w:rPr>
            </w:pPr>
          </w:p>
        </w:tc>
      </w:tr>
      <w:tr w:rsidR="0043592D" w:rsidRPr="00220189" w:rsidTr="0043592D">
        <w:trPr>
          <w:trHeight w:val="315"/>
        </w:trPr>
        <w:tc>
          <w:tcPr>
            <w:tcW w:w="450" w:type="dxa"/>
            <w:vMerge w:val="restart"/>
            <w:shd w:val="clear" w:color="auto" w:fill="auto"/>
            <w:noWrap/>
            <w:vAlign w:val="center"/>
            <w:hideMark/>
          </w:tcPr>
          <w:p w:rsidR="0043592D" w:rsidRPr="00220189" w:rsidRDefault="0043592D" w:rsidP="0043592D">
            <w:pPr>
              <w:jc w:val="center"/>
              <w:rPr>
                <w:color w:val="000000"/>
                <w:sz w:val="28"/>
                <w:szCs w:val="28"/>
              </w:rPr>
            </w:pPr>
            <w:r w:rsidRPr="00220189">
              <w:rPr>
                <w:color w:val="000000"/>
                <w:sz w:val="28"/>
                <w:szCs w:val="28"/>
              </w:rPr>
              <w:t xml:space="preserve">• </w:t>
            </w:r>
          </w:p>
        </w:tc>
        <w:tc>
          <w:tcPr>
            <w:tcW w:w="2880" w:type="dxa"/>
            <w:vMerge w:val="restart"/>
            <w:shd w:val="clear" w:color="auto" w:fill="auto"/>
            <w:noWrap/>
            <w:vAlign w:val="center"/>
            <w:hideMark/>
          </w:tcPr>
          <w:p w:rsidR="0043592D" w:rsidRPr="00220189" w:rsidRDefault="0043592D" w:rsidP="0043592D">
            <w:pPr>
              <w:rPr>
                <w:color w:val="000000"/>
              </w:rPr>
            </w:pPr>
            <w:r w:rsidRPr="00220189">
              <w:rPr>
                <w:color w:val="000000"/>
              </w:rPr>
              <w:t>Batu Pecah</w:t>
            </w:r>
          </w:p>
        </w:tc>
        <w:tc>
          <w:tcPr>
            <w:tcW w:w="352" w:type="dxa"/>
            <w:vMerge w:val="restart"/>
            <w:shd w:val="clear" w:color="auto" w:fill="auto"/>
            <w:noWrap/>
            <w:vAlign w:val="center"/>
            <w:hideMark/>
          </w:tcPr>
          <w:p w:rsidR="0043592D" w:rsidRPr="00220189" w:rsidRDefault="0043592D" w:rsidP="0043592D">
            <w:pPr>
              <w:jc w:val="center"/>
              <w:rPr>
                <w:color w:val="000000"/>
              </w:rPr>
            </w:pPr>
            <w:r w:rsidRPr="00220189">
              <w:rPr>
                <w:color w:val="000000"/>
              </w:rPr>
              <w:t>=</w:t>
            </w:r>
          </w:p>
        </w:tc>
        <w:tc>
          <w:tcPr>
            <w:tcW w:w="696" w:type="dxa"/>
            <w:tcBorders>
              <w:bottom w:val="single" w:sz="4" w:space="0" w:color="auto"/>
            </w:tcBorders>
            <w:shd w:val="clear" w:color="auto" w:fill="auto"/>
            <w:noWrap/>
            <w:vAlign w:val="center"/>
            <w:hideMark/>
          </w:tcPr>
          <w:p w:rsidR="0043592D" w:rsidRPr="00220189" w:rsidRDefault="0043592D" w:rsidP="0043592D">
            <w:pPr>
              <w:jc w:val="center"/>
              <w:rPr>
                <w:color w:val="000000"/>
              </w:rPr>
            </w:pPr>
            <w:r w:rsidRPr="00220189">
              <w:rPr>
                <w:color w:val="000000"/>
              </w:rPr>
              <w:t>1319</w:t>
            </w:r>
          </w:p>
        </w:tc>
        <w:tc>
          <w:tcPr>
            <w:tcW w:w="352" w:type="dxa"/>
            <w:vMerge w:val="restart"/>
            <w:shd w:val="clear" w:color="auto" w:fill="auto"/>
            <w:noWrap/>
            <w:vAlign w:val="center"/>
            <w:hideMark/>
          </w:tcPr>
          <w:p w:rsidR="0043592D" w:rsidRPr="00220189" w:rsidRDefault="0043592D" w:rsidP="0043592D">
            <w:pPr>
              <w:jc w:val="center"/>
              <w:rPr>
                <w:color w:val="000000"/>
              </w:rPr>
            </w:pPr>
            <w:r w:rsidRPr="00220189">
              <w:rPr>
                <w:color w:val="000000"/>
              </w:rPr>
              <w:t>=</w:t>
            </w:r>
          </w:p>
        </w:tc>
        <w:tc>
          <w:tcPr>
            <w:tcW w:w="1320" w:type="dxa"/>
            <w:vMerge w:val="restart"/>
            <w:shd w:val="clear" w:color="auto" w:fill="auto"/>
            <w:noWrap/>
            <w:vAlign w:val="center"/>
            <w:hideMark/>
          </w:tcPr>
          <w:p w:rsidR="0043592D" w:rsidRPr="00220189" w:rsidRDefault="0043592D" w:rsidP="0043592D">
            <w:pPr>
              <w:rPr>
                <w:color w:val="000000"/>
              </w:rPr>
            </w:pPr>
            <w:r w:rsidRPr="00220189">
              <w:rPr>
                <w:color w:val="000000"/>
              </w:rPr>
              <w:t>0,486</w:t>
            </w:r>
          </w:p>
        </w:tc>
      </w:tr>
      <w:tr w:rsidR="0043592D" w:rsidRPr="00220189" w:rsidTr="0043592D">
        <w:trPr>
          <w:trHeight w:val="315"/>
        </w:trPr>
        <w:tc>
          <w:tcPr>
            <w:tcW w:w="450" w:type="dxa"/>
            <w:vMerge/>
            <w:vAlign w:val="center"/>
            <w:hideMark/>
          </w:tcPr>
          <w:p w:rsidR="0043592D" w:rsidRPr="00220189" w:rsidRDefault="0043592D" w:rsidP="0043592D">
            <w:pPr>
              <w:rPr>
                <w:color w:val="000000"/>
                <w:sz w:val="28"/>
                <w:szCs w:val="28"/>
              </w:rPr>
            </w:pPr>
          </w:p>
        </w:tc>
        <w:tc>
          <w:tcPr>
            <w:tcW w:w="2880" w:type="dxa"/>
            <w:vMerge/>
            <w:vAlign w:val="center"/>
            <w:hideMark/>
          </w:tcPr>
          <w:p w:rsidR="0043592D" w:rsidRPr="00220189" w:rsidRDefault="0043592D" w:rsidP="0043592D">
            <w:pPr>
              <w:rPr>
                <w:color w:val="000000"/>
              </w:rPr>
            </w:pPr>
          </w:p>
        </w:tc>
        <w:tc>
          <w:tcPr>
            <w:tcW w:w="352" w:type="dxa"/>
            <w:vMerge/>
            <w:vAlign w:val="center"/>
            <w:hideMark/>
          </w:tcPr>
          <w:p w:rsidR="0043592D" w:rsidRPr="00220189" w:rsidRDefault="0043592D" w:rsidP="0043592D">
            <w:pPr>
              <w:rPr>
                <w:color w:val="000000"/>
              </w:rPr>
            </w:pPr>
          </w:p>
        </w:tc>
        <w:tc>
          <w:tcPr>
            <w:tcW w:w="696" w:type="dxa"/>
            <w:tcBorders>
              <w:top w:val="single" w:sz="4" w:space="0" w:color="auto"/>
            </w:tcBorders>
            <w:shd w:val="clear" w:color="auto" w:fill="auto"/>
            <w:noWrap/>
            <w:vAlign w:val="center"/>
            <w:hideMark/>
          </w:tcPr>
          <w:p w:rsidR="0043592D" w:rsidRPr="00220189" w:rsidRDefault="0043592D" w:rsidP="0043592D">
            <w:pPr>
              <w:jc w:val="center"/>
              <w:rPr>
                <w:color w:val="000000"/>
              </w:rPr>
            </w:pPr>
            <w:r w:rsidRPr="00220189">
              <w:rPr>
                <w:color w:val="000000"/>
              </w:rPr>
              <w:t>2698</w:t>
            </w:r>
          </w:p>
        </w:tc>
        <w:tc>
          <w:tcPr>
            <w:tcW w:w="352" w:type="dxa"/>
            <w:vMerge/>
            <w:vAlign w:val="center"/>
            <w:hideMark/>
          </w:tcPr>
          <w:p w:rsidR="0043592D" w:rsidRPr="00220189" w:rsidRDefault="0043592D" w:rsidP="0043592D">
            <w:pPr>
              <w:rPr>
                <w:color w:val="000000"/>
              </w:rPr>
            </w:pPr>
          </w:p>
        </w:tc>
        <w:tc>
          <w:tcPr>
            <w:tcW w:w="1320" w:type="dxa"/>
            <w:vMerge/>
            <w:vAlign w:val="center"/>
            <w:hideMark/>
          </w:tcPr>
          <w:p w:rsidR="0043592D" w:rsidRPr="00220189" w:rsidRDefault="0043592D" w:rsidP="0043592D">
            <w:pPr>
              <w:rPr>
                <w:color w:val="000000"/>
              </w:rPr>
            </w:pPr>
          </w:p>
        </w:tc>
      </w:tr>
      <w:tr w:rsidR="0043592D" w:rsidRPr="00220189" w:rsidTr="0043592D">
        <w:trPr>
          <w:trHeight w:val="322"/>
        </w:trPr>
        <w:tc>
          <w:tcPr>
            <w:tcW w:w="450" w:type="dxa"/>
            <w:vMerge w:val="restart"/>
            <w:shd w:val="clear" w:color="auto" w:fill="auto"/>
            <w:noWrap/>
            <w:vAlign w:val="center"/>
            <w:hideMark/>
          </w:tcPr>
          <w:p w:rsidR="0043592D" w:rsidRPr="00220189" w:rsidRDefault="0043592D" w:rsidP="0043592D">
            <w:pPr>
              <w:jc w:val="center"/>
              <w:rPr>
                <w:color w:val="000000"/>
                <w:sz w:val="28"/>
                <w:szCs w:val="28"/>
              </w:rPr>
            </w:pPr>
            <w:r w:rsidRPr="00220189">
              <w:rPr>
                <w:color w:val="000000"/>
                <w:sz w:val="28"/>
                <w:szCs w:val="28"/>
              </w:rPr>
              <w:t xml:space="preserve">• </w:t>
            </w:r>
          </w:p>
        </w:tc>
        <w:tc>
          <w:tcPr>
            <w:tcW w:w="2880" w:type="dxa"/>
            <w:vMerge w:val="restart"/>
            <w:shd w:val="clear" w:color="auto" w:fill="auto"/>
            <w:noWrap/>
            <w:vAlign w:val="center"/>
            <w:hideMark/>
          </w:tcPr>
          <w:p w:rsidR="0043592D" w:rsidRPr="00220189" w:rsidRDefault="0043592D" w:rsidP="0043592D">
            <w:pPr>
              <w:rPr>
                <w:color w:val="000000"/>
              </w:rPr>
            </w:pPr>
            <w:r w:rsidRPr="00220189">
              <w:rPr>
                <w:color w:val="000000"/>
              </w:rPr>
              <w:t>Jumlah</w:t>
            </w:r>
          </w:p>
        </w:tc>
        <w:tc>
          <w:tcPr>
            <w:tcW w:w="352" w:type="dxa"/>
            <w:vMerge w:val="restart"/>
            <w:shd w:val="clear" w:color="auto" w:fill="auto"/>
            <w:noWrap/>
            <w:vAlign w:val="center"/>
            <w:hideMark/>
          </w:tcPr>
          <w:p w:rsidR="0043592D" w:rsidRPr="00220189" w:rsidRDefault="0043592D" w:rsidP="0043592D">
            <w:pPr>
              <w:jc w:val="center"/>
              <w:rPr>
                <w:color w:val="000000"/>
              </w:rPr>
            </w:pPr>
            <w:r w:rsidRPr="00220189">
              <w:rPr>
                <w:color w:val="000000"/>
              </w:rPr>
              <w:t>=</w:t>
            </w:r>
          </w:p>
        </w:tc>
        <w:tc>
          <w:tcPr>
            <w:tcW w:w="2368" w:type="dxa"/>
            <w:gridSpan w:val="3"/>
            <w:vMerge w:val="restart"/>
            <w:shd w:val="clear" w:color="auto" w:fill="auto"/>
            <w:noWrap/>
            <w:vAlign w:val="center"/>
            <w:hideMark/>
          </w:tcPr>
          <w:p w:rsidR="0043592D" w:rsidRPr="00220189" w:rsidRDefault="0043592D" w:rsidP="0043592D">
            <w:pPr>
              <w:rPr>
                <w:color w:val="000000"/>
              </w:rPr>
            </w:pPr>
            <w:r w:rsidRPr="00220189">
              <w:rPr>
                <w:color w:val="000000"/>
              </w:rPr>
              <w:t>1 m</w:t>
            </w:r>
            <w:r w:rsidRPr="00220189">
              <w:rPr>
                <w:color w:val="000000"/>
                <w:vertAlign w:val="superscript"/>
              </w:rPr>
              <w:t>3</w:t>
            </w:r>
          </w:p>
        </w:tc>
      </w:tr>
      <w:tr w:rsidR="0043592D" w:rsidRPr="00220189" w:rsidTr="0043592D">
        <w:trPr>
          <w:trHeight w:val="322"/>
        </w:trPr>
        <w:tc>
          <w:tcPr>
            <w:tcW w:w="450" w:type="dxa"/>
            <w:vMerge/>
            <w:vAlign w:val="center"/>
            <w:hideMark/>
          </w:tcPr>
          <w:p w:rsidR="0043592D" w:rsidRPr="00220189" w:rsidRDefault="0043592D" w:rsidP="0043592D">
            <w:pPr>
              <w:rPr>
                <w:color w:val="000000"/>
                <w:sz w:val="28"/>
                <w:szCs w:val="28"/>
              </w:rPr>
            </w:pPr>
          </w:p>
        </w:tc>
        <w:tc>
          <w:tcPr>
            <w:tcW w:w="2880" w:type="dxa"/>
            <w:vMerge/>
            <w:vAlign w:val="center"/>
            <w:hideMark/>
          </w:tcPr>
          <w:p w:rsidR="0043592D" w:rsidRPr="00220189" w:rsidRDefault="0043592D" w:rsidP="0043592D">
            <w:pPr>
              <w:rPr>
                <w:color w:val="000000"/>
              </w:rPr>
            </w:pPr>
          </w:p>
        </w:tc>
        <w:tc>
          <w:tcPr>
            <w:tcW w:w="352" w:type="dxa"/>
            <w:vMerge/>
            <w:vAlign w:val="center"/>
            <w:hideMark/>
          </w:tcPr>
          <w:p w:rsidR="0043592D" w:rsidRPr="00220189" w:rsidRDefault="0043592D" w:rsidP="0043592D">
            <w:pPr>
              <w:rPr>
                <w:color w:val="000000"/>
              </w:rPr>
            </w:pPr>
          </w:p>
        </w:tc>
        <w:tc>
          <w:tcPr>
            <w:tcW w:w="2368" w:type="dxa"/>
            <w:gridSpan w:val="3"/>
            <w:vMerge/>
            <w:vAlign w:val="center"/>
            <w:hideMark/>
          </w:tcPr>
          <w:p w:rsidR="0043592D" w:rsidRPr="00220189" w:rsidRDefault="0043592D" w:rsidP="0043592D">
            <w:pPr>
              <w:rPr>
                <w:color w:val="000000"/>
              </w:rPr>
            </w:pPr>
          </w:p>
        </w:tc>
      </w:tr>
    </w:tbl>
    <w:p w:rsidR="00540D68" w:rsidRDefault="00540D68" w:rsidP="0043592D">
      <w:pPr>
        <w:spacing w:line="360" w:lineRule="auto"/>
        <w:ind w:firstLine="720"/>
        <w:jc w:val="both"/>
        <w:sectPr w:rsidR="00540D68" w:rsidSect="00673502">
          <w:footerReference w:type="default" r:id="rId11"/>
          <w:pgSz w:w="11907" w:h="16839" w:code="9"/>
          <w:pgMar w:top="1701" w:right="1701" w:bottom="1701" w:left="2274" w:header="851" w:footer="851" w:gutter="0"/>
          <w:cols w:space="720"/>
          <w:docGrid w:linePitch="360"/>
        </w:sectPr>
      </w:pPr>
    </w:p>
    <w:p w:rsidR="0043592D" w:rsidRDefault="0043592D" w:rsidP="0043592D">
      <w:pPr>
        <w:spacing w:line="360" w:lineRule="auto"/>
        <w:ind w:firstLine="720"/>
        <w:jc w:val="both"/>
        <w:rPr>
          <w:lang w:val="id-ID"/>
        </w:rPr>
      </w:pPr>
      <w:proofErr w:type="gramStart"/>
      <w:r w:rsidRPr="00D15866">
        <w:lastRenderedPageBreak/>
        <w:t xml:space="preserve">Setelah mendapat hasil perhitungan berat bahan kemudian menentukan volume karena hasil </w:t>
      </w:r>
      <w:r w:rsidRPr="00D15866">
        <w:lastRenderedPageBreak/>
        <w:t>analisa melebihi 1 m3, maka analisa dilakukan lagi sampai mencampai 1.000 m3.</w:t>
      </w:r>
      <w:proofErr w:type="gramEnd"/>
    </w:p>
    <w:p w:rsidR="00540D68" w:rsidRDefault="00540D68" w:rsidP="0043592D">
      <w:pPr>
        <w:spacing w:line="360" w:lineRule="auto"/>
        <w:rPr>
          <w:b/>
          <w:lang w:val="nb-NO"/>
        </w:rPr>
        <w:sectPr w:rsidR="00540D68" w:rsidSect="00540D68">
          <w:type w:val="continuous"/>
          <w:pgSz w:w="11907" w:h="16839" w:code="9"/>
          <w:pgMar w:top="1701" w:right="1701" w:bottom="1701" w:left="2274" w:header="851" w:footer="851" w:gutter="0"/>
          <w:cols w:num="2" w:space="720"/>
          <w:docGrid w:linePitch="360"/>
        </w:sectPr>
      </w:pPr>
    </w:p>
    <w:p w:rsidR="0043592D" w:rsidRPr="00D15866" w:rsidRDefault="0043592D" w:rsidP="0043592D">
      <w:pPr>
        <w:spacing w:line="360" w:lineRule="auto"/>
      </w:pPr>
      <w:r w:rsidRPr="0043592D">
        <w:rPr>
          <w:b/>
          <w:lang w:val="nb-NO"/>
        </w:rPr>
        <w:lastRenderedPageBreak/>
        <w:t>Perhitungan Kekuatan Tekan Beton Umur 28 Hari</w:t>
      </w:r>
    </w:p>
    <w:p w:rsidR="0043592D" w:rsidRPr="0043592D" w:rsidRDefault="0043592D" w:rsidP="0043592D">
      <w:pPr>
        <w:spacing w:after="200" w:line="360" w:lineRule="auto"/>
        <w:rPr>
          <w:b/>
        </w:rPr>
      </w:pPr>
      <w:r w:rsidRPr="0043592D">
        <w:rPr>
          <w:b/>
        </w:rPr>
        <w:t>Beton Normal</w:t>
      </w:r>
    </w:p>
    <w:p w:rsidR="0043592D" w:rsidRPr="00D15866" w:rsidRDefault="0043592D" w:rsidP="0043592D">
      <w:pPr>
        <w:pStyle w:val="ListParagraph"/>
        <w:spacing w:line="360" w:lineRule="auto"/>
        <w:rPr>
          <w:position w:val="-66"/>
        </w:rPr>
      </w:pPr>
      <w:r w:rsidRPr="00D15866">
        <w:rPr>
          <w:lang w:val="nb-NO"/>
        </w:rPr>
        <w:t xml:space="preserve">Kekuatan tekan 28 hari (kg/cm²) = </w:t>
      </w:r>
      <w:r w:rsidRPr="00D15866">
        <w:rPr>
          <w:position w:val="-66"/>
        </w:rPr>
        <w:object w:dxaOrig="1120" w:dyaOrig="10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8.05pt;height:52.15pt" o:ole="">
            <v:imagedata r:id="rId12" o:title=""/>
          </v:shape>
          <o:OLEObject Type="Embed" ProgID="Equation.3" ShapeID="_x0000_i1025" DrawAspect="Content" ObjectID="_1551605774" r:id="rId13"/>
        </w:object>
      </w:r>
    </w:p>
    <w:p w:rsidR="0043592D" w:rsidRPr="00D15866" w:rsidRDefault="0043592D" w:rsidP="0043592D">
      <w:pPr>
        <w:pStyle w:val="ListParagraph"/>
        <w:tabs>
          <w:tab w:val="left" w:pos="1980"/>
          <w:tab w:val="left" w:pos="2520"/>
        </w:tabs>
        <w:spacing w:line="360" w:lineRule="auto"/>
        <w:rPr>
          <w:lang w:val="nb-NO"/>
        </w:rPr>
      </w:pPr>
      <w:r w:rsidRPr="00D15866">
        <w:rPr>
          <w:lang w:val="nb-NO"/>
        </w:rPr>
        <w:t xml:space="preserve">Dimana :  K     </w:t>
      </w:r>
      <w:r w:rsidRPr="00D15866">
        <w:rPr>
          <w:lang w:val="nb-NO"/>
        </w:rPr>
        <w:tab/>
        <w:t>=</w:t>
      </w:r>
      <w:r w:rsidRPr="00D15866">
        <w:rPr>
          <w:lang w:val="nb-NO"/>
        </w:rPr>
        <w:tab/>
        <w:t>Kalibrasi pembacaan manometer mesin kuat tekan</w:t>
      </w:r>
    </w:p>
    <w:p w:rsidR="0043592D" w:rsidRPr="00D15866" w:rsidRDefault="0043592D" w:rsidP="0043592D">
      <w:pPr>
        <w:pStyle w:val="ListParagraph"/>
        <w:tabs>
          <w:tab w:val="left" w:pos="1710"/>
          <w:tab w:val="left" w:pos="2520"/>
        </w:tabs>
        <w:spacing w:line="360" w:lineRule="auto"/>
        <w:rPr>
          <w:position w:val="-66"/>
        </w:rPr>
      </w:pPr>
      <w:r w:rsidRPr="00D15866">
        <w:rPr>
          <w:lang w:val="nb-NO"/>
        </w:rPr>
        <w:tab/>
        <w:t>1000</w:t>
      </w:r>
      <w:r w:rsidRPr="00D15866">
        <w:rPr>
          <w:lang w:val="nb-NO"/>
        </w:rPr>
        <w:tab/>
        <w:t>=</w:t>
      </w:r>
      <w:r w:rsidRPr="00D15866">
        <w:rPr>
          <w:lang w:val="nb-NO"/>
        </w:rPr>
        <w:tab/>
        <w:t>Konstanta</w:t>
      </w:r>
    </w:p>
    <w:p w:rsidR="0043592D" w:rsidRPr="00D15866" w:rsidRDefault="0043592D" w:rsidP="0043592D">
      <w:pPr>
        <w:tabs>
          <w:tab w:val="left" w:pos="2520"/>
        </w:tabs>
        <w:spacing w:line="360" w:lineRule="auto"/>
        <w:ind w:firstLine="1710"/>
        <w:contextualSpacing/>
        <w:rPr>
          <w:lang w:val="nb-NO"/>
        </w:rPr>
      </w:pPr>
      <w:r w:rsidRPr="00D15866">
        <w:rPr>
          <w:lang w:val="nb-NO"/>
        </w:rPr>
        <w:t xml:space="preserve">∆ </w:t>
      </w:r>
      <w:r w:rsidRPr="00D15866">
        <w:rPr>
          <w:lang w:val="nb-NO"/>
        </w:rPr>
        <w:tab/>
        <w:t>=    Luasan bidang kubus</w:t>
      </w:r>
    </w:p>
    <w:p w:rsidR="0043592D" w:rsidRDefault="0043592D" w:rsidP="0043592D">
      <w:pPr>
        <w:tabs>
          <w:tab w:val="left" w:pos="2520"/>
        </w:tabs>
        <w:spacing w:line="360" w:lineRule="auto"/>
        <w:ind w:firstLine="1710"/>
        <w:contextualSpacing/>
        <w:rPr>
          <w:lang w:val="nb-NO"/>
        </w:rPr>
      </w:pPr>
      <w:r w:rsidRPr="00D15866">
        <w:rPr>
          <w:lang w:val="nb-NO"/>
        </w:rPr>
        <w:t>1,00</w:t>
      </w:r>
      <w:r w:rsidRPr="00D15866">
        <w:rPr>
          <w:lang w:val="nb-NO"/>
        </w:rPr>
        <w:tab/>
        <w:t>=</w:t>
      </w:r>
      <w:r w:rsidRPr="00D15866">
        <w:rPr>
          <w:lang w:val="nb-NO"/>
        </w:rPr>
        <w:tab/>
        <w:t>Perbandingan kuat tekan bentuk kubus</w:t>
      </w:r>
    </w:p>
    <w:p w:rsidR="0043592D" w:rsidRDefault="0043592D" w:rsidP="0043592D">
      <w:pPr>
        <w:tabs>
          <w:tab w:val="left" w:pos="2520"/>
        </w:tabs>
        <w:spacing w:line="360" w:lineRule="auto"/>
        <w:ind w:firstLine="1710"/>
        <w:contextualSpacing/>
        <w:rPr>
          <w:lang w:val="nb-NO"/>
        </w:rPr>
      </w:pPr>
    </w:p>
    <w:tbl>
      <w:tblPr>
        <w:tblW w:w="7306" w:type="dxa"/>
        <w:jc w:val="center"/>
        <w:tblLook w:val="04A0" w:firstRow="1" w:lastRow="0" w:firstColumn="1" w:lastColumn="0" w:noHBand="0" w:noVBand="1"/>
      </w:tblPr>
      <w:tblGrid>
        <w:gridCol w:w="3917"/>
        <w:gridCol w:w="919"/>
        <w:gridCol w:w="441"/>
        <w:gridCol w:w="925"/>
        <w:gridCol w:w="1104"/>
      </w:tblGrid>
      <w:tr w:rsidR="0043592D" w:rsidRPr="00472828" w:rsidTr="0043592D">
        <w:trPr>
          <w:trHeight w:val="315"/>
          <w:jc w:val="center"/>
        </w:trPr>
        <w:tc>
          <w:tcPr>
            <w:tcW w:w="3917" w:type="dxa"/>
            <w:vMerge w:val="restart"/>
            <w:shd w:val="clear" w:color="auto" w:fill="auto"/>
            <w:noWrap/>
            <w:vAlign w:val="center"/>
            <w:hideMark/>
          </w:tcPr>
          <w:p w:rsidR="0043592D" w:rsidRPr="00105267" w:rsidRDefault="0043592D" w:rsidP="0043592D">
            <w:pPr>
              <w:tabs>
                <w:tab w:val="left" w:pos="161"/>
                <w:tab w:val="left" w:pos="3179"/>
              </w:tabs>
              <w:ind w:left="209"/>
              <w:jc w:val="center"/>
              <w:rPr>
                <w:color w:val="000000"/>
              </w:rPr>
            </w:pPr>
            <w:r w:rsidRPr="00105267">
              <w:rPr>
                <w:color w:val="000000"/>
              </w:rPr>
              <w:t>Kekuatan tekan 28 hari (kg/cm</w:t>
            </w:r>
            <w:r w:rsidRPr="00105267">
              <w:rPr>
                <w:color w:val="000000"/>
                <w:vertAlign w:val="superscript"/>
              </w:rPr>
              <w:t>2</w:t>
            </w:r>
            <w:r w:rsidRPr="00105267">
              <w:rPr>
                <w:color w:val="000000"/>
              </w:rPr>
              <w:t>) =</w:t>
            </w:r>
          </w:p>
        </w:tc>
        <w:tc>
          <w:tcPr>
            <w:tcW w:w="919" w:type="dxa"/>
            <w:tcBorders>
              <w:bottom w:val="single" w:sz="4" w:space="0" w:color="auto"/>
            </w:tcBorders>
            <w:shd w:val="clear" w:color="auto" w:fill="auto"/>
            <w:noWrap/>
            <w:vAlign w:val="center"/>
            <w:hideMark/>
          </w:tcPr>
          <w:p w:rsidR="0043592D" w:rsidRPr="00105267" w:rsidRDefault="0043592D" w:rsidP="0043592D">
            <w:pPr>
              <w:jc w:val="right"/>
              <w:rPr>
                <w:color w:val="000000"/>
              </w:rPr>
            </w:pPr>
            <w:r w:rsidRPr="00105267">
              <w:rPr>
                <w:color w:val="000000"/>
              </w:rPr>
              <w:t>( 31,84</w:t>
            </w:r>
          </w:p>
        </w:tc>
        <w:tc>
          <w:tcPr>
            <w:tcW w:w="441" w:type="dxa"/>
            <w:tcBorders>
              <w:bottom w:val="single" w:sz="4" w:space="0" w:color="auto"/>
            </w:tcBorders>
            <w:shd w:val="clear" w:color="auto" w:fill="auto"/>
            <w:noWrap/>
            <w:vAlign w:val="center"/>
            <w:hideMark/>
          </w:tcPr>
          <w:p w:rsidR="0043592D" w:rsidRPr="00105267" w:rsidRDefault="00540D68" w:rsidP="0043592D">
            <w:pPr>
              <w:jc w:val="center"/>
              <w:rPr>
                <w:color w:val="000000"/>
              </w:rPr>
            </w:pPr>
            <w:r w:rsidRPr="00105267">
              <w:rPr>
                <w:color w:val="000000"/>
              </w:rPr>
              <w:t>X</w:t>
            </w:r>
          </w:p>
        </w:tc>
        <w:tc>
          <w:tcPr>
            <w:tcW w:w="925" w:type="dxa"/>
            <w:tcBorders>
              <w:bottom w:val="single" w:sz="4" w:space="0" w:color="auto"/>
            </w:tcBorders>
            <w:shd w:val="clear" w:color="auto" w:fill="auto"/>
            <w:noWrap/>
            <w:vAlign w:val="center"/>
            <w:hideMark/>
          </w:tcPr>
          <w:p w:rsidR="0043592D" w:rsidRPr="00105267" w:rsidRDefault="0043592D" w:rsidP="0043592D">
            <w:pPr>
              <w:rPr>
                <w:color w:val="000000"/>
              </w:rPr>
            </w:pPr>
            <w:r w:rsidRPr="00105267">
              <w:rPr>
                <w:color w:val="000000"/>
              </w:rPr>
              <w:t>1000 )</w:t>
            </w:r>
          </w:p>
        </w:tc>
        <w:tc>
          <w:tcPr>
            <w:tcW w:w="1104" w:type="dxa"/>
            <w:vMerge w:val="restart"/>
            <w:shd w:val="clear" w:color="auto" w:fill="auto"/>
            <w:noWrap/>
            <w:vAlign w:val="center"/>
            <w:hideMark/>
          </w:tcPr>
          <w:p w:rsidR="0043592D" w:rsidRPr="00105267" w:rsidRDefault="0043592D" w:rsidP="0043592D">
            <w:pPr>
              <w:jc w:val="center"/>
              <w:rPr>
                <w:color w:val="000000"/>
              </w:rPr>
            </w:pPr>
            <w:r w:rsidRPr="00105267">
              <w:rPr>
                <w:color w:val="000000"/>
              </w:rPr>
              <w:t>= 141,51</w:t>
            </w:r>
          </w:p>
        </w:tc>
      </w:tr>
      <w:tr w:rsidR="0043592D" w:rsidRPr="00472828" w:rsidTr="0043592D">
        <w:trPr>
          <w:trHeight w:val="315"/>
          <w:jc w:val="center"/>
        </w:trPr>
        <w:tc>
          <w:tcPr>
            <w:tcW w:w="3917" w:type="dxa"/>
            <w:vMerge/>
            <w:vAlign w:val="center"/>
            <w:hideMark/>
          </w:tcPr>
          <w:p w:rsidR="0043592D" w:rsidRPr="00105267" w:rsidRDefault="0043592D" w:rsidP="0043592D">
            <w:pPr>
              <w:rPr>
                <w:color w:val="000000"/>
              </w:rPr>
            </w:pPr>
          </w:p>
        </w:tc>
        <w:tc>
          <w:tcPr>
            <w:tcW w:w="919" w:type="dxa"/>
            <w:tcBorders>
              <w:top w:val="single" w:sz="4" w:space="0" w:color="auto"/>
            </w:tcBorders>
            <w:shd w:val="clear" w:color="auto" w:fill="auto"/>
            <w:noWrap/>
            <w:vAlign w:val="center"/>
            <w:hideMark/>
          </w:tcPr>
          <w:p w:rsidR="0043592D" w:rsidRPr="00105267" w:rsidRDefault="0043592D" w:rsidP="0043592D">
            <w:pPr>
              <w:jc w:val="right"/>
              <w:rPr>
                <w:color w:val="000000"/>
              </w:rPr>
            </w:pPr>
            <w:r w:rsidRPr="00105267">
              <w:rPr>
                <w:color w:val="000000"/>
              </w:rPr>
              <w:t xml:space="preserve"> ( 225</w:t>
            </w:r>
          </w:p>
        </w:tc>
        <w:tc>
          <w:tcPr>
            <w:tcW w:w="441" w:type="dxa"/>
            <w:tcBorders>
              <w:top w:val="single" w:sz="4" w:space="0" w:color="auto"/>
            </w:tcBorders>
            <w:shd w:val="clear" w:color="auto" w:fill="auto"/>
            <w:noWrap/>
            <w:vAlign w:val="center"/>
            <w:hideMark/>
          </w:tcPr>
          <w:p w:rsidR="0043592D" w:rsidRPr="00105267" w:rsidRDefault="00540D68" w:rsidP="0043592D">
            <w:pPr>
              <w:jc w:val="center"/>
              <w:rPr>
                <w:color w:val="000000"/>
              </w:rPr>
            </w:pPr>
            <w:r w:rsidRPr="00105267">
              <w:rPr>
                <w:color w:val="000000"/>
              </w:rPr>
              <w:t>X</w:t>
            </w:r>
          </w:p>
        </w:tc>
        <w:tc>
          <w:tcPr>
            <w:tcW w:w="925" w:type="dxa"/>
            <w:tcBorders>
              <w:top w:val="single" w:sz="4" w:space="0" w:color="auto"/>
            </w:tcBorders>
            <w:shd w:val="clear" w:color="auto" w:fill="auto"/>
            <w:noWrap/>
            <w:vAlign w:val="center"/>
            <w:hideMark/>
          </w:tcPr>
          <w:p w:rsidR="0043592D" w:rsidRPr="00105267" w:rsidRDefault="0043592D" w:rsidP="0043592D">
            <w:pPr>
              <w:rPr>
                <w:color w:val="000000"/>
              </w:rPr>
            </w:pPr>
            <w:r w:rsidRPr="00105267">
              <w:rPr>
                <w:color w:val="000000"/>
              </w:rPr>
              <w:t>1,00 )</w:t>
            </w:r>
          </w:p>
        </w:tc>
        <w:tc>
          <w:tcPr>
            <w:tcW w:w="1104" w:type="dxa"/>
            <w:vMerge/>
            <w:vAlign w:val="center"/>
            <w:hideMark/>
          </w:tcPr>
          <w:p w:rsidR="0043592D" w:rsidRPr="00105267" w:rsidRDefault="0043592D" w:rsidP="0043592D">
            <w:pPr>
              <w:rPr>
                <w:color w:val="000000"/>
              </w:rPr>
            </w:pPr>
          </w:p>
        </w:tc>
      </w:tr>
    </w:tbl>
    <w:p w:rsidR="0043592D" w:rsidRPr="006F2CF1" w:rsidRDefault="0043592D" w:rsidP="0043592D">
      <w:pPr>
        <w:spacing w:line="360" w:lineRule="auto"/>
        <w:contextualSpacing/>
        <w:jc w:val="both"/>
        <w:rPr>
          <w:i/>
        </w:rPr>
      </w:pPr>
      <w:proofErr w:type="gramStart"/>
      <w:r w:rsidRPr="00D15866">
        <w:rPr>
          <w:i/>
        </w:rPr>
        <w:t>Keterangan :</w:t>
      </w:r>
      <w:proofErr w:type="gramEnd"/>
      <w:r w:rsidRPr="00D15866">
        <w:rPr>
          <w:i/>
        </w:rPr>
        <w:t xml:space="preserve"> Lihat lampiran hasil kuat tekan beton</w:t>
      </w:r>
      <w:r>
        <w:rPr>
          <w:i/>
        </w:rPr>
        <w:t xml:space="preserve"> mutu K-175 umur 28 hari No. 01</w:t>
      </w:r>
    </w:p>
    <w:p w:rsidR="0043592D" w:rsidRDefault="0043592D" w:rsidP="0043592D">
      <w:pPr>
        <w:spacing w:after="200" w:line="360" w:lineRule="auto"/>
        <w:rPr>
          <w:b/>
        </w:rPr>
      </w:pPr>
    </w:p>
    <w:p w:rsidR="0043592D" w:rsidRPr="0043592D" w:rsidRDefault="0043592D" w:rsidP="0043592D">
      <w:pPr>
        <w:spacing w:after="200" w:line="360" w:lineRule="auto"/>
        <w:rPr>
          <w:b/>
        </w:rPr>
      </w:pPr>
      <w:r w:rsidRPr="0043592D">
        <w:rPr>
          <w:b/>
        </w:rPr>
        <w:t>Beton Serat K</w:t>
      </w:r>
      <w:r w:rsidRPr="0043592D">
        <w:rPr>
          <w:b/>
          <w:lang w:val="id-ID"/>
        </w:rPr>
        <w:t>awat Bendrat</w:t>
      </w:r>
      <w:r w:rsidRPr="0043592D">
        <w:rPr>
          <w:b/>
        </w:rPr>
        <w:t xml:space="preserve"> Variasi </w:t>
      </w:r>
      <w:r w:rsidRPr="0043592D">
        <w:rPr>
          <w:b/>
          <w:lang w:val="id-ID"/>
        </w:rPr>
        <w:t>5</w:t>
      </w:r>
      <w:r w:rsidRPr="0043592D">
        <w:rPr>
          <w:b/>
        </w:rPr>
        <w:t>%</w:t>
      </w:r>
    </w:p>
    <w:p w:rsidR="0043592D" w:rsidRPr="00E86A0F" w:rsidRDefault="0043592D" w:rsidP="0043592D">
      <w:pPr>
        <w:pStyle w:val="ListParagraph"/>
        <w:spacing w:line="360" w:lineRule="auto"/>
      </w:pPr>
      <w:r w:rsidRPr="00D15866">
        <w:rPr>
          <w:lang w:val="nb-NO"/>
        </w:rPr>
        <w:t xml:space="preserve">Kekuatan tekan 28 hari (kg/cm²) = </w:t>
      </w:r>
      <w:r w:rsidRPr="00D15866">
        <w:rPr>
          <w:position w:val="-66"/>
        </w:rPr>
        <w:object w:dxaOrig="1120" w:dyaOrig="1040">
          <v:shape id="_x0000_i1026" type="#_x0000_t75" style="width:98.05pt;height:52.15pt" o:ole="">
            <v:imagedata r:id="rId14" o:title=""/>
          </v:shape>
          <o:OLEObject Type="Embed" ProgID="Equation.3" ShapeID="_x0000_i1026" DrawAspect="Content" ObjectID="_1551605775" r:id="rId15"/>
        </w:object>
      </w:r>
    </w:p>
    <w:p w:rsidR="0043592D" w:rsidRPr="00D15866" w:rsidRDefault="0043592D" w:rsidP="0043592D">
      <w:pPr>
        <w:pStyle w:val="ListParagraph"/>
        <w:tabs>
          <w:tab w:val="left" w:pos="1980"/>
          <w:tab w:val="left" w:pos="2520"/>
        </w:tabs>
        <w:spacing w:line="360" w:lineRule="auto"/>
        <w:rPr>
          <w:position w:val="-66"/>
        </w:rPr>
      </w:pPr>
      <w:r w:rsidRPr="00D15866">
        <w:rPr>
          <w:lang w:val="nb-NO"/>
        </w:rPr>
        <w:t xml:space="preserve">dimana :  K     </w:t>
      </w:r>
      <w:r w:rsidRPr="00D15866">
        <w:rPr>
          <w:lang w:val="nb-NO"/>
        </w:rPr>
        <w:tab/>
        <w:t>=</w:t>
      </w:r>
      <w:r w:rsidRPr="00D15866">
        <w:rPr>
          <w:lang w:val="nb-NO"/>
        </w:rPr>
        <w:tab/>
        <w:t>Kalibrasi pembacaan manometer mesin kuat tekan</w:t>
      </w:r>
    </w:p>
    <w:p w:rsidR="0043592D" w:rsidRPr="00D15866" w:rsidRDefault="0043592D" w:rsidP="0043592D">
      <w:pPr>
        <w:tabs>
          <w:tab w:val="left" w:pos="2520"/>
        </w:tabs>
        <w:spacing w:line="360" w:lineRule="auto"/>
        <w:ind w:firstLine="1710"/>
        <w:contextualSpacing/>
        <w:rPr>
          <w:lang w:val="nb-NO"/>
        </w:rPr>
      </w:pPr>
      <w:r w:rsidRPr="00D15866">
        <w:rPr>
          <w:lang w:val="nb-NO"/>
        </w:rPr>
        <w:lastRenderedPageBreak/>
        <w:t>1000</w:t>
      </w:r>
      <w:r w:rsidRPr="00D15866">
        <w:rPr>
          <w:lang w:val="nb-NO"/>
        </w:rPr>
        <w:tab/>
        <w:t>=</w:t>
      </w:r>
      <w:r w:rsidRPr="00D15866">
        <w:rPr>
          <w:lang w:val="nb-NO"/>
        </w:rPr>
        <w:tab/>
        <w:t>Konstanta</w:t>
      </w:r>
    </w:p>
    <w:p w:rsidR="0043592D" w:rsidRPr="00D15866" w:rsidRDefault="0043592D" w:rsidP="0043592D">
      <w:pPr>
        <w:tabs>
          <w:tab w:val="left" w:pos="2520"/>
        </w:tabs>
        <w:spacing w:line="360" w:lineRule="auto"/>
        <w:ind w:firstLine="1710"/>
        <w:contextualSpacing/>
        <w:rPr>
          <w:lang w:val="nb-NO"/>
        </w:rPr>
      </w:pPr>
      <w:r w:rsidRPr="00D15866">
        <w:rPr>
          <w:lang w:val="nb-NO"/>
        </w:rPr>
        <w:t xml:space="preserve">∆ </w:t>
      </w:r>
      <w:r w:rsidRPr="00D15866">
        <w:rPr>
          <w:lang w:val="nb-NO"/>
        </w:rPr>
        <w:tab/>
        <w:t>=    Luasan bidang kubus</w:t>
      </w:r>
    </w:p>
    <w:p w:rsidR="0043592D" w:rsidRDefault="0043592D" w:rsidP="0043592D">
      <w:pPr>
        <w:tabs>
          <w:tab w:val="left" w:pos="2520"/>
        </w:tabs>
        <w:spacing w:line="360" w:lineRule="auto"/>
        <w:ind w:firstLine="1710"/>
        <w:contextualSpacing/>
        <w:rPr>
          <w:lang w:val="nb-NO"/>
        </w:rPr>
      </w:pPr>
      <w:r w:rsidRPr="00D15866">
        <w:rPr>
          <w:lang w:val="nb-NO"/>
        </w:rPr>
        <w:t>1,00</w:t>
      </w:r>
      <w:r w:rsidRPr="00D15866">
        <w:rPr>
          <w:lang w:val="nb-NO"/>
        </w:rPr>
        <w:tab/>
        <w:t>=</w:t>
      </w:r>
      <w:r w:rsidRPr="00D15866">
        <w:rPr>
          <w:lang w:val="nb-NO"/>
        </w:rPr>
        <w:tab/>
        <w:t>Perbandingan kuat tekan bentuk kubus</w:t>
      </w:r>
    </w:p>
    <w:tbl>
      <w:tblPr>
        <w:tblW w:w="7306" w:type="dxa"/>
        <w:jc w:val="center"/>
        <w:tblLook w:val="04A0" w:firstRow="1" w:lastRow="0" w:firstColumn="1" w:lastColumn="0" w:noHBand="0" w:noVBand="1"/>
      </w:tblPr>
      <w:tblGrid>
        <w:gridCol w:w="3917"/>
        <w:gridCol w:w="919"/>
        <w:gridCol w:w="441"/>
        <w:gridCol w:w="925"/>
        <w:gridCol w:w="1104"/>
      </w:tblGrid>
      <w:tr w:rsidR="0043592D" w:rsidRPr="00472828" w:rsidTr="0043592D">
        <w:trPr>
          <w:trHeight w:val="315"/>
          <w:jc w:val="center"/>
        </w:trPr>
        <w:tc>
          <w:tcPr>
            <w:tcW w:w="3917" w:type="dxa"/>
            <w:vMerge w:val="restart"/>
            <w:shd w:val="clear" w:color="auto" w:fill="auto"/>
            <w:noWrap/>
            <w:vAlign w:val="center"/>
            <w:hideMark/>
          </w:tcPr>
          <w:p w:rsidR="0043592D" w:rsidRPr="00105267" w:rsidRDefault="0043592D" w:rsidP="0043592D">
            <w:pPr>
              <w:tabs>
                <w:tab w:val="left" w:pos="161"/>
                <w:tab w:val="left" w:pos="3179"/>
              </w:tabs>
              <w:ind w:left="209"/>
              <w:jc w:val="center"/>
              <w:rPr>
                <w:color w:val="000000"/>
              </w:rPr>
            </w:pPr>
            <w:r w:rsidRPr="00105267">
              <w:rPr>
                <w:color w:val="000000"/>
              </w:rPr>
              <w:t>Kekuatan tekan 28 hari (kg/cm</w:t>
            </w:r>
            <w:r w:rsidRPr="00105267">
              <w:rPr>
                <w:color w:val="000000"/>
                <w:vertAlign w:val="superscript"/>
              </w:rPr>
              <w:t>2</w:t>
            </w:r>
            <w:r w:rsidRPr="00105267">
              <w:rPr>
                <w:color w:val="000000"/>
              </w:rPr>
              <w:t>) =</w:t>
            </w:r>
          </w:p>
        </w:tc>
        <w:tc>
          <w:tcPr>
            <w:tcW w:w="919" w:type="dxa"/>
            <w:tcBorders>
              <w:bottom w:val="single" w:sz="4" w:space="0" w:color="auto"/>
            </w:tcBorders>
            <w:shd w:val="clear" w:color="auto" w:fill="auto"/>
            <w:noWrap/>
            <w:vAlign w:val="center"/>
            <w:hideMark/>
          </w:tcPr>
          <w:p w:rsidR="0043592D" w:rsidRPr="00105267" w:rsidRDefault="0043592D" w:rsidP="0043592D">
            <w:pPr>
              <w:jc w:val="right"/>
              <w:rPr>
                <w:color w:val="000000"/>
              </w:rPr>
            </w:pPr>
            <w:r w:rsidRPr="00105267">
              <w:rPr>
                <w:color w:val="000000"/>
              </w:rPr>
              <w:t xml:space="preserve">( </w:t>
            </w:r>
            <w:r>
              <w:rPr>
                <w:color w:val="000000"/>
              </w:rPr>
              <w:t>29,85</w:t>
            </w:r>
          </w:p>
        </w:tc>
        <w:tc>
          <w:tcPr>
            <w:tcW w:w="441" w:type="dxa"/>
            <w:tcBorders>
              <w:bottom w:val="single" w:sz="4" w:space="0" w:color="auto"/>
            </w:tcBorders>
            <w:shd w:val="clear" w:color="auto" w:fill="auto"/>
            <w:noWrap/>
            <w:vAlign w:val="center"/>
            <w:hideMark/>
          </w:tcPr>
          <w:p w:rsidR="0043592D" w:rsidRPr="00105267" w:rsidRDefault="00540D68" w:rsidP="0043592D">
            <w:pPr>
              <w:jc w:val="center"/>
              <w:rPr>
                <w:color w:val="000000"/>
              </w:rPr>
            </w:pPr>
            <w:r w:rsidRPr="00105267">
              <w:rPr>
                <w:color w:val="000000"/>
              </w:rPr>
              <w:t>X</w:t>
            </w:r>
          </w:p>
        </w:tc>
        <w:tc>
          <w:tcPr>
            <w:tcW w:w="925" w:type="dxa"/>
            <w:tcBorders>
              <w:bottom w:val="single" w:sz="4" w:space="0" w:color="auto"/>
            </w:tcBorders>
            <w:shd w:val="clear" w:color="auto" w:fill="auto"/>
            <w:noWrap/>
            <w:vAlign w:val="center"/>
            <w:hideMark/>
          </w:tcPr>
          <w:p w:rsidR="0043592D" w:rsidRPr="00105267" w:rsidRDefault="0043592D" w:rsidP="0043592D">
            <w:pPr>
              <w:rPr>
                <w:color w:val="000000"/>
              </w:rPr>
            </w:pPr>
            <w:r w:rsidRPr="00105267">
              <w:rPr>
                <w:color w:val="000000"/>
              </w:rPr>
              <w:t>1000 )</w:t>
            </w:r>
          </w:p>
        </w:tc>
        <w:tc>
          <w:tcPr>
            <w:tcW w:w="1104" w:type="dxa"/>
            <w:vMerge w:val="restart"/>
            <w:shd w:val="clear" w:color="auto" w:fill="auto"/>
            <w:noWrap/>
            <w:vAlign w:val="center"/>
            <w:hideMark/>
          </w:tcPr>
          <w:p w:rsidR="0043592D" w:rsidRPr="00105267" w:rsidRDefault="0043592D" w:rsidP="0043592D">
            <w:pPr>
              <w:jc w:val="center"/>
              <w:rPr>
                <w:color w:val="000000"/>
              </w:rPr>
            </w:pPr>
            <w:r w:rsidRPr="00105267">
              <w:rPr>
                <w:color w:val="000000"/>
              </w:rPr>
              <w:t xml:space="preserve">= </w:t>
            </w:r>
            <w:r>
              <w:rPr>
                <w:color w:val="000000"/>
              </w:rPr>
              <w:t>132,66</w:t>
            </w:r>
          </w:p>
        </w:tc>
      </w:tr>
      <w:tr w:rsidR="0043592D" w:rsidRPr="00472828" w:rsidTr="0043592D">
        <w:trPr>
          <w:trHeight w:val="315"/>
          <w:jc w:val="center"/>
        </w:trPr>
        <w:tc>
          <w:tcPr>
            <w:tcW w:w="3917" w:type="dxa"/>
            <w:vMerge/>
            <w:vAlign w:val="center"/>
            <w:hideMark/>
          </w:tcPr>
          <w:p w:rsidR="0043592D" w:rsidRPr="00105267" w:rsidRDefault="0043592D" w:rsidP="0043592D">
            <w:pPr>
              <w:rPr>
                <w:color w:val="000000"/>
              </w:rPr>
            </w:pPr>
          </w:p>
        </w:tc>
        <w:tc>
          <w:tcPr>
            <w:tcW w:w="919" w:type="dxa"/>
            <w:tcBorders>
              <w:top w:val="single" w:sz="4" w:space="0" w:color="auto"/>
            </w:tcBorders>
            <w:shd w:val="clear" w:color="auto" w:fill="auto"/>
            <w:noWrap/>
            <w:vAlign w:val="center"/>
            <w:hideMark/>
          </w:tcPr>
          <w:p w:rsidR="0043592D" w:rsidRPr="00105267" w:rsidRDefault="0043592D" w:rsidP="0043592D">
            <w:pPr>
              <w:jc w:val="right"/>
              <w:rPr>
                <w:color w:val="000000"/>
              </w:rPr>
            </w:pPr>
            <w:r w:rsidRPr="00105267">
              <w:rPr>
                <w:color w:val="000000"/>
              </w:rPr>
              <w:t xml:space="preserve"> ( 225</w:t>
            </w:r>
          </w:p>
        </w:tc>
        <w:tc>
          <w:tcPr>
            <w:tcW w:w="441" w:type="dxa"/>
            <w:tcBorders>
              <w:top w:val="single" w:sz="4" w:space="0" w:color="auto"/>
            </w:tcBorders>
            <w:shd w:val="clear" w:color="auto" w:fill="auto"/>
            <w:noWrap/>
            <w:vAlign w:val="center"/>
            <w:hideMark/>
          </w:tcPr>
          <w:p w:rsidR="0043592D" w:rsidRPr="00105267" w:rsidRDefault="00540D68" w:rsidP="0043592D">
            <w:pPr>
              <w:jc w:val="center"/>
              <w:rPr>
                <w:color w:val="000000"/>
              </w:rPr>
            </w:pPr>
            <w:r w:rsidRPr="00105267">
              <w:rPr>
                <w:color w:val="000000"/>
              </w:rPr>
              <w:t>X</w:t>
            </w:r>
          </w:p>
        </w:tc>
        <w:tc>
          <w:tcPr>
            <w:tcW w:w="925" w:type="dxa"/>
            <w:tcBorders>
              <w:top w:val="single" w:sz="4" w:space="0" w:color="auto"/>
            </w:tcBorders>
            <w:shd w:val="clear" w:color="auto" w:fill="auto"/>
            <w:noWrap/>
            <w:vAlign w:val="center"/>
            <w:hideMark/>
          </w:tcPr>
          <w:p w:rsidR="0043592D" w:rsidRPr="00105267" w:rsidRDefault="0043592D" w:rsidP="0043592D">
            <w:pPr>
              <w:rPr>
                <w:color w:val="000000"/>
              </w:rPr>
            </w:pPr>
            <w:r w:rsidRPr="00105267">
              <w:rPr>
                <w:color w:val="000000"/>
              </w:rPr>
              <w:t>1,00 )</w:t>
            </w:r>
          </w:p>
        </w:tc>
        <w:tc>
          <w:tcPr>
            <w:tcW w:w="1104" w:type="dxa"/>
            <w:vMerge/>
            <w:vAlign w:val="center"/>
            <w:hideMark/>
          </w:tcPr>
          <w:p w:rsidR="0043592D" w:rsidRPr="00105267" w:rsidRDefault="0043592D" w:rsidP="0043592D">
            <w:pPr>
              <w:rPr>
                <w:color w:val="000000"/>
              </w:rPr>
            </w:pPr>
          </w:p>
        </w:tc>
      </w:tr>
    </w:tbl>
    <w:p w:rsidR="0043592D" w:rsidRPr="00891CCB" w:rsidRDefault="0043592D" w:rsidP="0043592D">
      <w:pPr>
        <w:spacing w:line="360" w:lineRule="auto"/>
        <w:contextualSpacing/>
        <w:rPr>
          <w:i/>
          <w:sz w:val="22"/>
        </w:rPr>
      </w:pPr>
      <w:proofErr w:type="gramStart"/>
      <w:r w:rsidRPr="00891CCB">
        <w:rPr>
          <w:i/>
          <w:sz w:val="22"/>
        </w:rPr>
        <w:t>Keterangan :</w:t>
      </w:r>
      <w:proofErr w:type="gramEnd"/>
      <w:r w:rsidRPr="00891CCB">
        <w:rPr>
          <w:i/>
          <w:sz w:val="22"/>
        </w:rPr>
        <w:t xml:space="preserve"> Lihat lampiran hasil kuat tekan beton mutu K-175 umur 28 hari No. 02</w:t>
      </w:r>
    </w:p>
    <w:p w:rsidR="0043592D" w:rsidRPr="0043592D" w:rsidRDefault="0043592D" w:rsidP="0043592D">
      <w:pPr>
        <w:spacing w:line="360" w:lineRule="auto"/>
        <w:rPr>
          <w:b/>
        </w:rPr>
      </w:pPr>
      <w:r w:rsidRPr="0043592D">
        <w:rPr>
          <w:b/>
        </w:rPr>
        <w:t xml:space="preserve">Beton </w:t>
      </w:r>
      <w:r w:rsidRPr="0043592D">
        <w:rPr>
          <w:b/>
          <w:lang w:val="id-ID"/>
        </w:rPr>
        <w:t>S</w:t>
      </w:r>
      <w:r w:rsidRPr="0043592D">
        <w:rPr>
          <w:b/>
        </w:rPr>
        <w:t>erat K</w:t>
      </w:r>
      <w:r w:rsidRPr="0043592D">
        <w:rPr>
          <w:b/>
          <w:lang w:val="id-ID"/>
        </w:rPr>
        <w:t>awat Bendrat</w:t>
      </w:r>
      <w:r w:rsidRPr="0043592D">
        <w:rPr>
          <w:b/>
        </w:rPr>
        <w:t xml:space="preserve"> Variasi </w:t>
      </w:r>
      <w:r w:rsidRPr="0043592D">
        <w:rPr>
          <w:b/>
          <w:lang w:val="id-ID"/>
        </w:rPr>
        <w:t>10</w:t>
      </w:r>
      <w:r w:rsidRPr="0043592D">
        <w:rPr>
          <w:b/>
        </w:rPr>
        <w:t>%</w:t>
      </w:r>
    </w:p>
    <w:p w:rsidR="0043592D" w:rsidRPr="00D15866" w:rsidRDefault="0043592D" w:rsidP="0043592D">
      <w:pPr>
        <w:spacing w:line="360" w:lineRule="auto"/>
        <w:ind w:left="720"/>
        <w:rPr>
          <w:position w:val="-66"/>
        </w:rPr>
      </w:pPr>
      <w:r w:rsidRPr="00D15866">
        <w:rPr>
          <w:lang w:val="nb-NO"/>
        </w:rPr>
        <w:t xml:space="preserve">Kekuatan tekan 28 hari (kg/cm²) = </w:t>
      </w:r>
      <w:r w:rsidRPr="00D15866">
        <w:rPr>
          <w:position w:val="-66"/>
        </w:rPr>
        <w:object w:dxaOrig="1100" w:dyaOrig="1040">
          <v:shape id="_x0000_i1027" type="#_x0000_t75" style="width:96.85pt;height:52.15pt" o:ole="">
            <v:imagedata r:id="rId16" o:title=""/>
          </v:shape>
          <o:OLEObject Type="Embed" ProgID="Equation.3" ShapeID="_x0000_i1027" DrawAspect="Content" ObjectID="_1551605776" r:id="rId17"/>
        </w:object>
      </w:r>
    </w:p>
    <w:p w:rsidR="0043592D" w:rsidRPr="00D15866" w:rsidRDefault="0043592D" w:rsidP="0043592D">
      <w:pPr>
        <w:pStyle w:val="ListParagraph"/>
        <w:numPr>
          <w:ilvl w:val="0"/>
          <w:numId w:val="11"/>
        </w:numPr>
        <w:tabs>
          <w:tab w:val="left" w:pos="1980"/>
          <w:tab w:val="left" w:pos="2520"/>
        </w:tabs>
        <w:spacing w:line="360" w:lineRule="auto"/>
        <w:ind w:left="720"/>
        <w:rPr>
          <w:position w:val="-66"/>
        </w:rPr>
      </w:pPr>
      <w:r w:rsidRPr="00D15866">
        <w:rPr>
          <w:lang w:val="nb-NO"/>
        </w:rPr>
        <w:t xml:space="preserve">dimana :  K </w:t>
      </w:r>
      <w:r w:rsidRPr="00D15866">
        <w:rPr>
          <w:lang w:val="nb-NO"/>
        </w:rPr>
        <w:tab/>
      </w:r>
      <w:r w:rsidRPr="00D15866">
        <w:rPr>
          <w:lang w:val="nb-NO"/>
        </w:rPr>
        <w:tab/>
      </w:r>
      <w:r w:rsidRPr="00D15866">
        <w:rPr>
          <w:lang w:val="nb-NO"/>
        </w:rPr>
        <w:tab/>
        <w:t>= Kalibrasi pembacaan manometer mesin kuat tekan</w:t>
      </w:r>
    </w:p>
    <w:p w:rsidR="0043592D" w:rsidRPr="00D15866" w:rsidRDefault="0043592D" w:rsidP="0043592D">
      <w:pPr>
        <w:pStyle w:val="ListParagraph"/>
        <w:tabs>
          <w:tab w:val="left" w:pos="-3240"/>
        </w:tabs>
        <w:spacing w:line="360" w:lineRule="auto"/>
        <w:rPr>
          <w:lang w:val="nb-NO"/>
        </w:rPr>
      </w:pPr>
      <w:r w:rsidRPr="00D15866">
        <w:rPr>
          <w:lang w:val="nb-NO"/>
        </w:rPr>
        <w:tab/>
        <w:t xml:space="preserve">    1000</w:t>
      </w:r>
      <w:r w:rsidRPr="00D15866">
        <w:rPr>
          <w:lang w:val="nb-NO"/>
        </w:rPr>
        <w:tab/>
        <w:t>= Konstanta</w:t>
      </w:r>
    </w:p>
    <w:p w:rsidR="0043592D" w:rsidRPr="00D15866" w:rsidRDefault="0043592D" w:rsidP="0043592D">
      <w:pPr>
        <w:pStyle w:val="ListParagraph"/>
        <w:tabs>
          <w:tab w:val="left" w:pos="1710"/>
        </w:tabs>
        <w:spacing w:line="360" w:lineRule="auto"/>
        <w:rPr>
          <w:lang w:val="nb-NO"/>
        </w:rPr>
      </w:pPr>
      <w:r w:rsidRPr="00D15866">
        <w:rPr>
          <w:lang w:val="nb-NO"/>
        </w:rPr>
        <w:tab/>
        <w:t xml:space="preserve">∆ </w:t>
      </w:r>
      <w:r w:rsidRPr="00D15866">
        <w:rPr>
          <w:lang w:val="nb-NO"/>
        </w:rPr>
        <w:tab/>
      </w:r>
      <w:r w:rsidRPr="00D15866">
        <w:rPr>
          <w:lang w:val="nb-NO"/>
        </w:rPr>
        <w:tab/>
        <w:t>= Luasan bidang kubus</w:t>
      </w:r>
    </w:p>
    <w:p w:rsidR="0043592D" w:rsidRPr="00A9259E" w:rsidRDefault="0043592D" w:rsidP="0043592D">
      <w:pPr>
        <w:pStyle w:val="ListParagraph"/>
        <w:tabs>
          <w:tab w:val="left" w:pos="1710"/>
        </w:tabs>
        <w:spacing w:line="360" w:lineRule="auto"/>
        <w:rPr>
          <w:lang w:val="nb-NO"/>
        </w:rPr>
      </w:pPr>
      <w:r w:rsidRPr="00D15866">
        <w:rPr>
          <w:lang w:val="nb-NO"/>
        </w:rPr>
        <w:tab/>
        <w:t>1,00</w:t>
      </w:r>
      <w:r w:rsidRPr="00D15866">
        <w:rPr>
          <w:lang w:val="nb-NO"/>
        </w:rPr>
        <w:tab/>
      </w:r>
      <w:r w:rsidRPr="00D15866">
        <w:rPr>
          <w:lang w:val="nb-NO"/>
        </w:rPr>
        <w:tab/>
        <w:t>= Perbandingan kuat tekan bentuk kubus</w:t>
      </w:r>
    </w:p>
    <w:tbl>
      <w:tblPr>
        <w:tblW w:w="7306" w:type="dxa"/>
        <w:jc w:val="center"/>
        <w:tblLook w:val="04A0" w:firstRow="1" w:lastRow="0" w:firstColumn="1" w:lastColumn="0" w:noHBand="0" w:noVBand="1"/>
      </w:tblPr>
      <w:tblGrid>
        <w:gridCol w:w="3917"/>
        <w:gridCol w:w="919"/>
        <w:gridCol w:w="441"/>
        <w:gridCol w:w="925"/>
        <w:gridCol w:w="1104"/>
      </w:tblGrid>
      <w:tr w:rsidR="0043592D" w:rsidRPr="00472828" w:rsidTr="0043592D">
        <w:trPr>
          <w:trHeight w:val="315"/>
          <w:jc w:val="center"/>
        </w:trPr>
        <w:tc>
          <w:tcPr>
            <w:tcW w:w="3917" w:type="dxa"/>
            <w:vMerge w:val="restart"/>
            <w:shd w:val="clear" w:color="auto" w:fill="auto"/>
            <w:noWrap/>
            <w:vAlign w:val="center"/>
            <w:hideMark/>
          </w:tcPr>
          <w:p w:rsidR="0043592D" w:rsidRPr="00105267" w:rsidRDefault="0043592D" w:rsidP="0043592D">
            <w:pPr>
              <w:tabs>
                <w:tab w:val="left" w:pos="161"/>
                <w:tab w:val="left" w:pos="3179"/>
              </w:tabs>
              <w:ind w:left="209"/>
              <w:jc w:val="center"/>
              <w:rPr>
                <w:color w:val="000000"/>
              </w:rPr>
            </w:pPr>
            <w:r w:rsidRPr="00105267">
              <w:rPr>
                <w:color w:val="000000"/>
              </w:rPr>
              <w:t>Kekuatan tekan 28 hari (kg/cm</w:t>
            </w:r>
            <w:r w:rsidRPr="00105267">
              <w:rPr>
                <w:color w:val="000000"/>
                <w:vertAlign w:val="superscript"/>
              </w:rPr>
              <w:t>2</w:t>
            </w:r>
            <w:r w:rsidRPr="00105267">
              <w:rPr>
                <w:color w:val="000000"/>
              </w:rPr>
              <w:t>) =</w:t>
            </w:r>
          </w:p>
        </w:tc>
        <w:tc>
          <w:tcPr>
            <w:tcW w:w="919" w:type="dxa"/>
            <w:tcBorders>
              <w:bottom w:val="single" w:sz="4" w:space="0" w:color="auto"/>
            </w:tcBorders>
            <w:shd w:val="clear" w:color="auto" w:fill="auto"/>
            <w:noWrap/>
            <w:vAlign w:val="center"/>
            <w:hideMark/>
          </w:tcPr>
          <w:p w:rsidR="0043592D" w:rsidRPr="00105267" w:rsidRDefault="0043592D" w:rsidP="0043592D">
            <w:pPr>
              <w:jc w:val="right"/>
              <w:rPr>
                <w:color w:val="000000"/>
              </w:rPr>
            </w:pPr>
            <w:r w:rsidRPr="00105267">
              <w:rPr>
                <w:color w:val="000000"/>
              </w:rPr>
              <w:t xml:space="preserve">( </w:t>
            </w:r>
            <w:r>
              <w:rPr>
                <w:color w:val="000000"/>
              </w:rPr>
              <w:t>35,83</w:t>
            </w:r>
          </w:p>
        </w:tc>
        <w:tc>
          <w:tcPr>
            <w:tcW w:w="441" w:type="dxa"/>
            <w:tcBorders>
              <w:bottom w:val="single" w:sz="4" w:space="0" w:color="auto"/>
            </w:tcBorders>
            <w:shd w:val="clear" w:color="auto" w:fill="auto"/>
            <w:noWrap/>
            <w:vAlign w:val="center"/>
            <w:hideMark/>
          </w:tcPr>
          <w:p w:rsidR="0043592D" w:rsidRPr="00105267" w:rsidRDefault="00540D68" w:rsidP="0043592D">
            <w:pPr>
              <w:jc w:val="center"/>
              <w:rPr>
                <w:color w:val="000000"/>
              </w:rPr>
            </w:pPr>
            <w:r w:rsidRPr="00105267">
              <w:rPr>
                <w:color w:val="000000"/>
              </w:rPr>
              <w:t>X</w:t>
            </w:r>
          </w:p>
        </w:tc>
        <w:tc>
          <w:tcPr>
            <w:tcW w:w="925" w:type="dxa"/>
            <w:tcBorders>
              <w:bottom w:val="single" w:sz="4" w:space="0" w:color="auto"/>
            </w:tcBorders>
            <w:shd w:val="clear" w:color="auto" w:fill="auto"/>
            <w:noWrap/>
            <w:vAlign w:val="center"/>
            <w:hideMark/>
          </w:tcPr>
          <w:p w:rsidR="0043592D" w:rsidRPr="00105267" w:rsidRDefault="0043592D" w:rsidP="0043592D">
            <w:pPr>
              <w:rPr>
                <w:color w:val="000000"/>
              </w:rPr>
            </w:pPr>
            <w:r w:rsidRPr="00105267">
              <w:rPr>
                <w:color w:val="000000"/>
              </w:rPr>
              <w:t>1000 )</w:t>
            </w:r>
          </w:p>
        </w:tc>
        <w:tc>
          <w:tcPr>
            <w:tcW w:w="1104" w:type="dxa"/>
            <w:vMerge w:val="restart"/>
            <w:shd w:val="clear" w:color="auto" w:fill="auto"/>
            <w:noWrap/>
            <w:vAlign w:val="center"/>
            <w:hideMark/>
          </w:tcPr>
          <w:p w:rsidR="0043592D" w:rsidRPr="00105267" w:rsidRDefault="0043592D" w:rsidP="0043592D">
            <w:pPr>
              <w:jc w:val="center"/>
              <w:rPr>
                <w:color w:val="000000"/>
              </w:rPr>
            </w:pPr>
            <w:r w:rsidRPr="00105267">
              <w:rPr>
                <w:color w:val="000000"/>
              </w:rPr>
              <w:t xml:space="preserve">= </w:t>
            </w:r>
            <w:r>
              <w:rPr>
                <w:color w:val="000000"/>
              </w:rPr>
              <w:t>158</w:t>
            </w:r>
            <w:r w:rsidRPr="00105267">
              <w:rPr>
                <w:color w:val="000000"/>
              </w:rPr>
              <w:t>,</w:t>
            </w:r>
            <w:r>
              <w:rPr>
                <w:color w:val="000000"/>
              </w:rPr>
              <w:t>24</w:t>
            </w:r>
          </w:p>
        </w:tc>
      </w:tr>
      <w:tr w:rsidR="0043592D" w:rsidRPr="00472828" w:rsidTr="0043592D">
        <w:trPr>
          <w:trHeight w:val="315"/>
          <w:jc w:val="center"/>
        </w:trPr>
        <w:tc>
          <w:tcPr>
            <w:tcW w:w="3917" w:type="dxa"/>
            <w:vMerge/>
            <w:vAlign w:val="center"/>
            <w:hideMark/>
          </w:tcPr>
          <w:p w:rsidR="0043592D" w:rsidRPr="00105267" w:rsidRDefault="0043592D" w:rsidP="0043592D">
            <w:pPr>
              <w:rPr>
                <w:color w:val="000000"/>
              </w:rPr>
            </w:pPr>
          </w:p>
        </w:tc>
        <w:tc>
          <w:tcPr>
            <w:tcW w:w="919" w:type="dxa"/>
            <w:tcBorders>
              <w:top w:val="single" w:sz="4" w:space="0" w:color="auto"/>
            </w:tcBorders>
            <w:shd w:val="clear" w:color="auto" w:fill="auto"/>
            <w:noWrap/>
            <w:vAlign w:val="center"/>
            <w:hideMark/>
          </w:tcPr>
          <w:p w:rsidR="0043592D" w:rsidRPr="00105267" w:rsidRDefault="0043592D" w:rsidP="0043592D">
            <w:pPr>
              <w:jc w:val="right"/>
              <w:rPr>
                <w:color w:val="000000"/>
              </w:rPr>
            </w:pPr>
            <w:r w:rsidRPr="00105267">
              <w:rPr>
                <w:color w:val="000000"/>
              </w:rPr>
              <w:t xml:space="preserve"> ( 225</w:t>
            </w:r>
          </w:p>
        </w:tc>
        <w:tc>
          <w:tcPr>
            <w:tcW w:w="441" w:type="dxa"/>
            <w:tcBorders>
              <w:top w:val="single" w:sz="4" w:space="0" w:color="auto"/>
            </w:tcBorders>
            <w:shd w:val="clear" w:color="auto" w:fill="auto"/>
            <w:noWrap/>
            <w:vAlign w:val="center"/>
            <w:hideMark/>
          </w:tcPr>
          <w:p w:rsidR="0043592D" w:rsidRPr="00105267" w:rsidRDefault="00540D68" w:rsidP="0043592D">
            <w:pPr>
              <w:jc w:val="center"/>
              <w:rPr>
                <w:color w:val="000000"/>
              </w:rPr>
            </w:pPr>
            <w:r w:rsidRPr="00105267">
              <w:rPr>
                <w:color w:val="000000"/>
              </w:rPr>
              <w:t>X</w:t>
            </w:r>
          </w:p>
        </w:tc>
        <w:tc>
          <w:tcPr>
            <w:tcW w:w="925" w:type="dxa"/>
            <w:tcBorders>
              <w:top w:val="single" w:sz="4" w:space="0" w:color="auto"/>
            </w:tcBorders>
            <w:shd w:val="clear" w:color="auto" w:fill="auto"/>
            <w:noWrap/>
            <w:vAlign w:val="center"/>
            <w:hideMark/>
          </w:tcPr>
          <w:p w:rsidR="0043592D" w:rsidRPr="00105267" w:rsidRDefault="0043592D" w:rsidP="0043592D">
            <w:pPr>
              <w:rPr>
                <w:color w:val="000000"/>
              </w:rPr>
            </w:pPr>
            <w:r w:rsidRPr="00105267">
              <w:rPr>
                <w:color w:val="000000"/>
              </w:rPr>
              <w:t>1,00 )</w:t>
            </w:r>
          </w:p>
        </w:tc>
        <w:tc>
          <w:tcPr>
            <w:tcW w:w="1104" w:type="dxa"/>
            <w:vMerge/>
            <w:vAlign w:val="center"/>
            <w:hideMark/>
          </w:tcPr>
          <w:p w:rsidR="0043592D" w:rsidRPr="00105267" w:rsidRDefault="0043592D" w:rsidP="0043592D">
            <w:pPr>
              <w:rPr>
                <w:color w:val="000000"/>
              </w:rPr>
            </w:pPr>
          </w:p>
        </w:tc>
      </w:tr>
    </w:tbl>
    <w:p w:rsidR="0043592D" w:rsidRPr="00891CCB" w:rsidRDefault="0043592D" w:rsidP="0043592D">
      <w:pPr>
        <w:spacing w:line="360" w:lineRule="auto"/>
        <w:rPr>
          <w:i/>
          <w:sz w:val="22"/>
        </w:rPr>
      </w:pPr>
      <w:proofErr w:type="gramStart"/>
      <w:r w:rsidRPr="00891CCB">
        <w:rPr>
          <w:i/>
          <w:sz w:val="22"/>
        </w:rPr>
        <w:t>Keterangan :</w:t>
      </w:r>
      <w:proofErr w:type="gramEnd"/>
      <w:r w:rsidRPr="00891CCB">
        <w:rPr>
          <w:i/>
          <w:sz w:val="22"/>
        </w:rPr>
        <w:t xml:space="preserve"> Lihat lampiran hasil kuat tekan beton mutu K-175 umur 28 hari No. 03</w:t>
      </w:r>
    </w:p>
    <w:p w:rsidR="0043592D" w:rsidRPr="00D15866" w:rsidRDefault="0043592D" w:rsidP="0043592D">
      <w:pPr>
        <w:spacing w:line="360" w:lineRule="auto"/>
        <w:rPr>
          <w:i/>
        </w:rPr>
      </w:pPr>
    </w:p>
    <w:p w:rsidR="0043592D" w:rsidRPr="00D15866" w:rsidRDefault="0043592D" w:rsidP="0043592D">
      <w:pPr>
        <w:pStyle w:val="ListParagraph"/>
        <w:numPr>
          <w:ilvl w:val="0"/>
          <w:numId w:val="19"/>
        </w:numPr>
        <w:spacing w:after="200" w:line="360" w:lineRule="auto"/>
        <w:rPr>
          <w:b/>
          <w:vanish/>
          <w:lang w:val="nb-NO"/>
        </w:rPr>
      </w:pPr>
    </w:p>
    <w:p w:rsidR="0043592D" w:rsidRPr="00D15866" w:rsidRDefault="0043592D" w:rsidP="0043592D">
      <w:pPr>
        <w:pStyle w:val="ListParagraph"/>
        <w:numPr>
          <w:ilvl w:val="0"/>
          <w:numId w:val="19"/>
        </w:numPr>
        <w:spacing w:after="200" w:line="360" w:lineRule="auto"/>
        <w:rPr>
          <w:b/>
          <w:vanish/>
          <w:lang w:val="nb-NO"/>
        </w:rPr>
      </w:pPr>
    </w:p>
    <w:p w:rsidR="0043592D" w:rsidRPr="00D15866" w:rsidRDefault="0043592D" w:rsidP="0043592D">
      <w:pPr>
        <w:pStyle w:val="ListParagraph"/>
        <w:numPr>
          <w:ilvl w:val="0"/>
          <w:numId w:val="19"/>
        </w:numPr>
        <w:spacing w:after="200" w:line="360" w:lineRule="auto"/>
        <w:rPr>
          <w:b/>
          <w:vanish/>
          <w:lang w:val="nb-NO"/>
        </w:rPr>
      </w:pPr>
    </w:p>
    <w:p w:rsidR="0043592D" w:rsidRPr="00D15866" w:rsidRDefault="0043592D" w:rsidP="0043592D">
      <w:pPr>
        <w:pStyle w:val="ListParagraph"/>
        <w:numPr>
          <w:ilvl w:val="0"/>
          <w:numId w:val="19"/>
        </w:numPr>
        <w:spacing w:after="200" w:line="360" w:lineRule="auto"/>
        <w:rPr>
          <w:b/>
          <w:vanish/>
          <w:lang w:val="nb-NO"/>
        </w:rPr>
      </w:pPr>
    </w:p>
    <w:p w:rsidR="0043592D" w:rsidRPr="00D15866" w:rsidRDefault="0043592D" w:rsidP="0043592D">
      <w:pPr>
        <w:pStyle w:val="ListParagraph"/>
        <w:numPr>
          <w:ilvl w:val="1"/>
          <w:numId w:val="19"/>
        </w:numPr>
        <w:spacing w:after="200" w:line="360" w:lineRule="auto"/>
        <w:rPr>
          <w:b/>
          <w:vanish/>
          <w:lang w:val="nb-NO"/>
        </w:rPr>
      </w:pPr>
    </w:p>
    <w:p w:rsidR="0043592D" w:rsidRPr="00D15866" w:rsidRDefault="0043592D" w:rsidP="0043592D">
      <w:pPr>
        <w:pStyle w:val="ListParagraph"/>
        <w:numPr>
          <w:ilvl w:val="1"/>
          <w:numId w:val="19"/>
        </w:numPr>
        <w:spacing w:after="200" w:line="360" w:lineRule="auto"/>
        <w:rPr>
          <w:b/>
          <w:vanish/>
          <w:lang w:val="nb-NO"/>
        </w:rPr>
      </w:pPr>
    </w:p>
    <w:p w:rsidR="0043592D" w:rsidRPr="00D15866" w:rsidRDefault="0043592D" w:rsidP="0043592D">
      <w:pPr>
        <w:pStyle w:val="ListParagraph"/>
        <w:numPr>
          <w:ilvl w:val="1"/>
          <w:numId w:val="19"/>
        </w:numPr>
        <w:spacing w:after="200" w:line="360" w:lineRule="auto"/>
        <w:rPr>
          <w:b/>
          <w:vanish/>
          <w:lang w:val="nb-NO"/>
        </w:rPr>
      </w:pPr>
    </w:p>
    <w:p w:rsidR="0043592D" w:rsidRPr="00D15866" w:rsidRDefault="0043592D" w:rsidP="0043592D">
      <w:pPr>
        <w:pStyle w:val="ListParagraph"/>
        <w:numPr>
          <w:ilvl w:val="1"/>
          <w:numId w:val="19"/>
        </w:numPr>
        <w:spacing w:after="200" w:line="360" w:lineRule="auto"/>
        <w:rPr>
          <w:b/>
          <w:vanish/>
          <w:lang w:val="nb-NO"/>
        </w:rPr>
      </w:pPr>
    </w:p>
    <w:p w:rsidR="0043592D" w:rsidRPr="00D15866" w:rsidRDefault="0043592D" w:rsidP="0043592D">
      <w:pPr>
        <w:pStyle w:val="ListParagraph"/>
        <w:numPr>
          <w:ilvl w:val="1"/>
          <w:numId w:val="19"/>
        </w:numPr>
        <w:spacing w:after="200" w:line="360" w:lineRule="auto"/>
        <w:rPr>
          <w:b/>
          <w:vanish/>
          <w:lang w:val="nb-NO"/>
        </w:rPr>
      </w:pPr>
    </w:p>
    <w:p w:rsidR="0043592D" w:rsidRPr="00D15866" w:rsidRDefault="0043592D" w:rsidP="0043592D">
      <w:pPr>
        <w:pStyle w:val="ListParagraph"/>
        <w:numPr>
          <w:ilvl w:val="1"/>
          <w:numId w:val="19"/>
        </w:numPr>
        <w:spacing w:after="200" w:line="360" w:lineRule="auto"/>
        <w:rPr>
          <w:b/>
          <w:vanish/>
          <w:lang w:val="nb-NO"/>
        </w:rPr>
      </w:pPr>
    </w:p>
    <w:p w:rsidR="0043592D" w:rsidRPr="00D15866" w:rsidRDefault="0043592D" w:rsidP="0043592D">
      <w:pPr>
        <w:pStyle w:val="ListParagraph"/>
        <w:numPr>
          <w:ilvl w:val="1"/>
          <w:numId w:val="19"/>
        </w:numPr>
        <w:spacing w:after="200" w:line="360" w:lineRule="auto"/>
        <w:rPr>
          <w:b/>
          <w:vanish/>
          <w:lang w:val="nb-NO"/>
        </w:rPr>
      </w:pPr>
    </w:p>
    <w:p w:rsidR="0043592D" w:rsidRPr="00D15866" w:rsidRDefault="0043592D" w:rsidP="0043592D">
      <w:pPr>
        <w:spacing w:after="200" w:line="360" w:lineRule="auto"/>
      </w:pPr>
      <w:r w:rsidRPr="0043592D">
        <w:rPr>
          <w:b/>
          <w:lang w:val="nb-NO"/>
        </w:rPr>
        <w:t>Perhitungan Kekuatan Tekan (</w:t>
      </w:r>
      <w:r w:rsidRPr="0043592D">
        <w:rPr>
          <w:b/>
          <w:i/>
          <w:lang w:val="nb-NO"/>
        </w:rPr>
        <w:t>f’</w:t>
      </w:r>
      <w:r w:rsidRPr="0043592D">
        <w:rPr>
          <w:b/>
          <w:i/>
          <w:vertAlign w:val="subscript"/>
          <w:lang w:val="nb-NO"/>
        </w:rPr>
        <w:t>cr</w:t>
      </w:r>
      <w:r w:rsidRPr="0043592D">
        <w:rPr>
          <w:b/>
          <w:lang w:val="nb-NO"/>
        </w:rPr>
        <w:t>), Standar Deviasi (</w:t>
      </w:r>
      <w:r w:rsidRPr="0043592D">
        <w:rPr>
          <w:b/>
          <w:i/>
          <w:lang w:val="nb-NO"/>
        </w:rPr>
        <w:t>S</w:t>
      </w:r>
      <w:r w:rsidRPr="0043592D">
        <w:rPr>
          <w:b/>
          <w:lang w:val="nb-NO"/>
        </w:rPr>
        <w:t>), dan (</w:t>
      </w:r>
      <w:r w:rsidRPr="0043592D">
        <w:rPr>
          <w:b/>
          <w:i/>
          <w:lang w:val="nb-NO"/>
        </w:rPr>
        <w:t>f’</w:t>
      </w:r>
      <w:r w:rsidRPr="0043592D">
        <w:rPr>
          <w:b/>
          <w:i/>
          <w:vertAlign w:val="subscript"/>
          <w:lang w:val="nb-NO"/>
        </w:rPr>
        <w:t>c</w:t>
      </w:r>
      <w:r w:rsidRPr="0043592D">
        <w:rPr>
          <w:b/>
          <w:lang w:val="nb-NO"/>
        </w:rPr>
        <w:t>)</w:t>
      </w:r>
    </w:p>
    <w:p w:rsidR="0043592D" w:rsidRPr="00D15866" w:rsidRDefault="0043592D" w:rsidP="0043592D">
      <w:pPr>
        <w:spacing w:after="200" w:line="360" w:lineRule="auto"/>
      </w:pPr>
      <w:r w:rsidRPr="0043592D">
        <w:rPr>
          <w:b/>
          <w:lang w:val="nb-NO"/>
        </w:rPr>
        <w:t>Perhitungan Kekuatan Tekan (</w:t>
      </w:r>
      <w:r w:rsidRPr="0043592D">
        <w:rPr>
          <w:b/>
          <w:i/>
          <w:lang w:val="nb-NO"/>
        </w:rPr>
        <w:t>f’</w:t>
      </w:r>
      <w:r w:rsidRPr="0043592D">
        <w:rPr>
          <w:b/>
          <w:i/>
          <w:vertAlign w:val="subscript"/>
          <w:lang w:val="nb-NO"/>
        </w:rPr>
        <w:t>cr</w:t>
      </w:r>
      <w:r w:rsidRPr="0043592D">
        <w:rPr>
          <w:b/>
          <w:lang w:val="nb-NO"/>
        </w:rPr>
        <w:t>)</w:t>
      </w:r>
    </w:p>
    <w:p w:rsidR="0043592D" w:rsidRPr="008A45CD" w:rsidRDefault="0043592D" w:rsidP="0043592D">
      <w:pPr>
        <w:pStyle w:val="ListParagraph"/>
        <w:spacing w:line="360" w:lineRule="auto"/>
        <w:ind w:left="709" w:hanging="709"/>
        <w:rPr>
          <w:b/>
          <w:lang w:val="nb-NO"/>
        </w:rPr>
      </w:pPr>
      <w:r w:rsidRPr="00D15866">
        <w:rPr>
          <w:b/>
          <w:lang w:val="nb-NO"/>
        </w:rPr>
        <w:t>Beton Normal</w:t>
      </w:r>
    </w:p>
    <w:p w:rsidR="0043592D" w:rsidRPr="008A45CD" w:rsidRDefault="0043592D" w:rsidP="0043592D">
      <w:pPr>
        <w:pStyle w:val="ListParagraph"/>
        <w:spacing w:line="360" w:lineRule="auto"/>
        <w:jc w:val="center"/>
        <w:rPr>
          <w:position w:val="-24"/>
          <w:lang w:val="id-ID"/>
        </w:rPr>
      </w:pPr>
      <w:r w:rsidRPr="00D15866">
        <w:rPr>
          <w:i/>
          <w:lang w:val="nb-NO"/>
        </w:rPr>
        <w:t>f’</w:t>
      </w:r>
      <w:r w:rsidRPr="00D15866">
        <w:rPr>
          <w:i/>
          <w:vertAlign w:val="subscript"/>
          <w:lang w:val="nb-NO"/>
        </w:rPr>
        <w:t>cr</w:t>
      </w:r>
      <w:r w:rsidRPr="00D15866">
        <w:rPr>
          <w:lang w:val="nb-NO"/>
        </w:rPr>
        <w:t xml:space="preserve">  = </w:t>
      </w:r>
      <w:r w:rsidRPr="00D15866">
        <w:rPr>
          <w:position w:val="-24"/>
        </w:rPr>
        <w:object w:dxaOrig="2060" w:dyaOrig="660">
          <v:shape id="_x0000_i1028" type="#_x0000_t75" style="width:103.05pt;height:32.3pt" o:ole="">
            <v:imagedata r:id="rId18" o:title=""/>
          </v:shape>
          <o:OLEObject Type="Embed" ProgID="Equation.3" ShapeID="_x0000_i1028" DrawAspect="Content" ObjectID="_1551605777" r:id="rId19"/>
        </w:object>
      </w:r>
    </w:p>
    <w:p w:rsidR="0043592D" w:rsidRPr="00D15866" w:rsidRDefault="0043592D" w:rsidP="0043592D">
      <w:pPr>
        <w:spacing w:line="360" w:lineRule="auto"/>
        <w:jc w:val="both"/>
        <w:rPr>
          <w:lang w:val="nb-NO"/>
        </w:rPr>
      </w:pPr>
      <w:r w:rsidRPr="00D15866">
        <w:rPr>
          <w:lang w:val="nb-NO"/>
        </w:rPr>
        <w:t xml:space="preserve">dimana : </w:t>
      </w:r>
      <w:r w:rsidRPr="00D15866">
        <w:rPr>
          <w:i/>
          <w:lang w:val="nb-NO"/>
        </w:rPr>
        <w:t>f’</w:t>
      </w:r>
      <w:r w:rsidRPr="00D15866">
        <w:rPr>
          <w:i/>
          <w:vertAlign w:val="subscript"/>
          <w:lang w:val="nb-NO"/>
        </w:rPr>
        <w:t>cr</w:t>
      </w:r>
      <w:r w:rsidRPr="00D15866">
        <w:rPr>
          <w:lang w:val="nb-NO"/>
        </w:rPr>
        <w:tab/>
        <w:t>=</w:t>
      </w:r>
      <w:r w:rsidRPr="00D15866">
        <w:rPr>
          <w:lang w:val="nb-NO"/>
        </w:rPr>
        <w:tab/>
        <w:t>Kekuatan tekan rata-rata yang hendak dicapai.</w:t>
      </w:r>
    </w:p>
    <w:p w:rsidR="0043592D" w:rsidRPr="00D15866" w:rsidRDefault="0043592D" w:rsidP="0043592D">
      <w:pPr>
        <w:spacing w:line="360" w:lineRule="auto"/>
        <w:ind w:left="900"/>
        <w:jc w:val="both"/>
        <w:rPr>
          <w:lang w:val="nb-NO"/>
        </w:rPr>
      </w:pPr>
      <w:r w:rsidRPr="00D15866">
        <w:rPr>
          <w:i/>
        </w:rPr>
        <w:sym w:font="Symbol" w:char="F074"/>
      </w:r>
      <w:r w:rsidRPr="00D15866">
        <w:rPr>
          <w:i/>
          <w:lang w:val="nb-NO"/>
        </w:rPr>
        <w:t>b</w:t>
      </w:r>
      <w:r w:rsidRPr="00D15866">
        <w:rPr>
          <w:lang w:val="nb-NO"/>
        </w:rPr>
        <w:tab/>
        <w:t>=</w:t>
      </w:r>
      <w:r w:rsidRPr="00D15866">
        <w:rPr>
          <w:lang w:val="nb-NO"/>
        </w:rPr>
        <w:tab/>
        <w:t xml:space="preserve">Kekuatan tekan beton yang diperoleh dari hasil </w:t>
      </w:r>
      <w:r w:rsidRPr="00D15866">
        <w:rPr>
          <w:lang w:val="nb-NO"/>
        </w:rPr>
        <w:tab/>
      </w:r>
      <w:r w:rsidRPr="00D15866">
        <w:rPr>
          <w:lang w:val="nb-NO"/>
        </w:rPr>
        <w:tab/>
      </w:r>
      <w:r w:rsidRPr="00D15866">
        <w:rPr>
          <w:lang w:val="nb-NO"/>
        </w:rPr>
        <w:tab/>
      </w:r>
      <w:r w:rsidRPr="00D15866">
        <w:rPr>
          <w:lang w:val="nb-NO"/>
        </w:rPr>
        <w:tab/>
        <w:t xml:space="preserve">pemeriksaan masing-masing benda uji dalam </w:t>
      </w:r>
    </w:p>
    <w:p w:rsidR="0043592D" w:rsidRPr="00D15866" w:rsidRDefault="0043592D" w:rsidP="0043592D">
      <w:pPr>
        <w:spacing w:line="360" w:lineRule="auto"/>
        <w:ind w:left="720" w:firstLine="851"/>
        <w:rPr>
          <w:lang w:val="nb-NO"/>
        </w:rPr>
      </w:pPr>
      <w:r w:rsidRPr="00D15866">
        <w:tab/>
      </w:r>
      <w:r w:rsidRPr="00D15866">
        <w:rPr>
          <w:lang w:val="nb-NO"/>
        </w:rPr>
        <w:t>kg/cm².</w:t>
      </w:r>
    </w:p>
    <w:p w:rsidR="0043592D" w:rsidRPr="00D15866" w:rsidRDefault="0043592D" w:rsidP="0043592D">
      <w:pPr>
        <w:spacing w:line="360" w:lineRule="auto"/>
        <w:ind w:left="900"/>
        <w:jc w:val="both"/>
        <w:rPr>
          <w:lang w:val="nb-NO"/>
        </w:rPr>
      </w:pPr>
      <w:r w:rsidRPr="00D15866">
        <w:rPr>
          <w:lang w:val="nb-NO"/>
        </w:rPr>
        <w:t>N</w:t>
      </w:r>
      <w:r w:rsidRPr="00D15866">
        <w:rPr>
          <w:lang w:val="nb-NO"/>
        </w:rPr>
        <w:tab/>
        <w:t>=</w:t>
      </w:r>
      <w:r w:rsidRPr="00D15866">
        <w:rPr>
          <w:lang w:val="nb-NO"/>
        </w:rPr>
        <w:tab/>
        <w:t>Jumlah seluruh benda uji (30 benda uji).</w:t>
      </w:r>
    </w:p>
    <w:tbl>
      <w:tblPr>
        <w:tblW w:w="6281" w:type="dxa"/>
        <w:tblInd w:w="-72" w:type="dxa"/>
        <w:tblLook w:val="04A0" w:firstRow="1" w:lastRow="0" w:firstColumn="1" w:lastColumn="0" w:noHBand="0" w:noVBand="1"/>
      </w:tblPr>
      <w:tblGrid>
        <w:gridCol w:w="2861"/>
        <w:gridCol w:w="352"/>
        <w:gridCol w:w="1059"/>
        <w:gridCol w:w="352"/>
        <w:gridCol w:w="1720"/>
      </w:tblGrid>
      <w:tr w:rsidR="0043592D" w:rsidRPr="0090017A" w:rsidTr="0043592D">
        <w:trPr>
          <w:trHeight w:val="315"/>
        </w:trPr>
        <w:tc>
          <w:tcPr>
            <w:tcW w:w="2861" w:type="dxa"/>
            <w:vMerge w:val="restart"/>
            <w:shd w:val="clear" w:color="auto" w:fill="auto"/>
            <w:noWrap/>
            <w:vAlign w:val="center"/>
            <w:hideMark/>
          </w:tcPr>
          <w:p w:rsidR="0043592D" w:rsidRPr="0090017A" w:rsidRDefault="0043592D" w:rsidP="0043592D">
            <w:pPr>
              <w:tabs>
                <w:tab w:val="left" w:pos="122"/>
              </w:tabs>
              <w:jc w:val="center"/>
              <w:rPr>
                <w:color w:val="000000"/>
              </w:rPr>
            </w:pPr>
            <w:r w:rsidRPr="0090017A">
              <w:rPr>
                <w:color w:val="000000"/>
              </w:rPr>
              <w:t xml:space="preserve">Kuat tekan rata - rata </w:t>
            </w:r>
            <w:r w:rsidRPr="0090017A">
              <w:rPr>
                <w:i/>
                <w:iCs/>
                <w:color w:val="000000"/>
              </w:rPr>
              <w:t>(f'</w:t>
            </w:r>
            <w:r w:rsidRPr="0090017A">
              <w:rPr>
                <w:i/>
                <w:iCs/>
                <w:color w:val="000000"/>
                <w:vertAlign w:val="subscript"/>
              </w:rPr>
              <w:t>cr</w:t>
            </w:r>
            <w:r w:rsidRPr="0090017A">
              <w:rPr>
                <w:i/>
                <w:iCs/>
                <w:color w:val="000000"/>
              </w:rPr>
              <w:t>)</w:t>
            </w:r>
          </w:p>
        </w:tc>
        <w:tc>
          <w:tcPr>
            <w:tcW w:w="289" w:type="dxa"/>
            <w:vMerge w:val="restart"/>
            <w:shd w:val="clear" w:color="auto" w:fill="auto"/>
            <w:noWrap/>
            <w:vAlign w:val="center"/>
            <w:hideMark/>
          </w:tcPr>
          <w:p w:rsidR="0043592D" w:rsidRPr="0090017A" w:rsidRDefault="0043592D" w:rsidP="0043592D">
            <w:pPr>
              <w:jc w:val="center"/>
              <w:rPr>
                <w:color w:val="000000"/>
              </w:rPr>
            </w:pPr>
            <w:r w:rsidRPr="0090017A">
              <w:rPr>
                <w:color w:val="000000"/>
              </w:rPr>
              <w:t>=</w:t>
            </w:r>
          </w:p>
        </w:tc>
        <w:tc>
          <w:tcPr>
            <w:tcW w:w="1059" w:type="dxa"/>
            <w:tcBorders>
              <w:bottom w:val="single" w:sz="4" w:space="0" w:color="auto"/>
            </w:tcBorders>
            <w:shd w:val="clear" w:color="auto" w:fill="auto"/>
            <w:noWrap/>
            <w:vAlign w:val="center"/>
            <w:hideMark/>
          </w:tcPr>
          <w:p w:rsidR="0043592D" w:rsidRPr="0090017A" w:rsidRDefault="0043592D" w:rsidP="0043592D">
            <w:pPr>
              <w:jc w:val="center"/>
              <w:rPr>
                <w:color w:val="000000"/>
              </w:rPr>
            </w:pPr>
            <w:r w:rsidRPr="0090017A">
              <w:rPr>
                <w:color w:val="000000"/>
              </w:rPr>
              <w:t>3967,54</w:t>
            </w:r>
          </w:p>
        </w:tc>
        <w:tc>
          <w:tcPr>
            <w:tcW w:w="352" w:type="dxa"/>
            <w:vMerge w:val="restart"/>
            <w:shd w:val="clear" w:color="auto" w:fill="auto"/>
            <w:noWrap/>
            <w:vAlign w:val="center"/>
            <w:hideMark/>
          </w:tcPr>
          <w:p w:rsidR="0043592D" w:rsidRPr="0090017A" w:rsidRDefault="0043592D" w:rsidP="0043592D">
            <w:pPr>
              <w:jc w:val="center"/>
              <w:rPr>
                <w:color w:val="000000"/>
              </w:rPr>
            </w:pPr>
            <w:r w:rsidRPr="0090017A">
              <w:rPr>
                <w:color w:val="000000"/>
              </w:rPr>
              <w:t>=</w:t>
            </w:r>
          </w:p>
        </w:tc>
        <w:tc>
          <w:tcPr>
            <w:tcW w:w="1720" w:type="dxa"/>
            <w:vMerge w:val="restart"/>
            <w:shd w:val="clear" w:color="auto" w:fill="auto"/>
            <w:noWrap/>
            <w:vAlign w:val="center"/>
            <w:hideMark/>
          </w:tcPr>
          <w:p w:rsidR="0043592D" w:rsidRPr="0090017A" w:rsidRDefault="0043592D" w:rsidP="0043592D">
            <w:pPr>
              <w:rPr>
                <w:color w:val="000000"/>
              </w:rPr>
            </w:pPr>
            <w:r w:rsidRPr="0090017A">
              <w:rPr>
                <w:color w:val="000000"/>
              </w:rPr>
              <w:t>132,25 Kg/cm</w:t>
            </w:r>
            <w:r w:rsidRPr="0090017A">
              <w:rPr>
                <w:color w:val="000000"/>
                <w:vertAlign w:val="superscript"/>
              </w:rPr>
              <w:t>2</w:t>
            </w:r>
          </w:p>
        </w:tc>
      </w:tr>
      <w:tr w:rsidR="0043592D" w:rsidRPr="0090017A" w:rsidTr="0043592D">
        <w:trPr>
          <w:trHeight w:val="315"/>
        </w:trPr>
        <w:tc>
          <w:tcPr>
            <w:tcW w:w="2861" w:type="dxa"/>
            <w:vMerge/>
            <w:vAlign w:val="center"/>
            <w:hideMark/>
          </w:tcPr>
          <w:p w:rsidR="0043592D" w:rsidRPr="0090017A" w:rsidRDefault="0043592D" w:rsidP="0043592D">
            <w:pPr>
              <w:rPr>
                <w:color w:val="000000"/>
              </w:rPr>
            </w:pPr>
          </w:p>
        </w:tc>
        <w:tc>
          <w:tcPr>
            <w:tcW w:w="289" w:type="dxa"/>
            <w:vMerge/>
            <w:vAlign w:val="center"/>
            <w:hideMark/>
          </w:tcPr>
          <w:p w:rsidR="0043592D" w:rsidRPr="0090017A" w:rsidRDefault="0043592D" w:rsidP="0043592D">
            <w:pPr>
              <w:rPr>
                <w:color w:val="000000"/>
              </w:rPr>
            </w:pPr>
          </w:p>
        </w:tc>
        <w:tc>
          <w:tcPr>
            <w:tcW w:w="1059" w:type="dxa"/>
            <w:tcBorders>
              <w:top w:val="single" w:sz="4" w:space="0" w:color="auto"/>
            </w:tcBorders>
            <w:shd w:val="clear" w:color="auto" w:fill="auto"/>
            <w:noWrap/>
            <w:vAlign w:val="center"/>
            <w:hideMark/>
          </w:tcPr>
          <w:p w:rsidR="0043592D" w:rsidRPr="0090017A" w:rsidRDefault="0043592D" w:rsidP="0043592D">
            <w:pPr>
              <w:jc w:val="center"/>
              <w:rPr>
                <w:color w:val="000000"/>
              </w:rPr>
            </w:pPr>
            <w:r w:rsidRPr="0090017A">
              <w:rPr>
                <w:color w:val="000000"/>
              </w:rPr>
              <w:t>30</w:t>
            </w:r>
          </w:p>
        </w:tc>
        <w:tc>
          <w:tcPr>
            <w:tcW w:w="352" w:type="dxa"/>
            <w:vMerge/>
            <w:vAlign w:val="center"/>
            <w:hideMark/>
          </w:tcPr>
          <w:p w:rsidR="0043592D" w:rsidRPr="0090017A" w:rsidRDefault="0043592D" w:rsidP="0043592D">
            <w:pPr>
              <w:rPr>
                <w:color w:val="000000"/>
              </w:rPr>
            </w:pPr>
          </w:p>
        </w:tc>
        <w:tc>
          <w:tcPr>
            <w:tcW w:w="1720" w:type="dxa"/>
            <w:vMerge/>
            <w:vAlign w:val="center"/>
            <w:hideMark/>
          </w:tcPr>
          <w:p w:rsidR="0043592D" w:rsidRPr="0090017A" w:rsidRDefault="0043592D" w:rsidP="0043592D">
            <w:pPr>
              <w:rPr>
                <w:color w:val="000000"/>
              </w:rPr>
            </w:pPr>
          </w:p>
        </w:tc>
      </w:tr>
    </w:tbl>
    <w:p w:rsidR="0043592D" w:rsidRPr="00891CCB" w:rsidRDefault="0043592D" w:rsidP="0043592D">
      <w:pPr>
        <w:spacing w:line="360" w:lineRule="auto"/>
        <w:jc w:val="both"/>
        <w:rPr>
          <w:i/>
          <w:sz w:val="22"/>
        </w:rPr>
      </w:pPr>
      <w:r w:rsidRPr="00891CCB">
        <w:rPr>
          <w:i/>
          <w:sz w:val="22"/>
          <w:lang w:val="nb-NO"/>
        </w:rPr>
        <w:t>Keterangan :</w:t>
      </w:r>
      <w:r w:rsidRPr="00891CCB">
        <w:rPr>
          <w:i/>
          <w:sz w:val="22"/>
        </w:rPr>
        <w:t xml:space="preserve"> Lihat lampiran hasil kuat tekan beton mutu K – 175 umur 28 hari No. 01</w:t>
      </w:r>
    </w:p>
    <w:p w:rsidR="0043592D" w:rsidRPr="00AF73EA" w:rsidRDefault="0043592D" w:rsidP="0043592D">
      <w:pPr>
        <w:spacing w:line="360" w:lineRule="auto"/>
        <w:jc w:val="both"/>
        <w:rPr>
          <w:i/>
          <w:lang w:val="id-ID"/>
        </w:rPr>
      </w:pPr>
    </w:p>
    <w:p w:rsidR="00EE0856" w:rsidRDefault="00EE0856" w:rsidP="0043592D">
      <w:pPr>
        <w:pStyle w:val="ListParagraph"/>
        <w:spacing w:line="360" w:lineRule="auto"/>
        <w:ind w:left="0"/>
        <w:rPr>
          <w:b/>
          <w:lang w:val="nb-NO"/>
        </w:rPr>
      </w:pPr>
    </w:p>
    <w:p w:rsidR="0043592D" w:rsidRDefault="0043592D" w:rsidP="0043592D">
      <w:pPr>
        <w:pStyle w:val="ListParagraph"/>
        <w:spacing w:line="360" w:lineRule="auto"/>
        <w:ind w:left="0"/>
        <w:rPr>
          <w:b/>
          <w:lang w:val="id-ID"/>
        </w:rPr>
      </w:pPr>
      <w:r w:rsidRPr="00D15866">
        <w:rPr>
          <w:b/>
          <w:lang w:val="nb-NO"/>
        </w:rPr>
        <w:lastRenderedPageBreak/>
        <w:t>Beton Serat K</w:t>
      </w:r>
      <w:r w:rsidRPr="00D15866">
        <w:rPr>
          <w:b/>
          <w:lang w:val="id-ID"/>
        </w:rPr>
        <w:t>awat Bendrat</w:t>
      </w:r>
      <w:r w:rsidRPr="00D15866">
        <w:rPr>
          <w:b/>
          <w:lang w:val="nb-NO"/>
        </w:rPr>
        <w:t xml:space="preserve"> Variasi </w:t>
      </w:r>
      <w:r w:rsidRPr="00D15866">
        <w:rPr>
          <w:b/>
          <w:lang w:val="id-ID"/>
        </w:rPr>
        <w:t>5</w:t>
      </w:r>
      <w:r w:rsidRPr="00D15866">
        <w:rPr>
          <w:b/>
          <w:lang w:val="nb-NO"/>
        </w:rPr>
        <w:t>%</w:t>
      </w:r>
    </w:p>
    <w:p w:rsidR="0043592D" w:rsidRDefault="0043592D" w:rsidP="0043592D">
      <w:pPr>
        <w:pStyle w:val="ListParagraph"/>
        <w:spacing w:line="360" w:lineRule="auto"/>
        <w:ind w:left="0"/>
        <w:jc w:val="center"/>
        <w:rPr>
          <w:position w:val="-24"/>
          <w:lang w:val="id-ID"/>
        </w:rPr>
      </w:pPr>
      <w:r w:rsidRPr="00D15866">
        <w:rPr>
          <w:i/>
          <w:lang w:val="nb-NO"/>
        </w:rPr>
        <w:t>f’</w:t>
      </w:r>
      <w:r w:rsidRPr="00D15866">
        <w:rPr>
          <w:i/>
          <w:vertAlign w:val="subscript"/>
          <w:lang w:val="nb-NO"/>
        </w:rPr>
        <w:t>cr</w:t>
      </w:r>
      <w:r w:rsidRPr="00D15866">
        <w:rPr>
          <w:lang w:val="nb-NO"/>
        </w:rPr>
        <w:t xml:space="preserve">  = </w:t>
      </w:r>
      <w:r w:rsidRPr="00D15866">
        <w:rPr>
          <w:position w:val="-24"/>
        </w:rPr>
        <w:object w:dxaOrig="2040" w:dyaOrig="660">
          <v:shape id="_x0000_i1029" type="#_x0000_t75" style="width:101.8pt;height:29.8pt" o:ole="">
            <v:imagedata r:id="rId20" o:title=""/>
          </v:shape>
          <o:OLEObject Type="Embed" ProgID="Equation.3" ShapeID="_x0000_i1029" DrawAspect="Content" ObjectID="_1551605778" r:id="rId21"/>
        </w:object>
      </w:r>
    </w:p>
    <w:p w:rsidR="0043592D" w:rsidRPr="00D15866" w:rsidRDefault="0043592D" w:rsidP="0043592D">
      <w:pPr>
        <w:spacing w:line="360" w:lineRule="auto"/>
        <w:rPr>
          <w:lang w:val="nb-NO"/>
        </w:rPr>
      </w:pPr>
      <w:r w:rsidRPr="00D15866">
        <w:rPr>
          <w:lang w:val="nb-NO"/>
        </w:rPr>
        <w:t xml:space="preserve">dimana : </w:t>
      </w:r>
      <w:r w:rsidRPr="00D15866">
        <w:rPr>
          <w:i/>
          <w:lang w:val="nb-NO"/>
        </w:rPr>
        <w:t>f’</w:t>
      </w:r>
      <w:r w:rsidRPr="00D15866">
        <w:rPr>
          <w:i/>
          <w:vertAlign w:val="subscript"/>
          <w:lang w:val="nb-NO"/>
        </w:rPr>
        <w:t>cr</w:t>
      </w:r>
      <w:r w:rsidRPr="00D15866">
        <w:rPr>
          <w:lang w:val="nb-NO"/>
        </w:rPr>
        <w:tab/>
        <w:t>=</w:t>
      </w:r>
      <w:r w:rsidRPr="00D15866">
        <w:rPr>
          <w:lang w:val="nb-NO"/>
        </w:rPr>
        <w:tab/>
        <w:t>Kekuatan tekan rata-rata yang hendak dicapai.</w:t>
      </w:r>
    </w:p>
    <w:p w:rsidR="0043592D" w:rsidRPr="00D15866" w:rsidRDefault="0043592D" w:rsidP="0043592D">
      <w:pPr>
        <w:spacing w:line="360" w:lineRule="auto"/>
        <w:ind w:left="900"/>
        <w:jc w:val="both"/>
        <w:rPr>
          <w:lang w:val="nb-NO"/>
        </w:rPr>
      </w:pPr>
      <w:r w:rsidRPr="00D15866">
        <w:rPr>
          <w:i/>
        </w:rPr>
        <w:sym w:font="Symbol" w:char="F074"/>
      </w:r>
      <w:r w:rsidRPr="00D15866">
        <w:rPr>
          <w:i/>
          <w:lang w:val="nb-NO"/>
        </w:rPr>
        <w:t>b</w:t>
      </w:r>
      <w:r w:rsidRPr="00D15866">
        <w:rPr>
          <w:lang w:val="nb-NO"/>
        </w:rPr>
        <w:tab/>
        <w:t>=</w:t>
      </w:r>
      <w:r w:rsidRPr="00D15866">
        <w:rPr>
          <w:lang w:val="nb-NO"/>
        </w:rPr>
        <w:tab/>
        <w:t xml:space="preserve">Kekuatan tekan beton yang diperoleh dari hasil </w:t>
      </w:r>
      <w:r w:rsidRPr="00D15866">
        <w:rPr>
          <w:lang w:val="nb-NO"/>
        </w:rPr>
        <w:tab/>
      </w:r>
      <w:r w:rsidRPr="00D15866">
        <w:rPr>
          <w:lang w:val="nb-NO"/>
        </w:rPr>
        <w:tab/>
      </w:r>
      <w:r w:rsidRPr="00D15866">
        <w:rPr>
          <w:lang w:val="nb-NO"/>
        </w:rPr>
        <w:tab/>
      </w:r>
      <w:r w:rsidRPr="00D15866">
        <w:rPr>
          <w:lang w:val="nb-NO"/>
        </w:rPr>
        <w:tab/>
        <w:t xml:space="preserve">pemeriksaan masing-masing benda uji dalam kg/cm². </w:t>
      </w:r>
    </w:p>
    <w:p w:rsidR="0043592D" w:rsidRPr="00D15866" w:rsidRDefault="0043592D" w:rsidP="0043592D">
      <w:pPr>
        <w:spacing w:line="360" w:lineRule="auto"/>
        <w:ind w:firstLine="900"/>
        <w:rPr>
          <w:lang w:val="nb-NO"/>
        </w:rPr>
      </w:pPr>
      <w:r w:rsidRPr="00D15866">
        <w:rPr>
          <w:lang w:val="nb-NO"/>
        </w:rPr>
        <w:t>N</w:t>
      </w:r>
      <w:r w:rsidRPr="00D15866">
        <w:rPr>
          <w:lang w:val="nb-NO"/>
        </w:rPr>
        <w:tab/>
        <w:t>=</w:t>
      </w:r>
      <w:r w:rsidRPr="00D15866">
        <w:rPr>
          <w:lang w:val="nb-NO"/>
        </w:rPr>
        <w:tab/>
        <w:t>Jumlah seluruh benda uji (30 benda uji).</w:t>
      </w:r>
    </w:p>
    <w:tbl>
      <w:tblPr>
        <w:tblW w:w="6162" w:type="dxa"/>
        <w:tblLook w:val="04A0" w:firstRow="1" w:lastRow="0" w:firstColumn="1" w:lastColumn="0" w:noHBand="0" w:noVBand="1"/>
      </w:tblPr>
      <w:tblGrid>
        <w:gridCol w:w="2742"/>
        <w:gridCol w:w="352"/>
        <w:gridCol w:w="996"/>
        <w:gridCol w:w="352"/>
        <w:gridCol w:w="1720"/>
      </w:tblGrid>
      <w:tr w:rsidR="0043592D" w:rsidRPr="00A9259E" w:rsidTr="0043592D">
        <w:trPr>
          <w:trHeight w:val="315"/>
        </w:trPr>
        <w:tc>
          <w:tcPr>
            <w:tcW w:w="2742" w:type="dxa"/>
            <w:vMerge w:val="restart"/>
            <w:shd w:val="clear" w:color="auto" w:fill="auto"/>
            <w:noWrap/>
            <w:vAlign w:val="center"/>
            <w:hideMark/>
          </w:tcPr>
          <w:p w:rsidR="0043592D" w:rsidRPr="00A9259E" w:rsidRDefault="0043592D" w:rsidP="0043592D">
            <w:pPr>
              <w:jc w:val="center"/>
              <w:rPr>
                <w:color w:val="000000"/>
              </w:rPr>
            </w:pPr>
            <w:r w:rsidRPr="00A9259E">
              <w:rPr>
                <w:color w:val="000000"/>
              </w:rPr>
              <w:t xml:space="preserve">Kuat tekan rata - rata </w:t>
            </w:r>
            <w:r w:rsidRPr="00A9259E">
              <w:rPr>
                <w:i/>
                <w:iCs/>
                <w:color w:val="000000"/>
              </w:rPr>
              <w:t>(f'</w:t>
            </w:r>
            <w:r w:rsidRPr="00A9259E">
              <w:rPr>
                <w:i/>
                <w:iCs/>
                <w:color w:val="000000"/>
                <w:vertAlign w:val="subscript"/>
              </w:rPr>
              <w:t>cr</w:t>
            </w:r>
            <w:r w:rsidRPr="00A9259E">
              <w:rPr>
                <w:i/>
                <w:iCs/>
                <w:color w:val="000000"/>
              </w:rPr>
              <w:t>)</w:t>
            </w:r>
          </w:p>
        </w:tc>
        <w:tc>
          <w:tcPr>
            <w:tcW w:w="352" w:type="dxa"/>
            <w:vMerge w:val="restart"/>
            <w:shd w:val="clear" w:color="auto" w:fill="auto"/>
            <w:noWrap/>
            <w:vAlign w:val="center"/>
            <w:hideMark/>
          </w:tcPr>
          <w:p w:rsidR="0043592D" w:rsidRPr="00A9259E" w:rsidRDefault="0043592D" w:rsidP="0043592D">
            <w:pPr>
              <w:jc w:val="center"/>
              <w:rPr>
                <w:color w:val="000000"/>
              </w:rPr>
            </w:pPr>
            <w:r w:rsidRPr="00A9259E">
              <w:rPr>
                <w:color w:val="000000"/>
              </w:rPr>
              <w:t>=</w:t>
            </w:r>
          </w:p>
        </w:tc>
        <w:tc>
          <w:tcPr>
            <w:tcW w:w="996" w:type="dxa"/>
            <w:tcBorders>
              <w:bottom w:val="single" w:sz="4" w:space="0" w:color="auto"/>
            </w:tcBorders>
            <w:shd w:val="clear" w:color="auto" w:fill="auto"/>
            <w:noWrap/>
            <w:vAlign w:val="center"/>
            <w:hideMark/>
          </w:tcPr>
          <w:p w:rsidR="0043592D" w:rsidRPr="00A9259E" w:rsidRDefault="0043592D" w:rsidP="0043592D">
            <w:pPr>
              <w:jc w:val="center"/>
              <w:rPr>
                <w:color w:val="000000"/>
              </w:rPr>
            </w:pPr>
            <w:r w:rsidRPr="00A9259E">
              <w:rPr>
                <w:color w:val="000000"/>
              </w:rPr>
              <w:t>4664,53</w:t>
            </w:r>
          </w:p>
        </w:tc>
        <w:tc>
          <w:tcPr>
            <w:tcW w:w="352" w:type="dxa"/>
            <w:vMerge w:val="restart"/>
            <w:shd w:val="clear" w:color="auto" w:fill="auto"/>
            <w:noWrap/>
            <w:vAlign w:val="center"/>
            <w:hideMark/>
          </w:tcPr>
          <w:p w:rsidR="0043592D" w:rsidRPr="00A9259E" w:rsidRDefault="0043592D" w:rsidP="0043592D">
            <w:pPr>
              <w:jc w:val="center"/>
              <w:rPr>
                <w:color w:val="000000"/>
              </w:rPr>
            </w:pPr>
            <w:r w:rsidRPr="00A9259E">
              <w:rPr>
                <w:color w:val="000000"/>
              </w:rPr>
              <w:t>=</w:t>
            </w:r>
          </w:p>
        </w:tc>
        <w:tc>
          <w:tcPr>
            <w:tcW w:w="1720" w:type="dxa"/>
            <w:vMerge w:val="restart"/>
            <w:shd w:val="clear" w:color="auto" w:fill="auto"/>
            <w:noWrap/>
            <w:vAlign w:val="center"/>
            <w:hideMark/>
          </w:tcPr>
          <w:p w:rsidR="0043592D" w:rsidRPr="00A9259E" w:rsidRDefault="0043592D" w:rsidP="0043592D">
            <w:pPr>
              <w:rPr>
                <w:color w:val="000000"/>
              </w:rPr>
            </w:pPr>
            <w:r w:rsidRPr="00A9259E">
              <w:rPr>
                <w:color w:val="000000"/>
              </w:rPr>
              <w:t>155,48 Kg/cm</w:t>
            </w:r>
            <w:r w:rsidRPr="00A9259E">
              <w:rPr>
                <w:color w:val="000000"/>
                <w:vertAlign w:val="superscript"/>
              </w:rPr>
              <w:t>2</w:t>
            </w:r>
          </w:p>
        </w:tc>
      </w:tr>
      <w:tr w:rsidR="0043592D" w:rsidRPr="00A9259E" w:rsidTr="0043592D">
        <w:trPr>
          <w:trHeight w:val="315"/>
        </w:trPr>
        <w:tc>
          <w:tcPr>
            <w:tcW w:w="2742" w:type="dxa"/>
            <w:vMerge/>
            <w:vAlign w:val="center"/>
            <w:hideMark/>
          </w:tcPr>
          <w:p w:rsidR="0043592D" w:rsidRPr="00A9259E" w:rsidRDefault="0043592D" w:rsidP="0043592D">
            <w:pPr>
              <w:rPr>
                <w:color w:val="000000"/>
              </w:rPr>
            </w:pPr>
          </w:p>
        </w:tc>
        <w:tc>
          <w:tcPr>
            <w:tcW w:w="352" w:type="dxa"/>
            <w:vMerge/>
            <w:vAlign w:val="center"/>
            <w:hideMark/>
          </w:tcPr>
          <w:p w:rsidR="0043592D" w:rsidRPr="00A9259E" w:rsidRDefault="0043592D" w:rsidP="0043592D">
            <w:pPr>
              <w:rPr>
                <w:color w:val="000000"/>
              </w:rPr>
            </w:pPr>
          </w:p>
        </w:tc>
        <w:tc>
          <w:tcPr>
            <w:tcW w:w="996" w:type="dxa"/>
            <w:tcBorders>
              <w:top w:val="single" w:sz="4" w:space="0" w:color="auto"/>
            </w:tcBorders>
            <w:shd w:val="clear" w:color="auto" w:fill="auto"/>
            <w:noWrap/>
            <w:vAlign w:val="center"/>
            <w:hideMark/>
          </w:tcPr>
          <w:p w:rsidR="0043592D" w:rsidRPr="00A9259E" w:rsidRDefault="0043592D" w:rsidP="0043592D">
            <w:pPr>
              <w:jc w:val="center"/>
              <w:rPr>
                <w:color w:val="000000"/>
              </w:rPr>
            </w:pPr>
            <w:r w:rsidRPr="00A9259E">
              <w:rPr>
                <w:color w:val="000000"/>
              </w:rPr>
              <w:t>30</w:t>
            </w:r>
          </w:p>
        </w:tc>
        <w:tc>
          <w:tcPr>
            <w:tcW w:w="352" w:type="dxa"/>
            <w:vMerge/>
            <w:vAlign w:val="center"/>
            <w:hideMark/>
          </w:tcPr>
          <w:p w:rsidR="0043592D" w:rsidRPr="00A9259E" w:rsidRDefault="0043592D" w:rsidP="0043592D">
            <w:pPr>
              <w:rPr>
                <w:color w:val="000000"/>
              </w:rPr>
            </w:pPr>
          </w:p>
        </w:tc>
        <w:tc>
          <w:tcPr>
            <w:tcW w:w="1720" w:type="dxa"/>
            <w:vMerge/>
            <w:vAlign w:val="center"/>
            <w:hideMark/>
          </w:tcPr>
          <w:p w:rsidR="0043592D" w:rsidRPr="00A9259E" w:rsidRDefault="0043592D" w:rsidP="0043592D">
            <w:pPr>
              <w:rPr>
                <w:color w:val="000000"/>
              </w:rPr>
            </w:pPr>
          </w:p>
        </w:tc>
      </w:tr>
    </w:tbl>
    <w:p w:rsidR="0043592D" w:rsidRPr="00891CCB" w:rsidRDefault="0043592D" w:rsidP="0043592D">
      <w:pPr>
        <w:spacing w:line="360" w:lineRule="auto"/>
        <w:jc w:val="both"/>
        <w:rPr>
          <w:i/>
          <w:sz w:val="22"/>
        </w:rPr>
      </w:pPr>
      <w:r w:rsidRPr="00891CCB">
        <w:rPr>
          <w:i/>
          <w:sz w:val="22"/>
          <w:lang w:val="nb-NO"/>
        </w:rPr>
        <w:t>Keterangan :</w:t>
      </w:r>
      <w:r w:rsidRPr="00891CCB">
        <w:rPr>
          <w:i/>
          <w:sz w:val="22"/>
        </w:rPr>
        <w:t xml:space="preserve"> Lihat lampiran hasil kuat tekan beton mutu K – 175 umur 28 hari No. 02</w:t>
      </w:r>
    </w:p>
    <w:p w:rsidR="0043592D" w:rsidRDefault="0043592D" w:rsidP="0043592D">
      <w:pPr>
        <w:spacing w:line="360" w:lineRule="auto"/>
        <w:rPr>
          <w:b/>
        </w:rPr>
      </w:pPr>
    </w:p>
    <w:p w:rsidR="0043592D" w:rsidRPr="00A9259E" w:rsidRDefault="0043592D" w:rsidP="0043592D">
      <w:pPr>
        <w:spacing w:line="360" w:lineRule="auto"/>
        <w:rPr>
          <w:b/>
        </w:rPr>
      </w:pPr>
      <w:r w:rsidRPr="00D15866">
        <w:rPr>
          <w:b/>
          <w:lang w:val="nb-NO"/>
        </w:rPr>
        <w:t xml:space="preserve">Beton Serat Kawat Bendrat Variasi </w:t>
      </w:r>
      <w:r w:rsidRPr="00D15866">
        <w:rPr>
          <w:b/>
          <w:lang w:val="id-ID"/>
        </w:rPr>
        <w:t>10</w:t>
      </w:r>
      <w:r w:rsidRPr="00D15866">
        <w:rPr>
          <w:b/>
          <w:lang w:val="nb-NO"/>
        </w:rPr>
        <w:t>%</w:t>
      </w:r>
    </w:p>
    <w:p w:rsidR="0043592D" w:rsidRPr="00E05C45" w:rsidRDefault="0043592D" w:rsidP="0043592D">
      <w:pPr>
        <w:spacing w:line="360" w:lineRule="auto"/>
        <w:jc w:val="center"/>
        <w:rPr>
          <w:b/>
          <w:lang w:val="nb-NO"/>
        </w:rPr>
      </w:pPr>
      <w:r w:rsidRPr="00D15866">
        <w:rPr>
          <w:i/>
          <w:lang w:val="nb-NO"/>
        </w:rPr>
        <w:t>f’</w:t>
      </w:r>
      <w:r w:rsidRPr="00D15866">
        <w:rPr>
          <w:i/>
          <w:vertAlign w:val="subscript"/>
          <w:lang w:val="nb-NO"/>
        </w:rPr>
        <w:t>cr</w:t>
      </w:r>
      <w:r w:rsidRPr="00D15866">
        <w:rPr>
          <w:lang w:val="nb-NO"/>
        </w:rPr>
        <w:t xml:space="preserve">  = </w:t>
      </w:r>
      <w:r w:rsidRPr="00D15866">
        <w:rPr>
          <w:position w:val="-24"/>
        </w:rPr>
        <w:object w:dxaOrig="2040" w:dyaOrig="660">
          <v:shape id="_x0000_i1030" type="#_x0000_t75" style="width:101.8pt;height:32.3pt" o:ole="">
            <v:imagedata r:id="rId22" o:title=""/>
          </v:shape>
          <o:OLEObject Type="Embed" ProgID="Equation.3" ShapeID="_x0000_i1030" DrawAspect="Content" ObjectID="_1551605779" r:id="rId23"/>
        </w:object>
      </w:r>
    </w:p>
    <w:p w:rsidR="0043592D" w:rsidRPr="00D15866" w:rsidRDefault="0043592D" w:rsidP="0043592D">
      <w:pPr>
        <w:spacing w:line="360" w:lineRule="auto"/>
        <w:rPr>
          <w:lang w:val="nb-NO"/>
        </w:rPr>
      </w:pPr>
      <w:r w:rsidRPr="00D15866">
        <w:rPr>
          <w:lang w:val="nb-NO"/>
        </w:rPr>
        <w:t xml:space="preserve">dimana : </w:t>
      </w:r>
      <w:r w:rsidRPr="00D15866">
        <w:rPr>
          <w:i/>
          <w:lang w:val="nb-NO"/>
        </w:rPr>
        <w:t>f’</w:t>
      </w:r>
      <w:r w:rsidRPr="00D15866">
        <w:rPr>
          <w:i/>
          <w:vertAlign w:val="subscript"/>
          <w:lang w:val="nb-NO"/>
        </w:rPr>
        <w:t>cr</w:t>
      </w:r>
      <w:r w:rsidRPr="00D15866">
        <w:rPr>
          <w:lang w:val="nb-NO"/>
        </w:rPr>
        <w:tab/>
        <w:t>=</w:t>
      </w:r>
      <w:r w:rsidRPr="00D15866">
        <w:rPr>
          <w:lang w:val="nb-NO"/>
        </w:rPr>
        <w:tab/>
        <w:t>Kekuatan tekan rata-rata yang hendak dicapai.</w:t>
      </w:r>
    </w:p>
    <w:p w:rsidR="0043592D" w:rsidRPr="00D15866" w:rsidRDefault="0043592D" w:rsidP="0043592D">
      <w:pPr>
        <w:spacing w:line="360" w:lineRule="auto"/>
        <w:ind w:left="900"/>
        <w:rPr>
          <w:lang w:val="nb-NO"/>
        </w:rPr>
      </w:pPr>
      <w:r w:rsidRPr="00D15866">
        <w:rPr>
          <w:i/>
        </w:rPr>
        <w:sym w:font="Symbol" w:char="F074"/>
      </w:r>
      <w:r w:rsidRPr="00D15866">
        <w:rPr>
          <w:i/>
          <w:lang w:val="nb-NO"/>
        </w:rPr>
        <w:t>b</w:t>
      </w:r>
      <w:r w:rsidRPr="00D15866">
        <w:rPr>
          <w:lang w:val="nb-NO"/>
        </w:rPr>
        <w:tab/>
        <w:t>=</w:t>
      </w:r>
      <w:r w:rsidRPr="00D15866">
        <w:rPr>
          <w:lang w:val="nb-NO"/>
        </w:rPr>
        <w:tab/>
        <w:t xml:space="preserve">Kekuatan tekan beton yang diperoleh dari hasil </w:t>
      </w:r>
      <w:r w:rsidRPr="00D15866">
        <w:rPr>
          <w:lang w:val="nb-NO"/>
        </w:rPr>
        <w:tab/>
      </w:r>
      <w:r w:rsidRPr="00D15866">
        <w:rPr>
          <w:lang w:val="nb-NO"/>
        </w:rPr>
        <w:tab/>
      </w:r>
      <w:r w:rsidRPr="00D15866">
        <w:rPr>
          <w:lang w:val="nb-NO"/>
        </w:rPr>
        <w:tab/>
      </w:r>
      <w:r w:rsidRPr="00D15866">
        <w:rPr>
          <w:lang w:val="nb-NO"/>
        </w:rPr>
        <w:tab/>
        <w:t>pemeriksaan masing-masing benda uji dalam kg/cm².</w:t>
      </w:r>
    </w:p>
    <w:p w:rsidR="0043592D" w:rsidRPr="00D15866" w:rsidRDefault="0043592D" w:rsidP="0043592D">
      <w:pPr>
        <w:spacing w:line="360" w:lineRule="auto"/>
        <w:ind w:firstLine="900"/>
        <w:rPr>
          <w:lang w:val="nb-NO"/>
        </w:rPr>
      </w:pPr>
      <w:r w:rsidRPr="00D15866">
        <w:rPr>
          <w:lang w:val="nb-NO"/>
        </w:rPr>
        <w:t>N</w:t>
      </w:r>
      <w:r w:rsidRPr="00D15866">
        <w:rPr>
          <w:lang w:val="nb-NO"/>
        </w:rPr>
        <w:tab/>
        <w:t>=</w:t>
      </w:r>
      <w:r w:rsidRPr="00D15866">
        <w:rPr>
          <w:lang w:val="nb-NO"/>
        </w:rPr>
        <w:tab/>
        <w:t>Jumlah seluruh benda uji (30 benda uji).</w:t>
      </w:r>
    </w:p>
    <w:tbl>
      <w:tblPr>
        <w:tblW w:w="6281" w:type="dxa"/>
        <w:tblInd w:w="-72" w:type="dxa"/>
        <w:tblLook w:val="04A0" w:firstRow="1" w:lastRow="0" w:firstColumn="1" w:lastColumn="0" w:noHBand="0" w:noVBand="1"/>
      </w:tblPr>
      <w:tblGrid>
        <w:gridCol w:w="2861"/>
        <w:gridCol w:w="352"/>
        <w:gridCol w:w="996"/>
        <w:gridCol w:w="352"/>
        <w:gridCol w:w="1720"/>
      </w:tblGrid>
      <w:tr w:rsidR="0043592D" w:rsidRPr="00A9259E" w:rsidTr="0043592D">
        <w:trPr>
          <w:trHeight w:val="315"/>
        </w:trPr>
        <w:tc>
          <w:tcPr>
            <w:tcW w:w="2861" w:type="dxa"/>
            <w:vMerge w:val="restart"/>
            <w:shd w:val="clear" w:color="auto" w:fill="auto"/>
            <w:noWrap/>
            <w:vAlign w:val="center"/>
            <w:hideMark/>
          </w:tcPr>
          <w:p w:rsidR="0043592D" w:rsidRPr="00A9259E" w:rsidRDefault="0043592D" w:rsidP="0043592D">
            <w:pPr>
              <w:jc w:val="center"/>
              <w:rPr>
                <w:color w:val="000000"/>
              </w:rPr>
            </w:pPr>
            <w:r w:rsidRPr="00A9259E">
              <w:rPr>
                <w:color w:val="000000"/>
              </w:rPr>
              <w:t xml:space="preserve">Kuat tekan rata - rata </w:t>
            </w:r>
            <w:r w:rsidRPr="00A9259E">
              <w:rPr>
                <w:i/>
                <w:iCs/>
                <w:color w:val="000000"/>
              </w:rPr>
              <w:t>(f'</w:t>
            </w:r>
            <w:r w:rsidRPr="00A9259E">
              <w:rPr>
                <w:i/>
                <w:iCs/>
                <w:color w:val="000000"/>
                <w:vertAlign w:val="subscript"/>
              </w:rPr>
              <w:t>cr</w:t>
            </w:r>
            <w:r w:rsidRPr="00A9259E">
              <w:rPr>
                <w:i/>
                <w:iCs/>
                <w:color w:val="000000"/>
              </w:rPr>
              <w:t>)</w:t>
            </w:r>
          </w:p>
        </w:tc>
        <w:tc>
          <w:tcPr>
            <w:tcW w:w="352" w:type="dxa"/>
            <w:vMerge w:val="restart"/>
            <w:shd w:val="clear" w:color="auto" w:fill="auto"/>
            <w:noWrap/>
            <w:vAlign w:val="center"/>
            <w:hideMark/>
          </w:tcPr>
          <w:p w:rsidR="0043592D" w:rsidRPr="00A9259E" w:rsidRDefault="0043592D" w:rsidP="0043592D">
            <w:pPr>
              <w:jc w:val="center"/>
              <w:rPr>
                <w:color w:val="000000"/>
              </w:rPr>
            </w:pPr>
            <w:r w:rsidRPr="00A9259E">
              <w:rPr>
                <w:color w:val="000000"/>
              </w:rPr>
              <w:t>=</w:t>
            </w:r>
          </w:p>
        </w:tc>
        <w:tc>
          <w:tcPr>
            <w:tcW w:w="996" w:type="dxa"/>
            <w:tcBorders>
              <w:bottom w:val="single" w:sz="4" w:space="0" w:color="auto"/>
            </w:tcBorders>
            <w:shd w:val="clear" w:color="auto" w:fill="auto"/>
            <w:noWrap/>
            <w:vAlign w:val="center"/>
            <w:hideMark/>
          </w:tcPr>
          <w:p w:rsidR="0043592D" w:rsidRPr="00A9259E" w:rsidRDefault="0043592D" w:rsidP="0043592D">
            <w:pPr>
              <w:jc w:val="center"/>
              <w:rPr>
                <w:color w:val="000000"/>
              </w:rPr>
            </w:pPr>
            <w:r w:rsidRPr="00A9259E">
              <w:rPr>
                <w:color w:val="000000"/>
              </w:rPr>
              <w:t>4777,57</w:t>
            </w:r>
          </w:p>
        </w:tc>
        <w:tc>
          <w:tcPr>
            <w:tcW w:w="352" w:type="dxa"/>
            <w:vMerge w:val="restart"/>
            <w:shd w:val="clear" w:color="auto" w:fill="auto"/>
            <w:noWrap/>
            <w:vAlign w:val="center"/>
            <w:hideMark/>
          </w:tcPr>
          <w:p w:rsidR="0043592D" w:rsidRPr="00A9259E" w:rsidRDefault="0043592D" w:rsidP="0043592D">
            <w:pPr>
              <w:jc w:val="center"/>
              <w:rPr>
                <w:color w:val="000000"/>
              </w:rPr>
            </w:pPr>
            <w:r w:rsidRPr="00A9259E">
              <w:rPr>
                <w:color w:val="000000"/>
              </w:rPr>
              <w:t>=</w:t>
            </w:r>
          </w:p>
        </w:tc>
        <w:tc>
          <w:tcPr>
            <w:tcW w:w="1720" w:type="dxa"/>
            <w:vMerge w:val="restart"/>
            <w:shd w:val="clear" w:color="auto" w:fill="auto"/>
            <w:noWrap/>
            <w:vAlign w:val="center"/>
            <w:hideMark/>
          </w:tcPr>
          <w:p w:rsidR="0043592D" w:rsidRPr="00A9259E" w:rsidRDefault="0043592D" w:rsidP="0043592D">
            <w:pPr>
              <w:rPr>
                <w:color w:val="000000"/>
              </w:rPr>
            </w:pPr>
            <w:r w:rsidRPr="00A9259E">
              <w:rPr>
                <w:color w:val="000000"/>
              </w:rPr>
              <w:t>159,25 Kg/cm</w:t>
            </w:r>
            <w:r w:rsidRPr="00A9259E">
              <w:rPr>
                <w:color w:val="000000"/>
                <w:vertAlign w:val="superscript"/>
              </w:rPr>
              <w:t>2</w:t>
            </w:r>
          </w:p>
        </w:tc>
      </w:tr>
      <w:tr w:rsidR="0043592D" w:rsidRPr="00A9259E" w:rsidTr="0043592D">
        <w:trPr>
          <w:trHeight w:val="315"/>
        </w:trPr>
        <w:tc>
          <w:tcPr>
            <w:tcW w:w="2861" w:type="dxa"/>
            <w:vMerge/>
            <w:vAlign w:val="center"/>
            <w:hideMark/>
          </w:tcPr>
          <w:p w:rsidR="0043592D" w:rsidRPr="00A9259E" w:rsidRDefault="0043592D" w:rsidP="0043592D">
            <w:pPr>
              <w:rPr>
                <w:color w:val="000000"/>
              </w:rPr>
            </w:pPr>
          </w:p>
        </w:tc>
        <w:tc>
          <w:tcPr>
            <w:tcW w:w="352" w:type="dxa"/>
            <w:vMerge/>
            <w:vAlign w:val="center"/>
            <w:hideMark/>
          </w:tcPr>
          <w:p w:rsidR="0043592D" w:rsidRPr="00A9259E" w:rsidRDefault="0043592D" w:rsidP="0043592D">
            <w:pPr>
              <w:rPr>
                <w:color w:val="000000"/>
              </w:rPr>
            </w:pPr>
          </w:p>
        </w:tc>
        <w:tc>
          <w:tcPr>
            <w:tcW w:w="996" w:type="dxa"/>
            <w:tcBorders>
              <w:top w:val="single" w:sz="4" w:space="0" w:color="auto"/>
            </w:tcBorders>
            <w:shd w:val="clear" w:color="auto" w:fill="auto"/>
            <w:noWrap/>
            <w:vAlign w:val="center"/>
            <w:hideMark/>
          </w:tcPr>
          <w:p w:rsidR="0043592D" w:rsidRPr="00A9259E" w:rsidRDefault="00673502" w:rsidP="0043592D">
            <w:pPr>
              <w:rPr>
                <w:color w:val="000000"/>
              </w:rPr>
            </w:pPr>
            <w:r>
              <w:rPr>
                <w:color w:val="000000"/>
              </w:rPr>
              <w:t xml:space="preserve">    30</w:t>
            </w:r>
          </w:p>
        </w:tc>
        <w:tc>
          <w:tcPr>
            <w:tcW w:w="352" w:type="dxa"/>
            <w:vMerge/>
            <w:vAlign w:val="center"/>
            <w:hideMark/>
          </w:tcPr>
          <w:p w:rsidR="0043592D" w:rsidRPr="00A9259E" w:rsidRDefault="0043592D" w:rsidP="0043592D">
            <w:pPr>
              <w:rPr>
                <w:color w:val="000000"/>
              </w:rPr>
            </w:pPr>
          </w:p>
        </w:tc>
        <w:tc>
          <w:tcPr>
            <w:tcW w:w="1720" w:type="dxa"/>
            <w:vMerge/>
            <w:vAlign w:val="center"/>
            <w:hideMark/>
          </w:tcPr>
          <w:p w:rsidR="0043592D" w:rsidRPr="00A9259E" w:rsidRDefault="0043592D" w:rsidP="0043592D">
            <w:pPr>
              <w:rPr>
                <w:color w:val="000000"/>
              </w:rPr>
            </w:pPr>
          </w:p>
        </w:tc>
      </w:tr>
    </w:tbl>
    <w:p w:rsidR="00673502" w:rsidRDefault="00673502" w:rsidP="00673502">
      <w:pPr>
        <w:spacing w:line="360" w:lineRule="auto"/>
        <w:jc w:val="center"/>
        <w:rPr>
          <w:b/>
        </w:rPr>
      </w:pPr>
    </w:p>
    <w:p w:rsidR="00673502" w:rsidRDefault="00673502" w:rsidP="00673502">
      <w:pPr>
        <w:spacing w:line="360" w:lineRule="auto"/>
        <w:jc w:val="center"/>
        <w:rPr>
          <w:b/>
        </w:rPr>
      </w:pPr>
    </w:p>
    <w:p w:rsidR="00540D68" w:rsidRDefault="00540D68" w:rsidP="00E30566">
      <w:pPr>
        <w:pStyle w:val="ListParagraph"/>
        <w:numPr>
          <w:ilvl w:val="0"/>
          <w:numId w:val="2"/>
        </w:numPr>
        <w:spacing w:line="360" w:lineRule="auto"/>
        <w:ind w:left="567" w:hanging="567"/>
        <w:rPr>
          <w:b/>
        </w:rPr>
        <w:sectPr w:rsidR="00540D68" w:rsidSect="00540D68">
          <w:type w:val="continuous"/>
          <w:pgSz w:w="11907" w:h="16839" w:code="9"/>
          <w:pgMar w:top="1701" w:right="1701" w:bottom="1701" w:left="2274" w:header="851" w:footer="851" w:gutter="0"/>
          <w:cols w:space="720"/>
          <w:docGrid w:linePitch="360"/>
        </w:sectPr>
      </w:pPr>
    </w:p>
    <w:p w:rsidR="0043592D" w:rsidRPr="00E30566" w:rsidRDefault="00673502" w:rsidP="00E30566">
      <w:pPr>
        <w:pStyle w:val="ListParagraph"/>
        <w:numPr>
          <w:ilvl w:val="0"/>
          <w:numId w:val="2"/>
        </w:numPr>
        <w:spacing w:line="360" w:lineRule="auto"/>
        <w:ind w:left="567" w:hanging="567"/>
        <w:rPr>
          <w:b/>
        </w:rPr>
      </w:pPr>
      <w:r w:rsidRPr="00E30566">
        <w:rPr>
          <w:b/>
        </w:rPr>
        <w:lastRenderedPageBreak/>
        <w:t>KESIMPULAN DAN SARAN</w:t>
      </w:r>
    </w:p>
    <w:p w:rsidR="0043592D" w:rsidRPr="00E30566" w:rsidRDefault="0043592D" w:rsidP="00E30566">
      <w:pPr>
        <w:pStyle w:val="ListParagraph"/>
        <w:numPr>
          <w:ilvl w:val="1"/>
          <w:numId w:val="2"/>
        </w:numPr>
        <w:spacing w:line="360" w:lineRule="auto"/>
        <w:rPr>
          <w:b/>
        </w:rPr>
      </w:pPr>
      <w:r w:rsidRPr="00E30566">
        <w:rPr>
          <w:b/>
        </w:rPr>
        <w:t>Kesimpulan</w:t>
      </w:r>
    </w:p>
    <w:p w:rsidR="0043592D" w:rsidRPr="00855E43" w:rsidRDefault="0043592D" w:rsidP="0043592D">
      <w:pPr>
        <w:spacing w:line="360" w:lineRule="auto"/>
        <w:ind w:firstLine="720"/>
        <w:jc w:val="both"/>
      </w:pPr>
      <w:r w:rsidRPr="00855E43">
        <w:t xml:space="preserve">Dari hasil penelitian yang telah dilakukan, dapat ditarik beberapa kesimpulan sebagai </w:t>
      </w:r>
      <w:proofErr w:type="gramStart"/>
      <w:r w:rsidRPr="00855E43">
        <w:t>berikut :</w:t>
      </w:r>
      <w:proofErr w:type="gramEnd"/>
    </w:p>
    <w:p w:rsidR="0043592D" w:rsidRPr="00855E43" w:rsidRDefault="0043592D" w:rsidP="0043592D">
      <w:pPr>
        <w:pStyle w:val="ListParagraph"/>
        <w:numPr>
          <w:ilvl w:val="0"/>
          <w:numId w:val="20"/>
        </w:numPr>
        <w:spacing w:line="360" w:lineRule="auto"/>
        <w:ind w:left="1080"/>
        <w:jc w:val="both"/>
      </w:pPr>
      <w:r w:rsidRPr="00855E43">
        <w:t xml:space="preserve">Dari hasil analisa didapat perhitungan proporsi campuran yang dilakukan </w:t>
      </w:r>
      <w:r w:rsidRPr="00855E43">
        <w:lastRenderedPageBreak/>
        <w:t xml:space="preserve">dengan menggunakan </w:t>
      </w:r>
      <w:r w:rsidRPr="00855E43">
        <w:rPr>
          <w:i/>
        </w:rPr>
        <w:t>Mix Design</w:t>
      </w:r>
      <w:r w:rsidRPr="00855E43">
        <w:t xml:space="preserve"> dari penggunaan Agregat Kasar Batu Pecah Kutai Barat dan Agregat Halus Pasir </w:t>
      </w:r>
      <w:r w:rsidRPr="00855E43">
        <w:rPr>
          <w:lang w:val="id-ID"/>
        </w:rPr>
        <w:t>Mahakam</w:t>
      </w:r>
      <w:r w:rsidRPr="00855E43">
        <w:t xml:space="preserve"> serta Serat Kawat Bendrat dapat dilihat pada Tabel 5.</w:t>
      </w:r>
      <w:r w:rsidRPr="00855E43">
        <w:rPr>
          <w:lang w:val="id-ID"/>
        </w:rPr>
        <w:t>1</w:t>
      </w:r>
      <w:r w:rsidRPr="00855E43">
        <w:t xml:space="preserve"> berikut:</w:t>
      </w:r>
    </w:p>
    <w:p w:rsidR="00540D68" w:rsidRDefault="00540D68" w:rsidP="0043592D">
      <w:pPr>
        <w:spacing w:line="360" w:lineRule="auto"/>
        <w:jc w:val="both"/>
        <w:sectPr w:rsidR="00540D68" w:rsidSect="00540D68">
          <w:type w:val="continuous"/>
          <w:pgSz w:w="11907" w:h="16839" w:code="9"/>
          <w:pgMar w:top="1701" w:right="1701" w:bottom="1701" w:left="2274" w:header="851" w:footer="851" w:gutter="0"/>
          <w:cols w:num="2" w:space="720"/>
          <w:docGrid w:linePitch="360"/>
        </w:sectPr>
      </w:pPr>
    </w:p>
    <w:p w:rsidR="00EE0856" w:rsidRPr="00855E43" w:rsidRDefault="00EE0856" w:rsidP="0043592D">
      <w:pPr>
        <w:spacing w:line="360" w:lineRule="auto"/>
        <w:jc w:val="both"/>
      </w:pPr>
    </w:p>
    <w:p w:rsidR="0043592D" w:rsidRPr="00855E43" w:rsidRDefault="00E30566" w:rsidP="0043592D">
      <w:pPr>
        <w:pStyle w:val="ListParagraph"/>
        <w:spacing w:line="360" w:lineRule="auto"/>
        <w:ind w:left="0"/>
        <w:jc w:val="center"/>
      </w:pPr>
      <w:r>
        <w:rPr>
          <w:b/>
        </w:rPr>
        <w:lastRenderedPageBreak/>
        <w:t>Tabel 4</w:t>
      </w:r>
      <w:r w:rsidR="0043592D" w:rsidRPr="00855E43">
        <w:rPr>
          <w:b/>
        </w:rPr>
        <w:t>.</w:t>
      </w:r>
      <w:r w:rsidR="0043592D" w:rsidRPr="00855E43">
        <w:rPr>
          <w:b/>
          <w:lang w:val="id-ID"/>
        </w:rPr>
        <w:t>1</w:t>
      </w:r>
      <w:r w:rsidR="0043592D" w:rsidRPr="00855E43">
        <w:t xml:space="preserve"> Hasil Perhitungan Berat Bahan </w:t>
      </w:r>
      <w:proofErr w:type="gramStart"/>
      <w:r w:rsidR="0043592D" w:rsidRPr="00855E43">
        <w:t>Per</w:t>
      </w:r>
      <w:proofErr w:type="gramEnd"/>
      <w:r w:rsidR="0043592D" w:rsidRPr="00855E43">
        <w:t xml:space="preserve"> Meter Kubik</w:t>
      </w:r>
    </w:p>
    <w:tbl>
      <w:tblPr>
        <w:tblStyle w:val="TableGrid"/>
        <w:tblW w:w="8179" w:type="dxa"/>
        <w:jc w:val="center"/>
        <w:tblLayout w:type="fixed"/>
        <w:tblLook w:val="0420" w:firstRow="1" w:lastRow="0" w:firstColumn="0" w:lastColumn="0" w:noHBand="0" w:noVBand="1"/>
      </w:tblPr>
      <w:tblGrid>
        <w:gridCol w:w="1305"/>
        <w:gridCol w:w="1702"/>
        <w:gridCol w:w="1612"/>
        <w:gridCol w:w="1972"/>
        <w:gridCol w:w="1588"/>
      </w:tblGrid>
      <w:tr w:rsidR="0043592D" w:rsidRPr="00855E43" w:rsidTr="0043592D">
        <w:trPr>
          <w:trHeight w:val="22"/>
          <w:jc w:val="center"/>
        </w:trPr>
        <w:tc>
          <w:tcPr>
            <w:tcW w:w="3007" w:type="dxa"/>
            <w:gridSpan w:val="2"/>
            <w:shd w:val="clear" w:color="auto" w:fill="A6A6A6" w:themeFill="background1" w:themeFillShade="A6"/>
            <w:vAlign w:val="center"/>
            <w:hideMark/>
          </w:tcPr>
          <w:p w:rsidR="0043592D" w:rsidRPr="00855E43" w:rsidRDefault="0043592D" w:rsidP="0043592D">
            <w:pPr>
              <w:jc w:val="center"/>
              <w:rPr>
                <w:sz w:val="18"/>
                <w:szCs w:val="18"/>
              </w:rPr>
            </w:pPr>
            <w:r w:rsidRPr="00855E43">
              <w:rPr>
                <w:b/>
                <w:bCs/>
                <w:sz w:val="18"/>
                <w:szCs w:val="18"/>
              </w:rPr>
              <w:t>Jenis Beton</w:t>
            </w:r>
          </w:p>
        </w:tc>
        <w:tc>
          <w:tcPr>
            <w:tcW w:w="1612" w:type="dxa"/>
            <w:shd w:val="clear" w:color="auto" w:fill="A6A6A6" w:themeFill="background1" w:themeFillShade="A6"/>
            <w:vAlign w:val="center"/>
          </w:tcPr>
          <w:p w:rsidR="0043592D" w:rsidRPr="00855E43" w:rsidRDefault="0043592D" w:rsidP="0043592D">
            <w:pPr>
              <w:jc w:val="center"/>
              <w:rPr>
                <w:sz w:val="18"/>
                <w:szCs w:val="18"/>
              </w:rPr>
            </w:pPr>
            <w:r w:rsidRPr="00855E43">
              <w:rPr>
                <w:b/>
                <w:bCs/>
                <w:sz w:val="18"/>
                <w:szCs w:val="18"/>
              </w:rPr>
              <w:t xml:space="preserve">Hasil Perhitungan </w:t>
            </w:r>
            <w:r w:rsidRPr="00855E43">
              <w:rPr>
                <w:b/>
                <w:bCs/>
                <w:i/>
                <w:sz w:val="18"/>
                <w:szCs w:val="18"/>
              </w:rPr>
              <w:t>Mix Design</w:t>
            </w:r>
          </w:p>
        </w:tc>
        <w:tc>
          <w:tcPr>
            <w:tcW w:w="1972" w:type="dxa"/>
            <w:shd w:val="clear" w:color="auto" w:fill="A6A6A6" w:themeFill="background1" w:themeFillShade="A6"/>
            <w:vAlign w:val="center"/>
            <w:hideMark/>
          </w:tcPr>
          <w:p w:rsidR="0043592D" w:rsidRPr="00855E43" w:rsidRDefault="0043592D" w:rsidP="0043592D">
            <w:pPr>
              <w:jc w:val="center"/>
              <w:rPr>
                <w:b/>
                <w:bCs/>
                <w:sz w:val="18"/>
                <w:szCs w:val="18"/>
              </w:rPr>
            </w:pPr>
            <w:r w:rsidRPr="00855E43">
              <w:rPr>
                <w:b/>
                <w:bCs/>
                <w:sz w:val="18"/>
                <w:szCs w:val="18"/>
              </w:rPr>
              <w:t xml:space="preserve">Perhitungan </w:t>
            </w:r>
          </w:p>
          <w:p w:rsidR="0043592D" w:rsidRPr="00855E43" w:rsidRDefault="0043592D" w:rsidP="0043592D">
            <w:pPr>
              <w:jc w:val="center"/>
              <w:rPr>
                <w:sz w:val="18"/>
                <w:szCs w:val="18"/>
              </w:rPr>
            </w:pPr>
            <w:r w:rsidRPr="00855E43">
              <w:rPr>
                <w:b/>
                <w:bCs/>
                <w:i/>
                <w:sz w:val="18"/>
                <w:szCs w:val="18"/>
              </w:rPr>
              <w:t>Mix Design</w:t>
            </w:r>
            <w:r w:rsidRPr="00855E43">
              <w:rPr>
                <w:b/>
                <w:bCs/>
                <w:sz w:val="18"/>
                <w:szCs w:val="18"/>
              </w:rPr>
              <w:t xml:space="preserve"> Setelah di Koreksi</w:t>
            </w:r>
          </w:p>
        </w:tc>
        <w:tc>
          <w:tcPr>
            <w:tcW w:w="1588" w:type="dxa"/>
            <w:shd w:val="clear" w:color="auto" w:fill="A6A6A6" w:themeFill="background1" w:themeFillShade="A6"/>
            <w:vAlign w:val="center"/>
            <w:hideMark/>
          </w:tcPr>
          <w:p w:rsidR="0043592D" w:rsidRPr="00855E43" w:rsidRDefault="0043592D" w:rsidP="0043592D">
            <w:pPr>
              <w:ind w:hanging="15"/>
              <w:jc w:val="center"/>
              <w:rPr>
                <w:sz w:val="18"/>
                <w:szCs w:val="18"/>
              </w:rPr>
            </w:pPr>
            <w:r w:rsidRPr="00855E43">
              <w:rPr>
                <w:b/>
                <w:bCs/>
                <w:sz w:val="18"/>
                <w:szCs w:val="18"/>
              </w:rPr>
              <w:t>Ketangan</w:t>
            </w:r>
          </w:p>
        </w:tc>
      </w:tr>
      <w:tr w:rsidR="0043592D" w:rsidRPr="00855E43" w:rsidTr="0043592D">
        <w:trPr>
          <w:trHeight w:val="235"/>
          <w:jc w:val="center"/>
        </w:trPr>
        <w:tc>
          <w:tcPr>
            <w:tcW w:w="1305" w:type="dxa"/>
            <w:vMerge w:val="restart"/>
            <w:shd w:val="clear" w:color="auto" w:fill="auto"/>
            <w:vAlign w:val="center"/>
            <w:hideMark/>
          </w:tcPr>
          <w:p w:rsidR="0043592D" w:rsidRPr="00855E43" w:rsidRDefault="0043592D" w:rsidP="0043592D">
            <w:pPr>
              <w:jc w:val="center"/>
              <w:rPr>
                <w:sz w:val="18"/>
                <w:szCs w:val="18"/>
              </w:rPr>
            </w:pPr>
            <w:r w:rsidRPr="00855E43">
              <w:rPr>
                <w:sz w:val="18"/>
                <w:szCs w:val="18"/>
              </w:rPr>
              <w:t>Beton Normal</w:t>
            </w:r>
          </w:p>
        </w:tc>
        <w:tc>
          <w:tcPr>
            <w:tcW w:w="1701" w:type="dxa"/>
            <w:shd w:val="clear" w:color="auto" w:fill="auto"/>
            <w:vAlign w:val="center"/>
            <w:hideMark/>
          </w:tcPr>
          <w:p w:rsidR="0043592D" w:rsidRPr="00855E43" w:rsidRDefault="0043592D" w:rsidP="0043592D">
            <w:pPr>
              <w:jc w:val="center"/>
              <w:rPr>
                <w:sz w:val="18"/>
                <w:szCs w:val="18"/>
              </w:rPr>
            </w:pPr>
            <w:r w:rsidRPr="00855E43">
              <w:rPr>
                <w:sz w:val="18"/>
                <w:szCs w:val="18"/>
              </w:rPr>
              <w:t>Semen</w:t>
            </w:r>
          </w:p>
        </w:tc>
        <w:tc>
          <w:tcPr>
            <w:tcW w:w="1612" w:type="dxa"/>
            <w:shd w:val="clear" w:color="auto" w:fill="auto"/>
            <w:vAlign w:val="center"/>
            <w:hideMark/>
          </w:tcPr>
          <w:p w:rsidR="0043592D" w:rsidRPr="00855E43" w:rsidRDefault="0043592D" w:rsidP="0043592D">
            <w:pPr>
              <w:jc w:val="center"/>
              <w:rPr>
                <w:sz w:val="18"/>
                <w:szCs w:val="18"/>
              </w:rPr>
            </w:pPr>
            <w:r w:rsidRPr="00855E43">
              <w:rPr>
                <w:sz w:val="18"/>
                <w:szCs w:val="18"/>
              </w:rPr>
              <w:t>256.94</w:t>
            </w:r>
          </w:p>
        </w:tc>
        <w:tc>
          <w:tcPr>
            <w:tcW w:w="1972" w:type="dxa"/>
            <w:shd w:val="clear" w:color="auto" w:fill="auto"/>
            <w:vAlign w:val="center"/>
            <w:hideMark/>
          </w:tcPr>
          <w:p w:rsidR="0043592D" w:rsidRPr="00855E43" w:rsidRDefault="0043592D" w:rsidP="0043592D">
            <w:pPr>
              <w:ind w:left="-5"/>
              <w:jc w:val="center"/>
              <w:rPr>
                <w:sz w:val="18"/>
                <w:szCs w:val="18"/>
              </w:rPr>
            </w:pPr>
            <w:r w:rsidRPr="00855E43">
              <w:rPr>
                <w:sz w:val="18"/>
                <w:szCs w:val="18"/>
              </w:rPr>
              <w:t>256.94</w:t>
            </w:r>
          </w:p>
        </w:tc>
        <w:tc>
          <w:tcPr>
            <w:tcW w:w="1588" w:type="dxa"/>
            <w:shd w:val="clear" w:color="auto" w:fill="auto"/>
            <w:vAlign w:val="center"/>
            <w:hideMark/>
          </w:tcPr>
          <w:p w:rsidR="0043592D" w:rsidRPr="00855E43" w:rsidRDefault="0043592D" w:rsidP="0043592D">
            <w:pPr>
              <w:ind w:left="-15"/>
              <w:jc w:val="center"/>
              <w:rPr>
                <w:sz w:val="18"/>
                <w:szCs w:val="18"/>
              </w:rPr>
            </w:pPr>
            <w:r w:rsidRPr="00855E43">
              <w:rPr>
                <w:sz w:val="18"/>
                <w:szCs w:val="18"/>
              </w:rPr>
              <w:t>Kg/m³</w:t>
            </w:r>
          </w:p>
        </w:tc>
      </w:tr>
      <w:tr w:rsidR="0043592D" w:rsidRPr="00855E43" w:rsidTr="0043592D">
        <w:trPr>
          <w:trHeight w:val="22"/>
          <w:jc w:val="center"/>
        </w:trPr>
        <w:tc>
          <w:tcPr>
            <w:tcW w:w="1305" w:type="dxa"/>
            <w:vMerge/>
            <w:shd w:val="clear" w:color="auto" w:fill="auto"/>
            <w:vAlign w:val="center"/>
            <w:hideMark/>
          </w:tcPr>
          <w:p w:rsidR="0043592D" w:rsidRPr="00855E43" w:rsidRDefault="0043592D" w:rsidP="0043592D">
            <w:pPr>
              <w:ind w:left="720" w:firstLine="720"/>
              <w:jc w:val="center"/>
              <w:rPr>
                <w:sz w:val="18"/>
                <w:szCs w:val="18"/>
              </w:rPr>
            </w:pPr>
          </w:p>
        </w:tc>
        <w:tc>
          <w:tcPr>
            <w:tcW w:w="1701" w:type="dxa"/>
            <w:shd w:val="clear" w:color="auto" w:fill="auto"/>
            <w:vAlign w:val="center"/>
            <w:hideMark/>
          </w:tcPr>
          <w:p w:rsidR="0043592D" w:rsidRPr="00855E43" w:rsidRDefault="0043592D" w:rsidP="0043592D">
            <w:pPr>
              <w:jc w:val="center"/>
              <w:rPr>
                <w:sz w:val="18"/>
                <w:szCs w:val="18"/>
              </w:rPr>
            </w:pPr>
            <w:r w:rsidRPr="00855E43">
              <w:rPr>
                <w:sz w:val="18"/>
                <w:szCs w:val="18"/>
              </w:rPr>
              <w:t>Air</w:t>
            </w:r>
          </w:p>
        </w:tc>
        <w:tc>
          <w:tcPr>
            <w:tcW w:w="1612" w:type="dxa"/>
            <w:shd w:val="clear" w:color="auto" w:fill="auto"/>
            <w:vAlign w:val="center"/>
            <w:hideMark/>
          </w:tcPr>
          <w:p w:rsidR="0043592D" w:rsidRPr="00855E43" w:rsidRDefault="0043592D" w:rsidP="0043592D">
            <w:pPr>
              <w:jc w:val="center"/>
              <w:rPr>
                <w:sz w:val="18"/>
                <w:szCs w:val="18"/>
              </w:rPr>
            </w:pPr>
            <w:r w:rsidRPr="00855E43">
              <w:rPr>
                <w:sz w:val="18"/>
                <w:szCs w:val="18"/>
              </w:rPr>
              <w:t>185.00</w:t>
            </w:r>
          </w:p>
        </w:tc>
        <w:tc>
          <w:tcPr>
            <w:tcW w:w="1972" w:type="dxa"/>
            <w:shd w:val="clear" w:color="auto" w:fill="auto"/>
            <w:vAlign w:val="center"/>
            <w:hideMark/>
          </w:tcPr>
          <w:p w:rsidR="0043592D" w:rsidRPr="00855E43" w:rsidRDefault="0043592D" w:rsidP="0043592D">
            <w:pPr>
              <w:ind w:left="-5"/>
              <w:jc w:val="center"/>
              <w:rPr>
                <w:sz w:val="18"/>
                <w:szCs w:val="18"/>
                <w:lang w:val="id-ID"/>
              </w:rPr>
            </w:pPr>
            <w:r w:rsidRPr="00855E43">
              <w:rPr>
                <w:sz w:val="18"/>
                <w:szCs w:val="18"/>
              </w:rPr>
              <w:t>2</w:t>
            </w:r>
            <w:r w:rsidRPr="00855E43">
              <w:rPr>
                <w:sz w:val="18"/>
                <w:szCs w:val="18"/>
                <w:lang w:val="id-ID"/>
              </w:rPr>
              <w:t>15.65</w:t>
            </w:r>
          </w:p>
        </w:tc>
        <w:tc>
          <w:tcPr>
            <w:tcW w:w="1588" w:type="dxa"/>
            <w:shd w:val="clear" w:color="auto" w:fill="auto"/>
            <w:vAlign w:val="center"/>
            <w:hideMark/>
          </w:tcPr>
          <w:p w:rsidR="0043592D" w:rsidRPr="00855E43" w:rsidRDefault="0043592D" w:rsidP="0043592D">
            <w:pPr>
              <w:ind w:left="-15"/>
              <w:jc w:val="center"/>
              <w:rPr>
                <w:sz w:val="18"/>
                <w:szCs w:val="18"/>
              </w:rPr>
            </w:pPr>
            <w:r w:rsidRPr="00855E43">
              <w:rPr>
                <w:sz w:val="18"/>
                <w:szCs w:val="18"/>
              </w:rPr>
              <w:t>Lt/m³</w:t>
            </w:r>
          </w:p>
        </w:tc>
      </w:tr>
      <w:tr w:rsidR="0043592D" w:rsidRPr="00855E43" w:rsidTr="0043592D">
        <w:trPr>
          <w:trHeight w:val="164"/>
          <w:jc w:val="center"/>
        </w:trPr>
        <w:tc>
          <w:tcPr>
            <w:tcW w:w="1305" w:type="dxa"/>
            <w:vMerge/>
            <w:shd w:val="clear" w:color="auto" w:fill="auto"/>
            <w:vAlign w:val="center"/>
            <w:hideMark/>
          </w:tcPr>
          <w:p w:rsidR="0043592D" w:rsidRPr="00855E43" w:rsidRDefault="0043592D" w:rsidP="0043592D">
            <w:pPr>
              <w:ind w:left="720" w:firstLine="720"/>
              <w:jc w:val="center"/>
              <w:rPr>
                <w:sz w:val="18"/>
                <w:szCs w:val="18"/>
              </w:rPr>
            </w:pPr>
          </w:p>
        </w:tc>
        <w:tc>
          <w:tcPr>
            <w:tcW w:w="1701" w:type="dxa"/>
            <w:shd w:val="clear" w:color="auto" w:fill="auto"/>
            <w:vAlign w:val="center"/>
            <w:hideMark/>
          </w:tcPr>
          <w:p w:rsidR="0043592D" w:rsidRPr="00855E43" w:rsidRDefault="0043592D" w:rsidP="0043592D">
            <w:pPr>
              <w:jc w:val="center"/>
              <w:rPr>
                <w:sz w:val="18"/>
                <w:szCs w:val="18"/>
              </w:rPr>
            </w:pPr>
            <w:r w:rsidRPr="00855E43">
              <w:rPr>
                <w:sz w:val="18"/>
                <w:szCs w:val="18"/>
              </w:rPr>
              <w:t>Agregat Halus</w:t>
            </w:r>
          </w:p>
        </w:tc>
        <w:tc>
          <w:tcPr>
            <w:tcW w:w="1612" w:type="dxa"/>
            <w:shd w:val="clear" w:color="auto" w:fill="auto"/>
            <w:vAlign w:val="center"/>
            <w:hideMark/>
          </w:tcPr>
          <w:p w:rsidR="0043592D" w:rsidRPr="00855E43" w:rsidRDefault="0043592D" w:rsidP="0043592D">
            <w:pPr>
              <w:jc w:val="center"/>
              <w:rPr>
                <w:sz w:val="18"/>
                <w:szCs w:val="18"/>
              </w:rPr>
            </w:pPr>
            <w:r w:rsidRPr="00855E43">
              <w:rPr>
                <w:sz w:val="18"/>
                <w:szCs w:val="18"/>
              </w:rPr>
              <w:t>646.16</w:t>
            </w:r>
          </w:p>
        </w:tc>
        <w:tc>
          <w:tcPr>
            <w:tcW w:w="1972" w:type="dxa"/>
            <w:shd w:val="clear" w:color="auto" w:fill="auto"/>
            <w:vAlign w:val="center"/>
            <w:hideMark/>
          </w:tcPr>
          <w:p w:rsidR="0043592D" w:rsidRPr="00855E43" w:rsidRDefault="0043592D" w:rsidP="0043592D">
            <w:pPr>
              <w:ind w:left="-5"/>
              <w:jc w:val="center"/>
              <w:rPr>
                <w:sz w:val="18"/>
                <w:szCs w:val="18"/>
              </w:rPr>
            </w:pPr>
            <w:r w:rsidRPr="00855E43">
              <w:rPr>
                <w:sz w:val="18"/>
                <w:szCs w:val="18"/>
              </w:rPr>
              <w:t>640.43</w:t>
            </w:r>
          </w:p>
        </w:tc>
        <w:tc>
          <w:tcPr>
            <w:tcW w:w="1588" w:type="dxa"/>
            <w:shd w:val="clear" w:color="auto" w:fill="auto"/>
            <w:vAlign w:val="center"/>
            <w:hideMark/>
          </w:tcPr>
          <w:p w:rsidR="0043592D" w:rsidRPr="00855E43" w:rsidRDefault="0043592D" w:rsidP="0043592D">
            <w:pPr>
              <w:jc w:val="center"/>
              <w:rPr>
                <w:sz w:val="18"/>
                <w:szCs w:val="18"/>
              </w:rPr>
            </w:pPr>
            <w:r w:rsidRPr="00855E43">
              <w:rPr>
                <w:sz w:val="18"/>
                <w:szCs w:val="18"/>
              </w:rPr>
              <w:t>Kg/m³</w:t>
            </w:r>
          </w:p>
        </w:tc>
      </w:tr>
      <w:tr w:rsidR="0043592D" w:rsidRPr="00855E43" w:rsidTr="0043592D">
        <w:trPr>
          <w:trHeight w:val="22"/>
          <w:jc w:val="center"/>
        </w:trPr>
        <w:tc>
          <w:tcPr>
            <w:tcW w:w="1305" w:type="dxa"/>
            <w:vMerge/>
            <w:shd w:val="clear" w:color="auto" w:fill="auto"/>
            <w:vAlign w:val="center"/>
            <w:hideMark/>
          </w:tcPr>
          <w:p w:rsidR="0043592D" w:rsidRPr="00855E43" w:rsidRDefault="0043592D" w:rsidP="0043592D">
            <w:pPr>
              <w:ind w:left="720" w:firstLine="720"/>
              <w:jc w:val="center"/>
              <w:rPr>
                <w:sz w:val="18"/>
                <w:szCs w:val="18"/>
              </w:rPr>
            </w:pPr>
          </w:p>
        </w:tc>
        <w:tc>
          <w:tcPr>
            <w:tcW w:w="1701" w:type="dxa"/>
            <w:shd w:val="clear" w:color="auto" w:fill="auto"/>
            <w:vAlign w:val="center"/>
            <w:hideMark/>
          </w:tcPr>
          <w:p w:rsidR="0043592D" w:rsidRPr="00855E43" w:rsidRDefault="0043592D" w:rsidP="0043592D">
            <w:pPr>
              <w:jc w:val="center"/>
              <w:rPr>
                <w:sz w:val="18"/>
                <w:szCs w:val="18"/>
              </w:rPr>
            </w:pPr>
            <w:r w:rsidRPr="00855E43">
              <w:rPr>
                <w:sz w:val="18"/>
                <w:szCs w:val="18"/>
              </w:rPr>
              <w:t>Agregat Kasar</w:t>
            </w:r>
          </w:p>
        </w:tc>
        <w:tc>
          <w:tcPr>
            <w:tcW w:w="1612" w:type="dxa"/>
            <w:shd w:val="clear" w:color="auto" w:fill="auto"/>
            <w:vAlign w:val="center"/>
            <w:hideMark/>
          </w:tcPr>
          <w:p w:rsidR="0043592D" w:rsidRPr="00855E43" w:rsidRDefault="0043592D" w:rsidP="0043592D">
            <w:pPr>
              <w:jc w:val="center"/>
              <w:rPr>
                <w:sz w:val="18"/>
                <w:szCs w:val="18"/>
              </w:rPr>
            </w:pPr>
            <w:r w:rsidRPr="00855E43">
              <w:rPr>
                <w:sz w:val="18"/>
                <w:szCs w:val="18"/>
              </w:rPr>
              <w:t>1311.90</w:t>
            </w:r>
          </w:p>
        </w:tc>
        <w:tc>
          <w:tcPr>
            <w:tcW w:w="1972" w:type="dxa"/>
            <w:shd w:val="clear" w:color="auto" w:fill="auto"/>
            <w:vAlign w:val="center"/>
            <w:hideMark/>
          </w:tcPr>
          <w:p w:rsidR="0043592D" w:rsidRPr="00855E43" w:rsidRDefault="0043592D" w:rsidP="0043592D">
            <w:pPr>
              <w:ind w:left="-5"/>
              <w:jc w:val="center"/>
              <w:rPr>
                <w:sz w:val="18"/>
                <w:szCs w:val="18"/>
              </w:rPr>
            </w:pPr>
            <w:r w:rsidRPr="00855E43">
              <w:rPr>
                <w:sz w:val="18"/>
                <w:szCs w:val="18"/>
              </w:rPr>
              <w:t>1286.98</w:t>
            </w:r>
          </w:p>
        </w:tc>
        <w:tc>
          <w:tcPr>
            <w:tcW w:w="1588" w:type="dxa"/>
            <w:shd w:val="clear" w:color="auto" w:fill="auto"/>
            <w:vAlign w:val="center"/>
            <w:hideMark/>
          </w:tcPr>
          <w:p w:rsidR="0043592D" w:rsidRPr="00855E43" w:rsidRDefault="0043592D" w:rsidP="0043592D">
            <w:pPr>
              <w:jc w:val="center"/>
              <w:rPr>
                <w:sz w:val="18"/>
                <w:szCs w:val="18"/>
              </w:rPr>
            </w:pPr>
            <w:r w:rsidRPr="00855E43">
              <w:rPr>
                <w:sz w:val="18"/>
                <w:szCs w:val="18"/>
              </w:rPr>
              <w:t>Kg/m³</w:t>
            </w:r>
          </w:p>
        </w:tc>
      </w:tr>
      <w:tr w:rsidR="0043592D" w:rsidRPr="00855E43" w:rsidTr="0043592D">
        <w:trPr>
          <w:trHeight w:val="22"/>
          <w:jc w:val="center"/>
        </w:trPr>
        <w:tc>
          <w:tcPr>
            <w:tcW w:w="1305" w:type="dxa"/>
            <w:vMerge w:val="restart"/>
            <w:shd w:val="clear" w:color="auto" w:fill="auto"/>
            <w:vAlign w:val="center"/>
            <w:hideMark/>
          </w:tcPr>
          <w:p w:rsidR="0043592D" w:rsidRPr="00855E43" w:rsidRDefault="0043592D" w:rsidP="0043592D">
            <w:pPr>
              <w:jc w:val="center"/>
              <w:rPr>
                <w:sz w:val="18"/>
                <w:szCs w:val="18"/>
              </w:rPr>
            </w:pPr>
            <w:r w:rsidRPr="00855E43">
              <w:rPr>
                <w:sz w:val="18"/>
                <w:szCs w:val="18"/>
              </w:rPr>
              <w:t xml:space="preserve">Beton Serat Variasi </w:t>
            </w:r>
            <w:r w:rsidRPr="00855E43">
              <w:rPr>
                <w:sz w:val="18"/>
                <w:szCs w:val="18"/>
                <w:lang w:val="id-ID"/>
              </w:rPr>
              <w:t>5</w:t>
            </w:r>
            <w:r w:rsidRPr="00855E43">
              <w:rPr>
                <w:sz w:val="18"/>
                <w:szCs w:val="18"/>
              </w:rPr>
              <w:t>%</w:t>
            </w:r>
          </w:p>
        </w:tc>
        <w:tc>
          <w:tcPr>
            <w:tcW w:w="1701" w:type="dxa"/>
            <w:shd w:val="clear" w:color="auto" w:fill="auto"/>
            <w:vAlign w:val="center"/>
            <w:hideMark/>
          </w:tcPr>
          <w:p w:rsidR="0043592D" w:rsidRPr="00855E43" w:rsidRDefault="0043592D" w:rsidP="0043592D">
            <w:pPr>
              <w:jc w:val="center"/>
              <w:rPr>
                <w:sz w:val="18"/>
                <w:szCs w:val="18"/>
              </w:rPr>
            </w:pPr>
            <w:r w:rsidRPr="00855E43">
              <w:rPr>
                <w:sz w:val="18"/>
                <w:szCs w:val="18"/>
              </w:rPr>
              <w:t>Semen</w:t>
            </w:r>
          </w:p>
        </w:tc>
        <w:tc>
          <w:tcPr>
            <w:tcW w:w="1612" w:type="dxa"/>
            <w:shd w:val="clear" w:color="auto" w:fill="auto"/>
            <w:vAlign w:val="center"/>
            <w:hideMark/>
          </w:tcPr>
          <w:p w:rsidR="0043592D" w:rsidRPr="00855E43" w:rsidRDefault="0043592D" w:rsidP="0043592D">
            <w:pPr>
              <w:jc w:val="center"/>
              <w:rPr>
                <w:sz w:val="18"/>
                <w:szCs w:val="18"/>
              </w:rPr>
            </w:pPr>
            <w:r w:rsidRPr="00855E43">
              <w:rPr>
                <w:sz w:val="18"/>
                <w:szCs w:val="18"/>
              </w:rPr>
              <w:t>256.94</w:t>
            </w:r>
          </w:p>
        </w:tc>
        <w:tc>
          <w:tcPr>
            <w:tcW w:w="1972" w:type="dxa"/>
            <w:shd w:val="clear" w:color="auto" w:fill="auto"/>
            <w:vAlign w:val="center"/>
            <w:hideMark/>
          </w:tcPr>
          <w:p w:rsidR="0043592D" w:rsidRPr="00855E43" w:rsidRDefault="0043592D" w:rsidP="0043592D">
            <w:pPr>
              <w:ind w:left="-5"/>
              <w:jc w:val="center"/>
              <w:rPr>
                <w:sz w:val="18"/>
                <w:szCs w:val="18"/>
              </w:rPr>
            </w:pPr>
            <w:r w:rsidRPr="00855E43">
              <w:rPr>
                <w:sz w:val="18"/>
                <w:szCs w:val="18"/>
              </w:rPr>
              <w:t>256.94</w:t>
            </w:r>
          </w:p>
        </w:tc>
        <w:tc>
          <w:tcPr>
            <w:tcW w:w="1588" w:type="dxa"/>
            <w:shd w:val="clear" w:color="auto" w:fill="auto"/>
            <w:vAlign w:val="center"/>
            <w:hideMark/>
          </w:tcPr>
          <w:p w:rsidR="0043592D" w:rsidRPr="00855E43" w:rsidRDefault="0043592D" w:rsidP="0043592D">
            <w:pPr>
              <w:ind w:left="-15"/>
              <w:jc w:val="center"/>
              <w:rPr>
                <w:sz w:val="18"/>
                <w:szCs w:val="18"/>
              </w:rPr>
            </w:pPr>
            <w:r w:rsidRPr="00855E43">
              <w:rPr>
                <w:sz w:val="18"/>
                <w:szCs w:val="18"/>
              </w:rPr>
              <w:t>Kg/m³</w:t>
            </w:r>
          </w:p>
        </w:tc>
      </w:tr>
      <w:tr w:rsidR="0043592D" w:rsidRPr="00855E43" w:rsidTr="0043592D">
        <w:trPr>
          <w:trHeight w:val="22"/>
          <w:jc w:val="center"/>
        </w:trPr>
        <w:tc>
          <w:tcPr>
            <w:tcW w:w="1305" w:type="dxa"/>
            <w:vMerge/>
            <w:shd w:val="clear" w:color="auto" w:fill="auto"/>
            <w:vAlign w:val="center"/>
            <w:hideMark/>
          </w:tcPr>
          <w:p w:rsidR="0043592D" w:rsidRPr="00855E43" w:rsidRDefault="0043592D" w:rsidP="0043592D">
            <w:pPr>
              <w:ind w:left="720" w:firstLine="720"/>
              <w:jc w:val="center"/>
              <w:rPr>
                <w:sz w:val="18"/>
                <w:szCs w:val="18"/>
              </w:rPr>
            </w:pPr>
          </w:p>
        </w:tc>
        <w:tc>
          <w:tcPr>
            <w:tcW w:w="1701" w:type="dxa"/>
            <w:shd w:val="clear" w:color="auto" w:fill="auto"/>
            <w:vAlign w:val="center"/>
            <w:hideMark/>
          </w:tcPr>
          <w:p w:rsidR="0043592D" w:rsidRPr="00855E43" w:rsidRDefault="0043592D" w:rsidP="0043592D">
            <w:pPr>
              <w:jc w:val="center"/>
              <w:rPr>
                <w:sz w:val="18"/>
                <w:szCs w:val="18"/>
              </w:rPr>
            </w:pPr>
            <w:r w:rsidRPr="00855E43">
              <w:rPr>
                <w:sz w:val="18"/>
                <w:szCs w:val="18"/>
              </w:rPr>
              <w:t>Air</w:t>
            </w:r>
          </w:p>
        </w:tc>
        <w:tc>
          <w:tcPr>
            <w:tcW w:w="1612" w:type="dxa"/>
            <w:shd w:val="clear" w:color="auto" w:fill="auto"/>
            <w:vAlign w:val="center"/>
            <w:hideMark/>
          </w:tcPr>
          <w:p w:rsidR="0043592D" w:rsidRPr="00855E43" w:rsidRDefault="0043592D" w:rsidP="0043592D">
            <w:pPr>
              <w:jc w:val="center"/>
              <w:rPr>
                <w:sz w:val="18"/>
                <w:szCs w:val="18"/>
              </w:rPr>
            </w:pPr>
            <w:r w:rsidRPr="00855E43">
              <w:rPr>
                <w:sz w:val="18"/>
                <w:szCs w:val="18"/>
              </w:rPr>
              <w:t>185.00</w:t>
            </w:r>
          </w:p>
        </w:tc>
        <w:tc>
          <w:tcPr>
            <w:tcW w:w="1972" w:type="dxa"/>
            <w:shd w:val="clear" w:color="auto" w:fill="auto"/>
            <w:vAlign w:val="center"/>
            <w:hideMark/>
          </w:tcPr>
          <w:p w:rsidR="0043592D" w:rsidRPr="00855E43" w:rsidRDefault="0043592D" w:rsidP="0043592D">
            <w:pPr>
              <w:ind w:left="-5"/>
              <w:jc w:val="center"/>
              <w:rPr>
                <w:sz w:val="18"/>
                <w:szCs w:val="18"/>
                <w:lang w:val="id-ID"/>
              </w:rPr>
            </w:pPr>
            <w:r w:rsidRPr="00855E43">
              <w:rPr>
                <w:sz w:val="18"/>
                <w:szCs w:val="18"/>
                <w:lang w:val="id-ID"/>
              </w:rPr>
              <w:t>213.65</w:t>
            </w:r>
          </w:p>
        </w:tc>
        <w:tc>
          <w:tcPr>
            <w:tcW w:w="1588" w:type="dxa"/>
            <w:shd w:val="clear" w:color="auto" w:fill="auto"/>
            <w:vAlign w:val="center"/>
            <w:hideMark/>
          </w:tcPr>
          <w:p w:rsidR="0043592D" w:rsidRPr="00855E43" w:rsidRDefault="0043592D" w:rsidP="0043592D">
            <w:pPr>
              <w:jc w:val="center"/>
              <w:rPr>
                <w:sz w:val="18"/>
                <w:szCs w:val="18"/>
              </w:rPr>
            </w:pPr>
            <w:r w:rsidRPr="00855E43">
              <w:rPr>
                <w:sz w:val="18"/>
                <w:szCs w:val="18"/>
              </w:rPr>
              <w:t>Lt/m³</w:t>
            </w:r>
          </w:p>
        </w:tc>
      </w:tr>
      <w:tr w:rsidR="0043592D" w:rsidRPr="00855E43" w:rsidTr="0043592D">
        <w:trPr>
          <w:trHeight w:val="22"/>
          <w:jc w:val="center"/>
        </w:trPr>
        <w:tc>
          <w:tcPr>
            <w:tcW w:w="1305" w:type="dxa"/>
            <w:vMerge/>
            <w:shd w:val="clear" w:color="auto" w:fill="auto"/>
            <w:vAlign w:val="center"/>
            <w:hideMark/>
          </w:tcPr>
          <w:p w:rsidR="0043592D" w:rsidRPr="00855E43" w:rsidRDefault="0043592D" w:rsidP="0043592D">
            <w:pPr>
              <w:ind w:left="720" w:firstLine="720"/>
              <w:jc w:val="center"/>
              <w:rPr>
                <w:sz w:val="18"/>
                <w:szCs w:val="18"/>
              </w:rPr>
            </w:pPr>
          </w:p>
        </w:tc>
        <w:tc>
          <w:tcPr>
            <w:tcW w:w="1701" w:type="dxa"/>
            <w:shd w:val="clear" w:color="auto" w:fill="auto"/>
            <w:vAlign w:val="center"/>
            <w:hideMark/>
          </w:tcPr>
          <w:p w:rsidR="0043592D" w:rsidRPr="00855E43" w:rsidRDefault="0043592D" w:rsidP="0043592D">
            <w:pPr>
              <w:jc w:val="center"/>
              <w:rPr>
                <w:sz w:val="18"/>
                <w:szCs w:val="18"/>
              </w:rPr>
            </w:pPr>
            <w:r w:rsidRPr="00855E43">
              <w:rPr>
                <w:sz w:val="18"/>
                <w:szCs w:val="18"/>
              </w:rPr>
              <w:t>Agregat Halus</w:t>
            </w:r>
          </w:p>
        </w:tc>
        <w:tc>
          <w:tcPr>
            <w:tcW w:w="1612" w:type="dxa"/>
            <w:shd w:val="clear" w:color="auto" w:fill="auto"/>
            <w:vAlign w:val="center"/>
            <w:hideMark/>
          </w:tcPr>
          <w:p w:rsidR="0043592D" w:rsidRPr="00855E43" w:rsidRDefault="0043592D" w:rsidP="0043592D">
            <w:pPr>
              <w:jc w:val="center"/>
              <w:rPr>
                <w:sz w:val="18"/>
                <w:szCs w:val="18"/>
                <w:lang w:val="id-ID"/>
              </w:rPr>
            </w:pPr>
            <w:r w:rsidRPr="00855E43">
              <w:rPr>
                <w:sz w:val="18"/>
                <w:szCs w:val="18"/>
              </w:rPr>
              <w:t>6</w:t>
            </w:r>
            <w:r w:rsidRPr="00855E43">
              <w:rPr>
                <w:sz w:val="18"/>
                <w:szCs w:val="18"/>
                <w:lang w:val="id-ID"/>
              </w:rPr>
              <w:t>06,56</w:t>
            </w:r>
          </w:p>
        </w:tc>
        <w:tc>
          <w:tcPr>
            <w:tcW w:w="1972" w:type="dxa"/>
            <w:shd w:val="clear" w:color="auto" w:fill="auto"/>
            <w:vAlign w:val="center"/>
            <w:hideMark/>
          </w:tcPr>
          <w:p w:rsidR="0043592D" w:rsidRPr="00855E43" w:rsidRDefault="0043592D" w:rsidP="0043592D">
            <w:pPr>
              <w:jc w:val="center"/>
              <w:rPr>
                <w:sz w:val="18"/>
                <w:szCs w:val="18"/>
                <w:lang w:val="id-ID"/>
              </w:rPr>
            </w:pPr>
            <w:r w:rsidRPr="00855E43">
              <w:rPr>
                <w:sz w:val="18"/>
                <w:szCs w:val="18"/>
              </w:rPr>
              <w:t>6</w:t>
            </w:r>
            <w:r w:rsidRPr="00855E43">
              <w:rPr>
                <w:sz w:val="18"/>
                <w:szCs w:val="18"/>
                <w:lang w:val="id-ID"/>
              </w:rPr>
              <w:t>01,23</w:t>
            </w:r>
          </w:p>
        </w:tc>
        <w:tc>
          <w:tcPr>
            <w:tcW w:w="1588" w:type="dxa"/>
            <w:shd w:val="clear" w:color="auto" w:fill="auto"/>
            <w:vAlign w:val="center"/>
            <w:hideMark/>
          </w:tcPr>
          <w:p w:rsidR="0043592D" w:rsidRPr="00855E43" w:rsidRDefault="0043592D" w:rsidP="0043592D">
            <w:pPr>
              <w:jc w:val="center"/>
              <w:rPr>
                <w:sz w:val="18"/>
                <w:szCs w:val="18"/>
              </w:rPr>
            </w:pPr>
            <w:r w:rsidRPr="00855E43">
              <w:rPr>
                <w:sz w:val="18"/>
                <w:szCs w:val="18"/>
              </w:rPr>
              <w:t>Kg/m³</w:t>
            </w:r>
          </w:p>
        </w:tc>
      </w:tr>
      <w:tr w:rsidR="0043592D" w:rsidRPr="00855E43" w:rsidTr="0043592D">
        <w:trPr>
          <w:trHeight w:val="22"/>
          <w:jc w:val="center"/>
        </w:trPr>
        <w:tc>
          <w:tcPr>
            <w:tcW w:w="1305" w:type="dxa"/>
            <w:vMerge/>
            <w:shd w:val="clear" w:color="auto" w:fill="auto"/>
            <w:vAlign w:val="center"/>
            <w:hideMark/>
          </w:tcPr>
          <w:p w:rsidR="0043592D" w:rsidRPr="00855E43" w:rsidRDefault="0043592D" w:rsidP="0043592D">
            <w:pPr>
              <w:ind w:left="720" w:firstLine="720"/>
              <w:jc w:val="center"/>
              <w:rPr>
                <w:sz w:val="18"/>
                <w:szCs w:val="18"/>
              </w:rPr>
            </w:pPr>
          </w:p>
        </w:tc>
        <w:tc>
          <w:tcPr>
            <w:tcW w:w="1701" w:type="dxa"/>
            <w:shd w:val="clear" w:color="auto" w:fill="auto"/>
            <w:vAlign w:val="center"/>
            <w:hideMark/>
          </w:tcPr>
          <w:p w:rsidR="0043592D" w:rsidRPr="00855E43" w:rsidRDefault="0043592D" w:rsidP="0043592D">
            <w:pPr>
              <w:jc w:val="center"/>
              <w:rPr>
                <w:sz w:val="18"/>
                <w:szCs w:val="18"/>
              </w:rPr>
            </w:pPr>
            <w:r w:rsidRPr="00855E43">
              <w:rPr>
                <w:sz w:val="18"/>
                <w:szCs w:val="18"/>
              </w:rPr>
              <w:t>Agregat Kasar</w:t>
            </w:r>
          </w:p>
        </w:tc>
        <w:tc>
          <w:tcPr>
            <w:tcW w:w="1612" w:type="dxa"/>
            <w:shd w:val="clear" w:color="auto" w:fill="auto"/>
            <w:vAlign w:val="center"/>
            <w:hideMark/>
          </w:tcPr>
          <w:p w:rsidR="0043592D" w:rsidRPr="00855E43" w:rsidRDefault="0043592D" w:rsidP="0043592D">
            <w:pPr>
              <w:jc w:val="center"/>
              <w:rPr>
                <w:sz w:val="18"/>
                <w:szCs w:val="18"/>
                <w:lang w:val="id-ID"/>
              </w:rPr>
            </w:pPr>
            <w:r w:rsidRPr="00855E43">
              <w:rPr>
                <w:sz w:val="18"/>
                <w:szCs w:val="18"/>
              </w:rPr>
              <w:t>1</w:t>
            </w:r>
            <w:r w:rsidRPr="00855E43">
              <w:rPr>
                <w:sz w:val="18"/>
                <w:szCs w:val="18"/>
                <w:lang w:val="id-ID"/>
              </w:rPr>
              <w:t>231,50</w:t>
            </w:r>
          </w:p>
        </w:tc>
        <w:tc>
          <w:tcPr>
            <w:tcW w:w="1972" w:type="dxa"/>
            <w:shd w:val="clear" w:color="auto" w:fill="auto"/>
            <w:vAlign w:val="center"/>
            <w:hideMark/>
          </w:tcPr>
          <w:p w:rsidR="0043592D" w:rsidRPr="00855E43" w:rsidRDefault="0043592D" w:rsidP="0043592D">
            <w:pPr>
              <w:jc w:val="center"/>
              <w:rPr>
                <w:sz w:val="18"/>
                <w:szCs w:val="18"/>
                <w:lang w:val="id-ID"/>
              </w:rPr>
            </w:pPr>
            <w:r w:rsidRPr="00855E43">
              <w:rPr>
                <w:sz w:val="18"/>
                <w:szCs w:val="18"/>
              </w:rPr>
              <w:t>12</w:t>
            </w:r>
            <w:r w:rsidRPr="00855E43">
              <w:rPr>
                <w:sz w:val="18"/>
                <w:szCs w:val="18"/>
                <w:lang w:val="id-ID"/>
              </w:rPr>
              <w:t>08.18</w:t>
            </w:r>
          </w:p>
        </w:tc>
        <w:tc>
          <w:tcPr>
            <w:tcW w:w="1588" w:type="dxa"/>
            <w:shd w:val="clear" w:color="auto" w:fill="auto"/>
            <w:vAlign w:val="center"/>
            <w:hideMark/>
          </w:tcPr>
          <w:p w:rsidR="0043592D" w:rsidRPr="00855E43" w:rsidRDefault="0043592D" w:rsidP="0043592D">
            <w:pPr>
              <w:jc w:val="center"/>
              <w:rPr>
                <w:sz w:val="18"/>
                <w:szCs w:val="18"/>
              </w:rPr>
            </w:pPr>
            <w:r w:rsidRPr="00855E43">
              <w:rPr>
                <w:sz w:val="18"/>
                <w:szCs w:val="18"/>
              </w:rPr>
              <w:t>Kg/m³</w:t>
            </w:r>
          </w:p>
        </w:tc>
      </w:tr>
      <w:tr w:rsidR="0043592D" w:rsidRPr="00855E43" w:rsidTr="0043592D">
        <w:trPr>
          <w:trHeight w:val="22"/>
          <w:jc w:val="center"/>
        </w:trPr>
        <w:tc>
          <w:tcPr>
            <w:tcW w:w="1305" w:type="dxa"/>
            <w:vMerge/>
            <w:shd w:val="clear" w:color="auto" w:fill="auto"/>
            <w:vAlign w:val="center"/>
          </w:tcPr>
          <w:p w:rsidR="0043592D" w:rsidRPr="00855E43" w:rsidRDefault="0043592D" w:rsidP="0043592D">
            <w:pPr>
              <w:ind w:left="720" w:firstLine="720"/>
              <w:jc w:val="center"/>
              <w:rPr>
                <w:sz w:val="18"/>
                <w:szCs w:val="18"/>
              </w:rPr>
            </w:pPr>
          </w:p>
        </w:tc>
        <w:tc>
          <w:tcPr>
            <w:tcW w:w="1701" w:type="dxa"/>
            <w:shd w:val="clear" w:color="auto" w:fill="auto"/>
            <w:vAlign w:val="center"/>
          </w:tcPr>
          <w:p w:rsidR="0043592D" w:rsidRPr="00855E43" w:rsidRDefault="0043592D" w:rsidP="0043592D">
            <w:pPr>
              <w:jc w:val="center"/>
              <w:rPr>
                <w:sz w:val="18"/>
                <w:szCs w:val="18"/>
                <w:lang w:val="id-ID"/>
              </w:rPr>
            </w:pPr>
            <w:r w:rsidRPr="00855E43">
              <w:rPr>
                <w:sz w:val="18"/>
                <w:szCs w:val="18"/>
              </w:rPr>
              <w:t>Serat K</w:t>
            </w:r>
            <w:r w:rsidRPr="00855E43">
              <w:rPr>
                <w:sz w:val="18"/>
                <w:szCs w:val="18"/>
                <w:lang w:val="id-ID"/>
              </w:rPr>
              <w:t>awat</w:t>
            </w:r>
          </w:p>
        </w:tc>
        <w:tc>
          <w:tcPr>
            <w:tcW w:w="1612" w:type="dxa"/>
            <w:shd w:val="clear" w:color="auto" w:fill="auto"/>
            <w:vAlign w:val="center"/>
          </w:tcPr>
          <w:p w:rsidR="0043592D" w:rsidRPr="00855E43" w:rsidRDefault="0043592D" w:rsidP="0043592D">
            <w:pPr>
              <w:jc w:val="center"/>
              <w:rPr>
                <w:sz w:val="18"/>
                <w:szCs w:val="18"/>
                <w:lang w:val="id-ID"/>
              </w:rPr>
            </w:pPr>
            <w:r w:rsidRPr="00855E43">
              <w:rPr>
                <w:sz w:val="18"/>
                <w:szCs w:val="18"/>
                <w:lang w:val="id-ID"/>
              </w:rPr>
              <w:t>120</w:t>
            </w:r>
          </w:p>
        </w:tc>
        <w:tc>
          <w:tcPr>
            <w:tcW w:w="1972" w:type="dxa"/>
            <w:shd w:val="clear" w:color="auto" w:fill="auto"/>
            <w:vAlign w:val="center"/>
          </w:tcPr>
          <w:p w:rsidR="0043592D" w:rsidRPr="00855E43" w:rsidRDefault="0043592D" w:rsidP="0043592D">
            <w:pPr>
              <w:jc w:val="center"/>
              <w:rPr>
                <w:sz w:val="18"/>
                <w:szCs w:val="18"/>
              </w:rPr>
            </w:pPr>
            <w:r w:rsidRPr="00855E43">
              <w:rPr>
                <w:sz w:val="18"/>
                <w:szCs w:val="18"/>
              </w:rPr>
              <w:t>6</w:t>
            </w:r>
          </w:p>
        </w:tc>
        <w:tc>
          <w:tcPr>
            <w:tcW w:w="1588" w:type="dxa"/>
            <w:shd w:val="clear" w:color="auto" w:fill="auto"/>
            <w:vAlign w:val="center"/>
          </w:tcPr>
          <w:p w:rsidR="0043592D" w:rsidRPr="00855E43" w:rsidRDefault="0043592D" w:rsidP="0043592D">
            <w:pPr>
              <w:jc w:val="center"/>
              <w:rPr>
                <w:sz w:val="18"/>
                <w:szCs w:val="18"/>
                <w:vertAlign w:val="superscript"/>
              </w:rPr>
            </w:pPr>
            <w:r w:rsidRPr="00855E43">
              <w:rPr>
                <w:sz w:val="18"/>
                <w:szCs w:val="18"/>
              </w:rPr>
              <w:t>Kg/m</w:t>
            </w:r>
            <w:r w:rsidRPr="00855E43">
              <w:rPr>
                <w:sz w:val="18"/>
                <w:szCs w:val="18"/>
                <w:vertAlign w:val="superscript"/>
              </w:rPr>
              <w:t>3</w:t>
            </w:r>
          </w:p>
        </w:tc>
      </w:tr>
      <w:tr w:rsidR="0043592D" w:rsidRPr="00855E43" w:rsidTr="0043592D">
        <w:trPr>
          <w:trHeight w:val="22"/>
          <w:jc w:val="center"/>
        </w:trPr>
        <w:tc>
          <w:tcPr>
            <w:tcW w:w="1305" w:type="dxa"/>
            <w:vMerge w:val="restart"/>
            <w:shd w:val="clear" w:color="auto" w:fill="auto"/>
            <w:vAlign w:val="center"/>
            <w:hideMark/>
          </w:tcPr>
          <w:p w:rsidR="0043592D" w:rsidRPr="00855E43" w:rsidRDefault="0043592D" w:rsidP="0043592D">
            <w:pPr>
              <w:jc w:val="center"/>
              <w:rPr>
                <w:sz w:val="18"/>
                <w:szCs w:val="18"/>
              </w:rPr>
            </w:pPr>
            <w:r w:rsidRPr="00855E43">
              <w:rPr>
                <w:sz w:val="18"/>
                <w:szCs w:val="18"/>
              </w:rPr>
              <w:t xml:space="preserve">Beton Serat Variasi </w:t>
            </w:r>
            <w:r w:rsidRPr="00855E43">
              <w:rPr>
                <w:sz w:val="18"/>
                <w:szCs w:val="18"/>
                <w:lang w:val="id-ID"/>
              </w:rPr>
              <w:t>10</w:t>
            </w:r>
            <w:r w:rsidRPr="00855E43">
              <w:rPr>
                <w:sz w:val="18"/>
                <w:szCs w:val="18"/>
              </w:rPr>
              <w:t>%</w:t>
            </w:r>
          </w:p>
        </w:tc>
        <w:tc>
          <w:tcPr>
            <w:tcW w:w="1701" w:type="dxa"/>
            <w:shd w:val="clear" w:color="auto" w:fill="auto"/>
            <w:vAlign w:val="center"/>
            <w:hideMark/>
          </w:tcPr>
          <w:p w:rsidR="0043592D" w:rsidRPr="00855E43" w:rsidRDefault="0043592D" w:rsidP="0043592D">
            <w:pPr>
              <w:jc w:val="center"/>
              <w:rPr>
                <w:sz w:val="18"/>
                <w:szCs w:val="18"/>
              </w:rPr>
            </w:pPr>
            <w:r w:rsidRPr="00855E43">
              <w:rPr>
                <w:sz w:val="18"/>
                <w:szCs w:val="18"/>
              </w:rPr>
              <w:t>Semen</w:t>
            </w:r>
          </w:p>
        </w:tc>
        <w:tc>
          <w:tcPr>
            <w:tcW w:w="1612" w:type="dxa"/>
            <w:shd w:val="clear" w:color="auto" w:fill="auto"/>
            <w:vAlign w:val="center"/>
            <w:hideMark/>
          </w:tcPr>
          <w:p w:rsidR="0043592D" w:rsidRPr="00855E43" w:rsidRDefault="0043592D" w:rsidP="0043592D">
            <w:pPr>
              <w:jc w:val="center"/>
              <w:rPr>
                <w:sz w:val="18"/>
                <w:szCs w:val="18"/>
              </w:rPr>
            </w:pPr>
            <w:r w:rsidRPr="00855E43">
              <w:rPr>
                <w:sz w:val="18"/>
                <w:szCs w:val="18"/>
              </w:rPr>
              <w:t>256.94</w:t>
            </w:r>
          </w:p>
        </w:tc>
        <w:tc>
          <w:tcPr>
            <w:tcW w:w="1972" w:type="dxa"/>
            <w:shd w:val="clear" w:color="auto" w:fill="auto"/>
            <w:vAlign w:val="center"/>
            <w:hideMark/>
          </w:tcPr>
          <w:p w:rsidR="0043592D" w:rsidRPr="00855E43" w:rsidRDefault="0043592D" w:rsidP="0043592D">
            <w:pPr>
              <w:jc w:val="center"/>
              <w:rPr>
                <w:sz w:val="18"/>
                <w:szCs w:val="18"/>
              </w:rPr>
            </w:pPr>
            <w:r w:rsidRPr="00855E43">
              <w:rPr>
                <w:sz w:val="18"/>
                <w:szCs w:val="18"/>
              </w:rPr>
              <w:t>256.94</w:t>
            </w:r>
          </w:p>
        </w:tc>
        <w:tc>
          <w:tcPr>
            <w:tcW w:w="1588" w:type="dxa"/>
            <w:shd w:val="clear" w:color="auto" w:fill="auto"/>
            <w:vAlign w:val="center"/>
            <w:hideMark/>
          </w:tcPr>
          <w:p w:rsidR="0043592D" w:rsidRPr="00855E43" w:rsidRDefault="0043592D" w:rsidP="0043592D">
            <w:pPr>
              <w:jc w:val="center"/>
              <w:rPr>
                <w:sz w:val="18"/>
                <w:szCs w:val="18"/>
              </w:rPr>
            </w:pPr>
            <w:r w:rsidRPr="00855E43">
              <w:rPr>
                <w:sz w:val="18"/>
                <w:szCs w:val="18"/>
              </w:rPr>
              <w:t>Kg/m³</w:t>
            </w:r>
          </w:p>
        </w:tc>
      </w:tr>
      <w:tr w:rsidR="0043592D" w:rsidRPr="00855E43" w:rsidTr="0043592D">
        <w:trPr>
          <w:trHeight w:val="22"/>
          <w:jc w:val="center"/>
        </w:trPr>
        <w:tc>
          <w:tcPr>
            <w:tcW w:w="1305" w:type="dxa"/>
            <w:vMerge/>
            <w:shd w:val="clear" w:color="auto" w:fill="auto"/>
            <w:vAlign w:val="center"/>
            <w:hideMark/>
          </w:tcPr>
          <w:p w:rsidR="0043592D" w:rsidRPr="00855E43" w:rsidRDefault="0043592D" w:rsidP="0043592D">
            <w:pPr>
              <w:ind w:left="720" w:firstLine="720"/>
              <w:jc w:val="center"/>
              <w:rPr>
                <w:sz w:val="18"/>
                <w:szCs w:val="18"/>
              </w:rPr>
            </w:pPr>
          </w:p>
        </w:tc>
        <w:tc>
          <w:tcPr>
            <w:tcW w:w="1701" w:type="dxa"/>
            <w:shd w:val="clear" w:color="auto" w:fill="auto"/>
            <w:vAlign w:val="center"/>
            <w:hideMark/>
          </w:tcPr>
          <w:p w:rsidR="0043592D" w:rsidRPr="00855E43" w:rsidRDefault="0043592D" w:rsidP="0043592D">
            <w:pPr>
              <w:jc w:val="center"/>
              <w:rPr>
                <w:sz w:val="18"/>
                <w:szCs w:val="18"/>
              </w:rPr>
            </w:pPr>
            <w:r w:rsidRPr="00855E43">
              <w:rPr>
                <w:sz w:val="18"/>
                <w:szCs w:val="18"/>
              </w:rPr>
              <w:t>Air</w:t>
            </w:r>
          </w:p>
        </w:tc>
        <w:tc>
          <w:tcPr>
            <w:tcW w:w="1612" w:type="dxa"/>
            <w:shd w:val="clear" w:color="auto" w:fill="auto"/>
            <w:vAlign w:val="center"/>
            <w:hideMark/>
          </w:tcPr>
          <w:p w:rsidR="0043592D" w:rsidRPr="00855E43" w:rsidRDefault="0043592D" w:rsidP="0043592D">
            <w:pPr>
              <w:jc w:val="center"/>
              <w:rPr>
                <w:sz w:val="18"/>
                <w:szCs w:val="18"/>
              </w:rPr>
            </w:pPr>
            <w:r w:rsidRPr="00855E43">
              <w:rPr>
                <w:sz w:val="18"/>
                <w:szCs w:val="18"/>
              </w:rPr>
              <w:t>185.00</w:t>
            </w:r>
          </w:p>
        </w:tc>
        <w:tc>
          <w:tcPr>
            <w:tcW w:w="1972" w:type="dxa"/>
            <w:shd w:val="clear" w:color="auto" w:fill="auto"/>
            <w:vAlign w:val="center"/>
            <w:hideMark/>
          </w:tcPr>
          <w:p w:rsidR="0043592D" w:rsidRPr="00855E43" w:rsidRDefault="0043592D" w:rsidP="0043592D">
            <w:pPr>
              <w:jc w:val="center"/>
              <w:rPr>
                <w:sz w:val="18"/>
                <w:szCs w:val="18"/>
                <w:lang w:val="id-ID"/>
              </w:rPr>
            </w:pPr>
            <w:r w:rsidRPr="00855E43">
              <w:rPr>
                <w:sz w:val="18"/>
                <w:szCs w:val="18"/>
              </w:rPr>
              <w:t>2</w:t>
            </w:r>
            <w:r w:rsidRPr="00855E43">
              <w:rPr>
                <w:sz w:val="18"/>
                <w:szCs w:val="18"/>
                <w:lang w:val="id-ID"/>
              </w:rPr>
              <w:t>11.64</w:t>
            </w:r>
          </w:p>
        </w:tc>
        <w:tc>
          <w:tcPr>
            <w:tcW w:w="1588" w:type="dxa"/>
            <w:shd w:val="clear" w:color="auto" w:fill="auto"/>
            <w:vAlign w:val="center"/>
            <w:hideMark/>
          </w:tcPr>
          <w:p w:rsidR="0043592D" w:rsidRPr="00855E43" w:rsidRDefault="0043592D" w:rsidP="0043592D">
            <w:pPr>
              <w:jc w:val="center"/>
              <w:rPr>
                <w:sz w:val="18"/>
                <w:szCs w:val="18"/>
              </w:rPr>
            </w:pPr>
            <w:r w:rsidRPr="00855E43">
              <w:rPr>
                <w:sz w:val="18"/>
                <w:szCs w:val="18"/>
              </w:rPr>
              <w:t>Lt/m³</w:t>
            </w:r>
          </w:p>
        </w:tc>
      </w:tr>
      <w:tr w:rsidR="0043592D" w:rsidRPr="00855E43" w:rsidTr="0043592D">
        <w:trPr>
          <w:trHeight w:val="22"/>
          <w:jc w:val="center"/>
        </w:trPr>
        <w:tc>
          <w:tcPr>
            <w:tcW w:w="1305" w:type="dxa"/>
            <w:vMerge/>
            <w:shd w:val="clear" w:color="auto" w:fill="auto"/>
            <w:vAlign w:val="center"/>
            <w:hideMark/>
          </w:tcPr>
          <w:p w:rsidR="0043592D" w:rsidRPr="00855E43" w:rsidRDefault="0043592D" w:rsidP="0043592D">
            <w:pPr>
              <w:ind w:left="720" w:firstLine="720"/>
              <w:jc w:val="center"/>
              <w:rPr>
                <w:sz w:val="18"/>
                <w:szCs w:val="18"/>
              </w:rPr>
            </w:pPr>
          </w:p>
        </w:tc>
        <w:tc>
          <w:tcPr>
            <w:tcW w:w="1701" w:type="dxa"/>
            <w:shd w:val="clear" w:color="auto" w:fill="auto"/>
            <w:vAlign w:val="center"/>
            <w:hideMark/>
          </w:tcPr>
          <w:p w:rsidR="0043592D" w:rsidRPr="00855E43" w:rsidRDefault="0043592D" w:rsidP="0043592D">
            <w:pPr>
              <w:jc w:val="center"/>
              <w:rPr>
                <w:sz w:val="18"/>
                <w:szCs w:val="18"/>
              </w:rPr>
            </w:pPr>
            <w:r w:rsidRPr="00855E43">
              <w:rPr>
                <w:sz w:val="18"/>
                <w:szCs w:val="18"/>
              </w:rPr>
              <w:t>Agregat Halus</w:t>
            </w:r>
          </w:p>
        </w:tc>
        <w:tc>
          <w:tcPr>
            <w:tcW w:w="1612" w:type="dxa"/>
            <w:shd w:val="clear" w:color="auto" w:fill="auto"/>
            <w:vAlign w:val="center"/>
            <w:hideMark/>
          </w:tcPr>
          <w:p w:rsidR="0043592D" w:rsidRPr="00855E43" w:rsidRDefault="0043592D" w:rsidP="0043592D">
            <w:pPr>
              <w:jc w:val="center"/>
              <w:rPr>
                <w:sz w:val="18"/>
                <w:szCs w:val="18"/>
                <w:lang w:val="id-ID"/>
              </w:rPr>
            </w:pPr>
            <w:r w:rsidRPr="00855E43">
              <w:rPr>
                <w:sz w:val="18"/>
                <w:szCs w:val="18"/>
                <w:lang w:val="id-ID"/>
              </w:rPr>
              <w:t>566.96</w:t>
            </w:r>
          </w:p>
        </w:tc>
        <w:tc>
          <w:tcPr>
            <w:tcW w:w="1972" w:type="dxa"/>
            <w:shd w:val="clear" w:color="auto" w:fill="auto"/>
            <w:vAlign w:val="center"/>
            <w:hideMark/>
          </w:tcPr>
          <w:p w:rsidR="0043592D" w:rsidRPr="00855E43" w:rsidRDefault="0043592D" w:rsidP="0043592D">
            <w:pPr>
              <w:jc w:val="center"/>
              <w:rPr>
                <w:sz w:val="18"/>
                <w:szCs w:val="18"/>
                <w:lang w:val="id-ID"/>
              </w:rPr>
            </w:pPr>
            <w:r w:rsidRPr="00855E43">
              <w:rPr>
                <w:sz w:val="18"/>
                <w:szCs w:val="18"/>
                <w:lang w:val="id-ID"/>
              </w:rPr>
              <w:t>562.03</w:t>
            </w:r>
          </w:p>
        </w:tc>
        <w:tc>
          <w:tcPr>
            <w:tcW w:w="1588" w:type="dxa"/>
            <w:shd w:val="clear" w:color="auto" w:fill="auto"/>
            <w:vAlign w:val="center"/>
            <w:hideMark/>
          </w:tcPr>
          <w:p w:rsidR="0043592D" w:rsidRPr="00855E43" w:rsidRDefault="0043592D" w:rsidP="0043592D">
            <w:pPr>
              <w:jc w:val="center"/>
              <w:rPr>
                <w:sz w:val="18"/>
                <w:szCs w:val="18"/>
              </w:rPr>
            </w:pPr>
            <w:r w:rsidRPr="00855E43">
              <w:rPr>
                <w:sz w:val="18"/>
                <w:szCs w:val="18"/>
              </w:rPr>
              <w:t>Kg/m³</w:t>
            </w:r>
          </w:p>
        </w:tc>
      </w:tr>
      <w:tr w:rsidR="0043592D" w:rsidRPr="00855E43" w:rsidTr="0043592D">
        <w:trPr>
          <w:trHeight w:val="22"/>
          <w:jc w:val="center"/>
        </w:trPr>
        <w:tc>
          <w:tcPr>
            <w:tcW w:w="1305" w:type="dxa"/>
            <w:vMerge/>
            <w:shd w:val="clear" w:color="auto" w:fill="auto"/>
            <w:vAlign w:val="center"/>
            <w:hideMark/>
          </w:tcPr>
          <w:p w:rsidR="0043592D" w:rsidRPr="00855E43" w:rsidRDefault="0043592D" w:rsidP="0043592D">
            <w:pPr>
              <w:ind w:left="720" w:firstLine="720"/>
              <w:jc w:val="center"/>
              <w:rPr>
                <w:sz w:val="18"/>
                <w:szCs w:val="18"/>
              </w:rPr>
            </w:pPr>
          </w:p>
        </w:tc>
        <w:tc>
          <w:tcPr>
            <w:tcW w:w="1701" w:type="dxa"/>
            <w:shd w:val="clear" w:color="auto" w:fill="auto"/>
            <w:vAlign w:val="center"/>
            <w:hideMark/>
          </w:tcPr>
          <w:p w:rsidR="0043592D" w:rsidRPr="00855E43" w:rsidRDefault="0043592D" w:rsidP="0043592D">
            <w:pPr>
              <w:jc w:val="center"/>
              <w:rPr>
                <w:sz w:val="18"/>
                <w:szCs w:val="18"/>
              </w:rPr>
            </w:pPr>
            <w:r w:rsidRPr="00855E43">
              <w:rPr>
                <w:sz w:val="18"/>
                <w:szCs w:val="18"/>
              </w:rPr>
              <w:t>Agregat Kasar</w:t>
            </w:r>
          </w:p>
        </w:tc>
        <w:tc>
          <w:tcPr>
            <w:tcW w:w="1612" w:type="dxa"/>
            <w:shd w:val="clear" w:color="auto" w:fill="auto"/>
            <w:vAlign w:val="center"/>
            <w:hideMark/>
          </w:tcPr>
          <w:p w:rsidR="0043592D" w:rsidRPr="00855E43" w:rsidRDefault="0043592D" w:rsidP="0043592D">
            <w:pPr>
              <w:jc w:val="center"/>
              <w:rPr>
                <w:sz w:val="18"/>
                <w:szCs w:val="18"/>
                <w:lang w:val="id-ID"/>
              </w:rPr>
            </w:pPr>
            <w:r w:rsidRPr="00855E43">
              <w:rPr>
                <w:sz w:val="18"/>
                <w:szCs w:val="18"/>
              </w:rPr>
              <w:t>1</w:t>
            </w:r>
            <w:r w:rsidRPr="00855E43">
              <w:rPr>
                <w:sz w:val="18"/>
                <w:szCs w:val="18"/>
                <w:lang w:val="id-ID"/>
              </w:rPr>
              <w:t>151.10</w:t>
            </w:r>
          </w:p>
        </w:tc>
        <w:tc>
          <w:tcPr>
            <w:tcW w:w="1972" w:type="dxa"/>
            <w:shd w:val="clear" w:color="auto" w:fill="auto"/>
            <w:vAlign w:val="center"/>
            <w:hideMark/>
          </w:tcPr>
          <w:p w:rsidR="0043592D" w:rsidRPr="00855E43" w:rsidRDefault="0043592D" w:rsidP="0043592D">
            <w:pPr>
              <w:jc w:val="center"/>
              <w:rPr>
                <w:sz w:val="18"/>
                <w:szCs w:val="18"/>
                <w:lang w:val="id-ID"/>
              </w:rPr>
            </w:pPr>
            <w:r w:rsidRPr="00855E43">
              <w:rPr>
                <w:sz w:val="18"/>
                <w:szCs w:val="18"/>
                <w:lang w:val="id-ID"/>
              </w:rPr>
              <w:t>1129.38</w:t>
            </w:r>
          </w:p>
        </w:tc>
        <w:tc>
          <w:tcPr>
            <w:tcW w:w="1588" w:type="dxa"/>
            <w:shd w:val="clear" w:color="auto" w:fill="auto"/>
            <w:vAlign w:val="center"/>
            <w:hideMark/>
          </w:tcPr>
          <w:p w:rsidR="0043592D" w:rsidRPr="00855E43" w:rsidRDefault="0043592D" w:rsidP="0043592D">
            <w:pPr>
              <w:jc w:val="center"/>
              <w:rPr>
                <w:sz w:val="18"/>
                <w:szCs w:val="18"/>
              </w:rPr>
            </w:pPr>
            <w:r w:rsidRPr="00855E43">
              <w:rPr>
                <w:sz w:val="18"/>
                <w:szCs w:val="18"/>
              </w:rPr>
              <w:t>Kg/m³</w:t>
            </w:r>
          </w:p>
        </w:tc>
      </w:tr>
      <w:tr w:rsidR="0043592D" w:rsidRPr="00855E43" w:rsidTr="0043592D">
        <w:trPr>
          <w:trHeight w:val="22"/>
          <w:jc w:val="center"/>
        </w:trPr>
        <w:tc>
          <w:tcPr>
            <w:tcW w:w="1305" w:type="dxa"/>
            <w:vMerge/>
            <w:shd w:val="clear" w:color="auto" w:fill="auto"/>
            <w:vAlign w:val="center"/>
          </w:tcPr>
          <w:p w:rsidR="0043592D" w:rsidRPr="00855E43" w:rsidRDefault="0043592D" w:rsidP="0043592D">
            <w:pPr>
              <w:ind w:left="720" w:firstLine="720"/>
              <w:jc w:val="center"/>
              <w:rPr>
                <w:sz w:val="18"/>
                <w:szCs w:val="18"/>
              </w:rPr>
            </w:pPr>
          </w:p>
        </w:tc>
        <w:tc>
          <w:tcPr>
            <w:tcW w:w="1701" w:type="dxa"/>
            <w:shd w:val="clear" w:color="auto" w:fill="auto"/>
            <w:vAlign w:val="center"/>
          </w:tcPr>
          <w:p w:rsidR="0043592D" w:rsidRPr="00855E43" w:rsidRDefault="0043592D" w:rsidP="0043592D">
            <w:pPr>
              <w:jc w:val="center"/>
              <w:rPr>
                <w:sz w:val="18"/>
                <w:szCs w:val="18"/>
                <w:lang w:val="id-ID"/>
              </w:rPr>
            </w:pPr>
            <w:r w:rsidRPr="00855E43">
              <w:rPr>
                <w:sz w:val="18"/>
                <w:szCs w:val="18"/>
              </w:rPr>
              <w:t>Serat K</w:t>
            </w:r>
            <w:r w:rsidRPr="00855E43">
              <w:rPr>
                <w:sz w:val="18"/>
                <w:szCs w:val="18"/>
                <w:lang w:val="id-ID"/>
              </w:rPr>
              <w:t>awat</w:t>
            </w:r>
          </w:p>
        </w:tc>
        <w:tc>
          <w:tcPr>
            <w:tcW w:w="1612" w:type="dxa"/>
            <w:shd w:val="clear" w:color="auto" w:fill="auto"/>
            <w:vAlign w:val="center"/>
          </w:tcPr>
          <w:p w:rsidR="0043592D" w:rsidRPr="00855E43" w:rsidRDefault="0043592D" w:rsidP="0043592D">
            <w:pPr>
              <w:jc w:val="center"/>
              <w:rPr>
                <w:sz w:val="18"/>
                <w:szCs w:val="18"/>
                <w:lang w:val="id-ID"/>
              </w:rPr>
            </w:pPr>
            <w:r w:rsidRPr="00855E43">
              <w:rPr>
                <w:sz w:val="18"/>
                <w:szCs w:val="18"/>
                <w:lang w:val="id-ID"/>
              </w:rPr>
              <w:t>240</w:t>
            </w:r>
          </w:p>
        </w:tc>
        <w:tc>
          <w:tcPr>
            <w:tcW w:w="1972" w:type="dxa"/>
            <w:shd w:val="clear" w:color="auto" w:fill="auto"/>
            <w:vAlign w:val="center"/>
          </w:tcPr>
          <w:p w:rsidR="0043592D" w:rsidRPr="00855E43" w:rsidRDefault="0043592D" w:rsidP="0043592D">
            <w:pPr>
              <w:jc w:val="center"/>
              <w:rPr>
                <w:sz w:val="18"/>
                <w:szCs w:val="18"/>
                <w:lang w:val="id-ID"/>
              </w:rPr>
            </w:pPr>
            <w:r w:rsidRPr="00855E43">
              <w:rPr>
                <w:sz w:val="18"/>
                <w:szCs w:val="18"/>
                <w:lang w:val="id-ID"/>
              </w:rPr>
              <w:t>240</w:t>
            </w:r>
          </w:p>
        </w:tc>
        <w:tc>
          <w:tcPr>
            <w:tcW w:w="1588" w:type="dxa"/>
            <w:shd w:val="clear" w:color="auto" w:fill="auto"/>
            <w:vAlign w:val="center"/>
          </w:tcPr>
          <w:p w:rsidR="0043592D" w:rsidRPr="00855E43" w:rsidRDefault="0043592D" w:rsidP="0043592D">
            <w:pPr>
              <w:jc w:val="center"/>
              <w:rPr>
                <w:sz w:val="18"/>
                <w:szCs w:val="18"/>
                <w:vertAlign w:val="superscript"/>
              </w:rPr>
            </w:pPr>
            <w:r w:rsidRPr="00855E43">
              <w:rPr>
                <w:sz w:val="18"/>
                <w:szCs w:val="18"/>
              </w:rPr>
              <w:t>Kg/m</w:t>
            </w:r>
            <w:r w:rsidRPr="00855E43">
              <w:rPr>
                <w:sz w:val="18"/>
                <w:szCs w:val="18"/>
                <w:vertAlign w:val="superscript"/>
              </w:rPr>
              <w:t>3</w:t>
            </w:r>
          </w:p>
        </w:tc>
      </w:tr>
    </w:tbl>
    <w:p w:rsidR="0043592D" w:rsidRPr="00855E43" w:rsidRDefault="0043592D" w:rsidP="0043592D">
      <w:pPr>
        <w:spacing w:line="360" w:lineRule="auto"/>
        <w:jc w:val="both"/>
        <w:rPr>
          <w:i/>
        </w:rPr>
      </w:pPr>
      <w:proofErr w:type="gramStart"/>
      <w:r w:rsidRPr="00855E43">
        <w:rPr>
          <w:i/>
        </w:rPr>
        <w:t>Sumber :</w:t>
      </w:r>
      <w:proofErr w:type="gramEnd"/>
      <w:r w:rsidRPr="00855E43">
        <w:rPr>
          <w:i/>
        </w:rPr>
        <w:t xml:space="preserve"> Penulis</w:t>
      </w:r>
    </w:p>
    <w:p w:rsidR="00540D68" w:rsidRDefault="00540D68" w:rsidP="0043592D">
      <w:pPr>
        <w:spacing w:line="360" w:lineRule="auto"/>
        <w:ind w:firstLine="720"/>
        <w:jc w:val="both"/>
        <w:sectPr w:rsidR="00540D68" w:rsidSect="00540D68">
          <w:type w:val="continuous"/>
          <w:pgSz w:w="11907" w:h="16839" w:code="9"/>
          <w:pgMar w:top="1701" w:right="1701" w:bottom="1701" w:left="2274" w:header="851" w:footer="851" w:gutter="0"/>
          <w:cols w:space="720"/>
          <w:docGrid w:linePitch="360"/>
        </w:sectPr>
      </w:pPr>
    </w:p>
    <w:p w:rsidR="0043592D" w:rsidRPr="00855E43" w:rsidRDefault="0043592D" w:rsidP="0043592D">
      <w:pPr>
        <w:spacing w:line="360" w:lineRule="auto"/>
        <w:ind w:firstLine="720"/>
        <w:jc w:val="both"/>
      </w:pPr>
      <w:r w:rsidRPr="00855E43">
        <w:lastRenderedPageBreak/>
        <w:t>Dalam perencanaan campuran beton Faktor Air Semen 0</w:t>
      </w:r>
      <w:proofErr w:type="gramStart"/>
      <w:r w:rsidRPr="00855E43">
        <w:t>,72</w:t>
      </w:r>
      <w:proofErr w:type="gramEnd"/>
      <w:r w:rsidRPr="00855E43">
        <w:t xml:space="preserve"> dan berat beton 2400 kg/m</w:t>
      </w:r>
      <w:r w:rsidRPr="00855E43">
        <w:rPr>
          <w:vertAlign w:val="superscript"/>
        </w:rPr>
        <w:t>3</w:t>
      </w:r>
      <w:r w:rsidRPr="00855E43">
        <w:t>. Sedangkan ukuran kubus benda uji yang digunakan 150 x 150 x 150 mm dengan perbandingan campuran dari hasil analisa Modulus Halus Butir (MHB) yaitu Agregat Halus 33% : Agregat Kasar 67% .</w:t>
      </w:r>
    </w:p>
    <w:p w:rsidR="0043592D" w:rsidRPr="00855E43" w:rsidRDefault="0043592D" w:rsidP="0043592D">
      <w:pPr>
        <w:pStyle w:val="ListParagraph"/>
        <w:numPr>
          <w:ilvl w:val="0"/>
          <w:numId w:val="20"/>
        </w:numPr>
        <w:spacing w:after="200" w:line="360" w:lineRule="auto"/>
        <w:ind w:left="1134" w:hanging="425"/>
        <w:jc w:val="both"/>
      </w:pPr>
      <w:r w:rsidRPr="00855E43">
        <w:t xml:space="preserve">Dari </w:t>
      </w:r>
      <w:r w:rsidRPr="00855E43">
        <w:rPr>
          <w:lang w:val="id-ID"/>
        </w:rPr>
        <w:t xml:space="preserve">analisa </w:t>
      </w:r>
      <w:r w:rsidRPr="00855E43">
        <w:t>terlihat bahwa karakteristik beton normal dan beton serat k</w:t>
      </w:r>
      <w:r w:rsidRPr="00855E43">
        <w:rPr>
          <w:lang w:val="id-ID"/>
        </w:rPr>
        <w:t>awat bendrat</w:t>
      </w:r>
      <w:r w:rsidRPr="00855E43">
        <w:t xml:space="preserve"> (variasi </w:t>
      </w:r>
      <w:r w:rsidRPr="00855E43">
        <w:rPr>
          <w:lang w:val="id-ID"/>
        </w:rPr>
        <w:t>5</w:t>
      </w:r>
      <w:r w:rsidRPr="00855E43">
        <w:t xml:space="preserve">% dan </w:t>
      </w:r>
      <w:r w:rsidRPr="00855E43">
        <w:rPr>
          <w:lang w:val="id-ID"/>
        </w:rPr>
        <w:t>10</w:t>
      </w:r>
      <w:r w:rsidRPr="00855E43">
        <w:t xml:space="preserve">%) </w:t>
      </w:r>
      <w:r w:rsidRPr="00855E43">
        <w:rPr>
          <w:lang w:val="id-ID"/>
        </w:rPr>
        <w:t xml:space="preserve">adalah </w:t>
      </w:r>
      <w:r w:rsidRPr="00855E43">
        <w:t>:</w:t>
      </w:r>
    </w:p>
    <w:p w:rsidR="0043592D" w:rsidRDefault="0043592D" w:rsidP="0043592D">
      <w:pPr>
        <w:pStyle w:val="ListParagraph"/>
        <w:numPr>
          <w:ilvl w:val="7"/>
          <w:numId w:val="20"/>
        </w:numPr>
        <w:spacing w:after="200" w:line="360" w:lineRule="auto"/>
        <w:ind w:left="1418" w:hanging="284"/>
        <w:jc w:val="both"/>
        <w:rPr>
          <w:color w:val="000000" w:themeColor="text1"/>
        </w:rPr>
      </w:pPr>
      <w:r w:rsidRPr="00855E43">
        <w:rPr>
          <w:color w:val="000000" w:themeColor="text1"/>
          <w:lang w:val="id-ID"/>
        </w:rPr>
        <w:t>Beton Normal = 156,30 Kg/Cm</w:t>
      </w:r>
      <w:r w:rsidRPr="00855E43">
        <w:rPr>
          <w:color w:val="000000" w:themeColor="text1"/>
          <w:vertAlign w:val="superscript"/>
          <w:lang w:val="id-ID"/>
        </w:rPr>
        <w:t>2</w:t>
      </w:r>
      <w:r w:rsidRPr="00855E43">
        <w:rPr>
          <w:color w:val="000000" w:themeColor="text1"/>
          <w:lang w:val="id-ID"/>
        </w:rPr>
        <w:t xml:space="preserve"> Umur 3 hari; 126,95 Kg/Cm</w:t>
      </w:r>
      <w:r w:rsidRPr="00855E43">
        <w:rPr>
          <w:color w:val="000000" w:themeColor="text1"/>
          <w:vertAlign w:val="superscript"/>
          <w:lang w:val="id-ID"/>
        </w:rPr>
        <w:t>2</w:t>
      </w:r>
      <w:r w:rsidRPr="00855E43">
        <w:rPr>
          <w:color w:val="000000" w:themeColor="text1"/>
          <w:lang w:val="id-ID"/>
        </w:rPr>
        <w:t xml:space="preserve"> Umur 7 hari; 109,75 Kg/Cm</w:t>
      </w:r>
      <w:r w:rsidRPr="00855E43">
        <w:rPr>
          <w:color w:val="000000" w:themeColor="text1"/>
          <w:vertAlign w:val="superscript"/>
          <w:lang w:val="id-ID"/>
        </w:rPr>
        <w:t>2</w:t>
      </w:r>
      <w:r w:rsidRPr="00855E43">
        <w:rPr>
          <w:color w:val="000000" w:themeColor="text1"/>
          <w:lang w:val="id-ID"/>
        </w:rPr>
        <w:t xml:space="preserve"> Umur 14 hari; 131,90 Kg/Cm</w:t>
      </w:r>
      <w:r w:rsidRPr="00855E43">
        <w:rPr>
          <w:color w:val="000000" w:themeColor="text1"/>
          <w:vertAlign w:val="superscript"/>
          <w:lang w:val="id-ID"/>
        </w:rPr>
        <w:t>2</w:t>
      </w:r>
      <w:r w:rsidRPr="00855E43">
        <w:rPr>
          <w:color w:val="000000" w:themeColor="text1"/>
          <w:lang w:val="id-ID"/>
        </w:rPr>
        <w:t xml:space="preserve"> </w:t>
      </w:r>
      <w:r w:rsidRPr="00855E43">
        <w:rPr>
          <w:color w:val="000000" w:themeColor="text1"/>
          <w:lang w:val="id-ID"/>
        </w:rPr>
        <w:lastRenderedPageBreak/>
        <w:t>Umur 21 hari; 136,36 Kg/Cm</w:t>
      </w:r>
      <w:r w:rsidRPr="00855E43">
        <w:rPr>
          <w:color w:val="000000" w:themeColor="text1"/>
          <w:vertAlign w:val="superscript"/>
          <w:lang w:val="id-ID"/>
        </w:rPr>
        <w:t>2</w:t>
      </w:r>
      <w:r w:rsidRPr="00855E43">
        <w:rPr>
          <w:color w:val="000000" w:themeColor="text1"/>
          <w:lang w:val="id-ID"/>
        </w:rPr>
        <w:t xml:space="preserve"> Umur 28 hari.</w:t>
      </w:r>
    </w:p>
    <w:p w:rsidR="0043592D" w:rsidRDefault="0043592D" w:rsidP="0043592D">
      <w:pPr>
        <w:pStyle w:val="ListParagraph"/>
        <w:numPr>
          <w:ilvl w:val="7"/>
          <w:numId w:val="20"/>
        </w:numPr>
        <w:spacing w:after="200" w:line="360" w:lineRule="auto"/>
        <w:ind w:left="1418" w:hanging="284"/>
        <w:jc w:val="both"/>
        <w:rPr>
          <w:color w:val="000000" w:themeColor="text1"/>
        </w:rPr>
      </w:pPr>
      <w:r w:rsidRPr="00855E43">
        <w:rPr>
          <w:color w:val="000000" w:themeColor="text1"/>
          <w:lang w:val="id-ID"/>
        </w:rPr>
        <w:t>Beton Serat 5% = 180,4 Kg/Cm</w:t>
      </w:r>
      <w:r w:rsidRPr="00855E43">
        <w:rPr>
          <w:color w:val="000000" w:themeColor="text1"/>
          <w:vertAlign w:val="superscript"/>
          <w:lang w:val="id-ID"/>
        </w:rPr>
        <w:t>2</w:t>
      </w:r>
      <w:r w:rsidRPr="00855E43">
        <w:rPr>
          <w:color w:val="000000" w:themeColor="text1"/>
          <w:lang w:val="id-ID"/>
        </w:rPr>
        <w:t xml:space="preserve"> Umur 3 hari; 164,43 Kg/Cm</w:t>
      </w:r>
      <w:r w:rsidRPr="00855E43">
        <w:rPr>
          <w:color w:val="000000" w:themeColor="text1"/>
          <w:vertAlign w:val="superscript"/>
          <w:lang w:val="id-ID"/>
        </w:rPr>
        <w:t>2</w:t>
      </w:r>
      <w:r w:rsidRPr="00855E43">
        <w:rPr>
          <w:color w:val="000000" w:themeColor="text1"/>
          <w:lang w:val="id-ID"/>
        </w:rPr>
        <w:t xml:space="preserve"> Umur 7 hari; 145,75 Kg/Cm</w:t>
      </w:r>
      <w:r w:rsidRPr="00855E43">
        <w:rPr>
          <w:color w:val="000000" w:themeColor="text1"/>
          <w:vertAlign w:val="superscript"/>
          <w:lang w:val="id-ID"/>
        </w:rPr>
        <w:t>2</w:t>
      </w:r>
      <w:r w:rsidRPr="00855E43">
        <w:rPr>
          <w:color w:val="000000" w:themeColor="text1"/>
          <w:lang w:val="id-ID"/>
        </w:rPr>
        <w:t xml:space="preserve"> Umur 14 hari; 146,65 Kg/Cm</w:t>
      </w:r>
      <w:r w:rsidRPr="00855E43">
        <w:rPr>
          <w:color w:val="000000" w:themeColor="text1"/>
          <w:vertAlign w:val="superscript"/>
          <w:lang w:val="id-ID"/>
        </w:rPr>
        <w:t>2</w:t>
      </w:r>
      <w:r w:rsidRPr="00855E43">
        <w:rPr>
          <w:color w:val="000000" w:themeColor="text1"/>
          <w:lang w:val="id-ID"/>
        </w:rPr>
        <w:t xml:space="preserve"> Umur 21 hari; 140,65 Kg/Cm</w:t>
      </w:r>
      <w:r w:rsidRPr="00855E43">
        <w:rPr>
          <w:color w:val="000000" w:themeColor="text1"/>
          <w:vertAlign w:val="superscript"/>
          <w:lang w:val="id-ID"/>
        </w:rPr>
        <w:t>2</w:t>
      </w:r>
      <w:r w:rsidRPr="00855E43">
        <w:rPr>
          <w:color w:val="000000" w:themeColor="text1"/>
          <w:lang w:val="id-ID"/>
        </w:rPr>
        <w:t xml:space="preserve"> Umur 28 hari.</w:t>
      </w:r>
    </w:p>
    <w:p w:rsidR="0043592D" w:rsidRPr="00855E43" w:rsidRDefault="0043592D" w:rsidP="0043592D">
      <w:pPr>
        <w:pStyle w:val="ListParagraph"/>
        <w:numPr>
          <w:ilvl w:val="7"/>
          <w:numId w:val="20"/>
        </w:numPr>
        <w:spacing w:after="200" w:line="360" w:lineRule="auto"/>
        <w:ind w:left="1418" w:hanging="284"/>
        <w:jc w:val="both"/>
        <w:rPr>
          <w:color w:val="000000" w:themeColor="text1"/>
        </w:rPr>
      </w:pPr>
      <w:r w:rsidRPr="00855E43">
        <w:rPr>
          <w:color w:val="000000" w:themeColor="text1"/>
          <w:lang w:val="id-ID"/>
        </w:rPr>
        <w:t>Beton Serat 10% = 189,63 Kg/Cm</w:t>
      </w:r>
      <w:r w:rsidRPr="00855E43">
        <w:rPr>
          <w:color w:val="000000" w:themeColor="text1"/>
          <w:vertAlign w:val="superscript"/>
          <w:lang w:val="id-ID"/>
        </w:rPr>
        <w:t>2</w:t>
      </w:r>
      <w:r w:rsidRPr="00855E43">
        <w:rPr>
          <w:color w:val="000000" w:themeColor="text1"/>
          <w:lang w:val="id-ID"/>
        </w:rPr>
        <w:t xml:space="preserve"> Umur 3 hari; 171,24 Kg/Cm</w:t>
      </w:r>
      <w:r w:rsidRPr="00855E43">
        <w:rPr>
          <w:color w:val="000000" w:themeColor="text1"/>
          <w:vertAlign w:val="superscript"/>
          <w:lang w:val="id-ID"/>
        </w:rPr>
        <w:t>2</w:t>
      </w:r>
      <w:r w:rsidRPr="00855E43">
        <w:rPr>
          <w:color w:val="000000" w:themeColor="text1"/>
          <w:lang w:val="id-ID"/>
        </w:rPr>
        <w:t xml:space="preserve"> Umur 7 hari; 125,64 Kg/Cm</w:t>
      </w:r>
      <w:r w:rsidRPr="00855E43">
        <w:rPr>
          <w:color w:val="000000" w:themeColor="text1"/>
          <w:vertAlign w:val="superscript"/>
          <w:lang w:val="id-ID"/>
        </w:rPr>
        <w:t>2</w:t>
      </w:r>
      <w:r w:rsidRPr="00855E43">
        <w:rPr>
          <w:color w:val="000000" w:themeColor="text1"/>
          <w:lang w:val="id-ID"/>
        </w:rPr>
        <w:t xml:space="preserve"> Umur 14 hari; 150,53 Kg/Cm</w:t>
      </w:r>
      <w:r w:rsidRPr="00855E43">
        <w:rPr>
          <w:color w:val="000000" w:themeColor="text1"/>
          <w:vertAlign w:val="superscript"/>
          <w:lang w:val="id-ID"/>
        </w:rPr>
        <w:t>2</w:t>
      </w:r>
      <w:r w:rsidRPr="00855E43">
        <w:rPr>
          <w:color w:val="000000" w:themeColor="text1"/>
          <w:lang w:val="id-ID"/>
        </w:rPr>
        <w:t xml:space="preserve"> Umur 21 hari; 159,22 Kg/Cm</w:t>
      </w:r>
      <w:r w:rsidRPr="00855E43">
        <w:rPr>
          <w:color w:val="000000" w:themeColor="text1"/>
          <w:vertAlign w:val="superscript"/>
          <w:lang w:val="id-ID"/>
        </w:rPr>
        <w:t>2</w:t>
      </w:r>
      <w:r w:rsidRPr="00855E43">
        <w:rPr>
          <w:color w:val="000000" w:themeColor="text1"/>
          <w:lang w:val="id-ID"/>
        </w:rPr>
        <w:t xml:space="preserve"> Umur 28 hari.</w:t>
      </w:r>
    </w:p>
    <w:p w:rsidR="0043592D" w:rsidRDefault="0043592D" w:rsidP="0043592D">
      <w:pPr>
        <w:spacing w:line="360" w:lineRule="auto"/>
        <w:ind w:firstLine="720"/>
        <w:jc w:val="both"/>
        <w:rPr>
          <w:color w:val="000000" w:themeColor="text1"/>
        </w:rPr>
      </w:pPr>
      <w:r w:rsidRPr="00855E43">
        <w:rPr>
          <w:color w:val="000000" w:themeColor="text1"/>
        </w:rPr>
        <w:lastRenderedPageBreak/>
        <w:t xml:space="preserve">Dari hasil pengujian dapat disimpulkan bahwa beton normal maupun beton serat (variasi </w:t>
      </w:r>
      <w:r w:rsidRPr="00855E43">
        <w:rPr>
          <w:color w:val="000000" w:themeColor="text1"/>
          <w:lang w:val="id-ID"/>
        </w:rPr>
        <w:t>5</w:t>
      </w:r>
      <w:r w:rsidRPr="00855E43">
        <w:rPr>
          <w:color w:val="000000" w:themeColor="text1"/>
        </w:rPr>
        <w:t xml:space="preserve">% dan variasi </w:t>
      </w:r>
      <w:r w:rsidRPr="00855E43">
        <w:rPr>
          <w:color w:val="000000" w:themeColor="text1"/>
          <w:lang w:val="id-ID"/>
        </w:rPr>
        <w:t>10</w:t>
      </w:r>
      <w:r w:rsidRPr="00855E43">
        <w:rPr>
          <w:color w:val="000000" w:themeColor="text1"/>
        </w:rPr>
        <w:t xml:space="preserve">%) yang di teliti </w:t>
      </w:r>
      <w:r w:rsidRPr="00855E43">
        <w:rPr>
          <w:color w:val="000000" w:themeColor="text1"/>
          <w:lang w:val="id-ID"/>
        </w:rPr>
        <w:t xml:space="preserve">semakin bertambahnya umur beton maka nilai kuat tekan yang dihasil akan </w:t>
      </w:r>
      <w:r w:rsidRPr="00855E43">
        <w:rPr>
          <w:color w:val="000000" w:themeColor="text1"/>
          <w:lang w:val="id-ID"/>
        </w:rPr>
        <w:lastRenderedPageBreak/>
        <w:t>mengalami penurunan serta perbedaan nilai kuat tekan beton normal dan beton serat kawat bendrat variasi 5% dan 10% yang cukup signifikan.</w:t>
      </w:r>
    </w:p>
    <w:p w:rsidR="00540D68" w:rsidRDefault="00540D68" w:rsidP="0043592D">
      <w:pPr>
        <w:spacing w:line="360" w:lineRule="auto"/>
        <w:ind w:firstLine="720"/>
        <w:jc w:val="both"/>
        <w:rPr>
          <w:color w:val="000000" w:themeColor="text1"/>
        </w:rPr>
        <w:sectPr w:rsidR="00540D68" w:rsidSect="00540D68">
          <w:type w:val="continuous"/>
          <w:pgSz w:w="11907" w:h="16839" w:code="9"/>
          <w:pgMar w:top="1701" w:right="1701" w:bottom="1701" w:left="2274" w:header="851" w:footer="851" w:gutter="0"/>
          <w:cols w:num="2" w:space="720"/>
          <w:docGrid w:linePitch="360"/>
        </w:sectPr>
      </w:pPr>
    </w:p>
    <w:p w:rsidR="0043592D" w:rsidRPr="00855E43" w:rsidRDefault="0043592D" w:rsidP="0043592D">
      <w:pPr>
        <w:spacing w:line="360" w:lineRule="auto"/>
        <w:ind w:firstLine="720"/>
        <w:jc w:val="both"/>
        <w:rPr>
          <w:color w:val="000000" w:themeColor="text1"/>
        </w:rPr>
      </w:pPr>
    </w:p>
    <w:p w:rsidR="00540D68" w:rsidRDefault="00540D68" w:rsidP="00E30566">
      <w:pPr>
        <w:spacing w:line="360" w:lineRule="auto"/>
        <w:rPr>
          <w:b/>
          <w:lang w:val="id-ID"/>
        </w:rPr>
        <w:sectPr w:rsidR="00540D68" w:rsidSect="00540D68">
          <w:type w:val="continuous"/>
          <w:pgSz w:w="11907" w:h="16839" w:code="9"/>
          <w:pgMar w:top="1701" w:right="1701" w:bottom="1701" w:left="2274" w:header="851" w:footer="851" w:gutter="0"/>
          <w:cols w:space="720"/>
          <w:docGrid w:linePitch="360"/>
        </w:sectPr>
      </w:pPr>
    </w:p>
    <w:p w:rsidR="0043592D" w:rsidRPr="00E30566" w:rsidRDefault="00E30566" w:rsidP="00E30566">
      <w:pPr>
        <w:spacing w:line="360" w:lineRule="auto"/>
        <w:rPr>
          <w:b/>
        </w:rPr>
      </w:pPr>
      <w:r>
        <w:rPr>
          <w:b/>
          <w:lang w:val="id-ID"/>
        </w:rPr>
        <w:lastRenderedPageBreak/>
        <w:t xml:space="preserve">4.2 </w:t>
      </w:r>
      <w:r w:rsidR="0043592D" w:rsidRPr="00E30566">
        <w:rPr>
          <w:b/>
        </w:rPr>
        <w:t>Saran</w:t>
      </w:r>
    </w:p>
    <w:p w:rsidR="0043592D" w:rsidRPr="00855E43" w:rsidRDefault="0043592D" w:rsidP="0043592D">
      <w:pPr>
        <w:pStyle w:val="ListParagraph"/>
        <w:spacing w:line="360" w:lineRule="auto"/>
        <w:ind w:left="360" w:firstLine="360"/>
      </w:pPr>
      <w:r w:rsidRPr="00855E43">
        <w:t xml:space="preserve">Dari hasil penelitian ini maka saran yang dapat disampaikan </w:t>
      </w:r>
      <w:proofErr w:type="gramStart"/>
      <w:r w:rsidRPr="00855E43">
        <w:t>adalah :</w:t>
      </w:r>
      <w:proofErr w:type="gramEnd"/>
    </w:p>
    <w:p w:rsidR="0043592D" w:rsidRPr="00855E43" w:rsidRDefault="0043592D" w:rsidP="0043592D">
      <w:pPr>
        <w:pStyle w:val="ListParagraph"/>
        <w:numPr>
          <w:ilvl w:val="0"/>
          <w:numId w:val="21"/>
        </w:numPr>
        <w:spacing w:line="360" w:lineRule="auto"/>
        <w:ind w:left="1080"/>
        <w:jc w:val="both"/>
      </w:pPr>
      <w:r w:rsidRPr="00855E43">
        <w:t xml:space="preserve">Adanya penelitian lanjutan dengan proporsi campuran beton penggunaan kawat bendrat dengan metode </w:t>
      </w:r>
      <w:r w:rsidRPr="00855E43">
        <w:lastRenderedPageBreak/>
        <w:t>campuran beton berdasarkan peraturan – peraturan yang berlaku.</w:t>
      </w:r>
    </w:p>
    <w:p w:rsidR="0043592D" w:rsidRPr="00855E43" w:rsidRDefault="0043592D" w:rsidP="0043592D">
      <w:pPr>
        <w:pStyle w:val="ListParagraph"/>
        <w:numPr>
          <w:ilvl w:val="0"/>
          <w:numId w:val="21"/>
        </w:numPr>
        <w:spacing w:line="360" w:lineRule="auto"/>
        <w:ind w:left="1080"/>
        <w:jc w:val="both"/>
      </w:pPr>
      <w:r w:rsidRPr="00855E43">
        <w:t xml:space="preserve">Adanya penelitian penambahan bendrat dengan persentasi 15% hingga 20% dengan material yang </w:t>
      </w:r>
      <w:proofErr w:type="gramStart"/>
      <w:r w:rsidRPr="00855E43">
        <w:t>sama</w:t>
      </w:r>
      <w:proofErr w:type="gramEnd"/>
      <w:r w:rsidRPr="00855E43">
        <w:t xml:space="preserve">. </w:t>
      </w:r>
    </w:p>
    <w:p w:rsidR="00540D68" w:rsidRDefault="00540D68" w:rsidP="0043592D">
      <w:pPr>
        <w:spacing w:line="360" w:lineRule="auto"/>
        <w:ind w:firstLine="720"/>
        <w:jc w:val="both"/>
        <w:rPr>
          <w:i/>
          <w:sz w:val="18"/>
        </w:rPr>
        <w:sectPr w:rsidR="00540D68" w:rsidSect="00540D68">
          <w:type w:val="continuous"/>
          <w:pgSz w:w="11907" w:h="16839" w:code="9"/>
          <w:pgMar w:top="1701" w:right="1701" w:bottom="1701" w:left="2274" w:header="851" w:footer="851" w:gutter="0"/>
          <w:cols w:num="2" w:space="720"/>
          <w:docGrid w:linePitch="360"/>
        </w:sectPr>
      </w:pPr>
    </w:p>
    <w:p w:rsidR="0043592D" w:rsidRDefault="0043592D" w:rsidP="0043592D">
      <w:pPr>
        <w:spacing w:line="360" w:lineRule="auto"/>
        <w:ind w:firstLine="720"/>
        <w:jc w:val="both"/>
        <w:rPr>
          <w:i/>
          <w:sz w:val="18"/>
        </w:rPr>
      </w:pPr>
    </w:p>
    <w:p w:rsidR="00EE0856" w:rsidRDefault="00EE0856" w:rsidP="00EE0856">
      <w:pPr>
        <w:jc w:val="center"/>
        <w:rPr>
          <w:b/>
          <w:sz w:val="28"/>
          <w:szCs w:val="28"/>
        </w:rPr>
      </w:pPr>
    </w:p>
    <w:p w:rsidR="00EE0856" w:rsidRDefault="00EE0856" w:rsidP="00EE0856">
      <w:pPr>
        <w:jc w:val="center"/>
        <w:rPr>
          <w:b/>
          <w:sz w:val="28"/>
          <w:szCs w:val="28"/>
        </w:rPr>
        <w:sectPr w:rsidR="00EE0856" w:rsidSect="00540D68">
          <w:type w:val="continuous"/>
          <w:pgSz w:w="11907" w:h="16839" w:code="9"/>
          <w:pgMar w:top="1701" w:right="1701" w:bottom="1701" w:left="2274" w:header="851" w:footer="851" w:gutter="0"/>
          <w:cols w:space="720"/>
          <w:docGrid w:linePitch="360"/>
        </w:sectPr>
      </w:pPr>
    </w:p>
    <w:p w:rsidR="00EE0856" w:rsidRPr="00C846A0" w:rsidRDefault="00EE0856" w:rsidP="00EE0856">
      <w:pPr>
        <w:jc w:val="center"/>
        <w:rPr>
          <w:b/>
          <w:sz w:val="28"/>
          <w:szCs w:val="28"/>
        </w:rPr>
      </w:pPr>
      <w:r w:rsidRPr="00C846A0">
        <w:rPr>
          <w:b/>
          <w:sz w:val="28"/>
          <w:szCs w:val="28"/>
        </w:rPr>
        <w:lastRenderedPageBreak/>
        <w:t>DAFTAR PUSTAKA</w:t>
      </w:r>
    </w:p>
    <w:p w:rsidR="00EE0856" w:rsidRPr="00C846A0" w:rsidRDefault="00EE0856" w:rsidP="00EE0856"/>
    <w:p w:rsidR="00EE0856" w:rsidRDefault="00EE0856" w:rsidP="00EE0856">
      <w:pPr>
        <w:spacing w:line="360" w:lineRule="auto"/>
        <w:jc w:val="both"/>
      </w:pPr>
    </w:p>
    <w:p w:rsidR="00EE0856" w:rsidRDefault="00EE0856" w:rsidP="00EE0856">
      <w:pPr>
        <w:spacing w:line="360" w:lineRule="auto"/>
        <w:ind w:left="720" w:hanging="720"/>
        <w:jc w:val="both"/>
      </w:pPr>
      <w:r>
        <w:t xml:space="preserve">Adi SA, </w:t>
      </w:r>
      <w:r w:rsidRPr="00436DF4">
        <w:rPr>
          <w:i/>
        </w:rPr>
        <w:t>Teknologi Beton</w:t>
      </w:r>
      <w:r>
        <w:t xml:space="preserve">, Diktat Kuliah </w:t>
      </w:r>
      <w:r w:rsidRPr="00C846A0">
        <w:t>Fakultas Teknik Universitas 17 Agustus 1945 Samarinda, 20</w:t>
      </w:r>
      <w:r>
        <w:t>14.</w:t>
      </w:r>
    </w:p>
    <w:p w:rsidR="00EE0856" w:rsidRDefault="00EE0856" w:rsidP="00EE0856">
      <w:pPr>
        <w:spacing w:line="360" w:lineRule="auto"/>
        <w:jc w:val="both"/>
      </w:pPr>
      <w:proofErr w:type="gramStart"/>
      <w:r w:rsidRPr="00C846A0">
        <w:t xml:space="preserve">Kardiyono dan Antono, </w:t>
      </w:r>
      <w:r w:rsidRPr="00C846A0">
        <w:rPr>
          <w:i/>
        </w:rPr>
        <w:t>Teknologi Beton</w:t>
      </w:r>
      <w:r w:rsidRPr="00C846A0">
        <w:t>, 1982</w:t>
      </w:r>
      <w:r>
        <w:t>.</w:t>
      </w:r>
      <w:proofErr w:type="gramEnd"/>
    </w:p>
    <w:p w:rsidR="00EE0856" w:rsidRPr="00C846A0" w:rsidRDefault="00EE0856" w:rsidP="00EE0856">
      <w:pPr>
        <w:spacing w:line="360" w:lineRule="auto"/>
        <w:jc w:val="both"/>
      </w:pPr>
      <w:r>
        <w:t>Mulyono T</w:t>
      </w:r>
      <w:r w:rsidRPr="00C846A0">
        <w:t xml:space="preserve">, </w:t>
      </w:r>
      <w:r w:rsidRPr="00C846A0">
        <w:rPr>
          <w:i/>
        </w:rPr>
        <w:t>Teknologi Beton</w:t>
      </w:r>
      <w:r>
        <w:t>, Yogyakarta</w:t>
      </w:r>
      <w:r w:rsidRPr="00C846A0">
        <w:t>, 2004</w:t>
      </w:r>
      <w:r>
        <w:t>.</w:t>
      </w:r>
    </w:p>
    <w:p w:rsidR="00EE0856" w:rsidRDefault="00EE0856" w:rsidP="00EE0856">
      <w:pPr>
        <w:spacing w:line="360" w:lineRule="auto"/>
        <w:jc w:val="both"/>
      </w:pPr>
      <w:r>
        <w:t xml:space="preserve">Paul NA., </w:t>
      </w:r>
      <w:r w:rsidRPr="00E13129">
        <w:rPr>
          <w:i/>
        </w:rPr>
        <w:t>Teknologi Beton</w:t>
      </w:r>
      <w:r>
        <w:t>, 2004.</w:t>
      </w:r>
    </w:p>
    <w:p w:rsidR="00EE0856" w:rsidRDefault="00EE0856" w:rsidP="00EE0856">
      <w:pPr>
        <w:spacing w:line="360" w:lineRule="auto"/>
        <w:ind w:left="720" w:hanging="720"/>
        <w:jc w:val="both"/>
      </w:pPr>
      <w:r>
        <w:t>Petunjuk Praktikum Beton, Laboratorium Jurusan Teknik Sipil, Fakultas Teknik, Universitas 17 Agustus 1945 Samarinda.</w:t>
      </w:r>
    </w:p>
    <w:p w:rsidR="00EE0856" w:rsidRDefault="00EE0856" w:rsidP="00EE0856">
      <w:pPr>
        <w:spacing w:line="360" w:lineRule="auto"/>
        <w:ind w:left="720" w:hanging="720"/>
        <w:jc w:val="both"/>
      </w:pPr>
      <w:r>
        <w:t xml:space="preserve">Standar Nasional Indonesia 03-2834-1993, </w:t>
      </w:r>
      <w:r w:rsidRPr="00BF5600">
        <w:rPr>
          <w:i/>
        </w:rPr>
        <w:t>Tata Cara Pembuatan Rencana Campuran Beton Normal</w:t>
      </w:r>
      <w:r>
        <w:t>,</w:t>
      </w:r>
    </w:p>
    <w:p w:rsidR="00EE0856" w:rsidRDefault="00EE0856" w:rsidP="00EE0856">
      <w:pPr>
        <w:spacing w:line="360" w:lineRule="auto"/>
        <w:ind w:left="720" w:hanging="720"/>
        <w:jc w:val="both"/>
      </w:pPr>
      <w:r w:rsidRPr="00E1091D">
        <w:lastRenderedPageBreak/>
        <w:t>Standar Nasional Indonesia 03-2847-2002</w:t>
      </w:r>
      <w:r>
        <w:t xml:space="preserve">, </w:t>
      </w:r>
      <w:r w:rsidRPr="00BF5600">
        <w:rPr>
          <w:i/>
        </w:rPr>
        <w:t>Tata Cara Perhitungan Struktur Beton Untuk Bangunan Gedung</w:t>
      </w:r>
      <w:r>
        <w:t>, Bandung 2002</w:t>
      </w:r>
      <w:r w:rsidRPr="00E1091D">
        <w:t>.</w:t>
      </w:r>
    </w:p>
    <w:p w:rsidR="00EE0856" w:rsidRDefault="00EE0856" w:rsidP="00EE0856">
      <w:pPr>
        <w:spacing w:line="360" w:lineRule="auto"/>
        <w:ind w:left="720" w:hanging="720"/>
        <w:jc w:val="both"/>
      </w:pPr>
      <w:proofErr w:type="gramStart"/>
      <w:r>
        <w:t xml:space="preserve">Standar Nasional Indonesia 1969:2008, </w:t>
      </w:r>
      <w:r w:rsidRPr="00BF5600">
        <w:rPr>
          <w:i/>
        </w:rPr>
        <w:t>Cara Uji Berat Jenis Dan Penyerapan Air Agregat Kasar.</w:t>
      </w:r>
      <w:proofErr w:type="gramEnd"/>
    </w:p>
    <w:p w:rsidR="00EE0856" w:rsidRDefault="00EE0856" w:rsidP="00EE0856">
      <w:pPr>
        <w:spacing w:line="360" w:lineRule="auto"/>
        <w:ind w:left="720" w:hanging="720"/>
        <w:jc w:val="both"/>
      </w:pPr>
      <w:r>
        <w:t xml:space="preserve">Standar Nasional Indonesia 2493:2011, </w:t>
      </w:r>
      <w:r w:rsidRPr="00BF5600">
        <w:rPr>
          <w:i/>
        </w:rPr>
        <w:t>Tata Cara Pembuatan Dan Perawatan Benda Uji Beton Di Laboratorium</w:t>
      </w:r>
      <w:r>
        <w:t>, BSN 2011</w:t>
      </w:r>
    </w:p>
    <w:p w:rsidR="00EE0856" w:rsidRDefault="00EE0856" w:rsidP="00EE0856">
      <w:pPr>
        <w:spacing w:line="360" w:lineRule="auto"/>
        <w:jc w:val="both"/>
      </w:pPr>
      <w:r>
        <w:t>Tjokrodimuljo</w:t>
      </w:r>
      <w:r w:rsidRPr="00C846A0">
        <w:t xml:space="preserve"> K., </w:t>
      </w:r>
      <w:r w:rsidRPr="00C846A0">
        <w:rPr>
          <w:i/>
        </w:rPr>
        <w:t>Teknologi Beton</w:t>
      </w:r>
      <w:r w:rsidRPr="00C846A0">
        <w:t>, Yogyakarta, 2007.</w:t>
      </w:r>
    </w:p>
    <w:p w:rsidR="00EE0856" w:rsidRDefault="00EE0856" w:rsidP="002F5C6A">
      <w:pPr>
        <w:rPr>
          <w:b/>
        </w:rPr>
        <w:sectPr w:rsidR="00EE0856" w:rsidSect="00EE0856">
          <w:pgSz w:w="12240" w:h="15840"/>
          <w:pgMar w:top="1440" w:right="1440" w:bottom="1440" w:left="1440" w:header="720" w:footer="720" w:gutter="0"/>
          <w:cols w:num="2" w:space="720"/>
          <w:docGrid w:linePitch="360"/>
        </w:sectPr>
      </w:pPr>
      <w:r>
        <w:t xml:space="preserve">Utami S. </w:t>
      </w:r>
      <w:r>
        <w:rPr>
          <w:i/>
        </w:rPr>
        <w:t xml:space="preserve">Teknologi Beton. </w:t>
      </w:r>
      <w:r>
        <w:t>Semarang, 2006</w:t>
      </w:r>
    </w:p>
    <w:p w:rsidR="00881492" w:rsidRPr="002F5C6A" w:rsidRDefault="00881492" w:rsidP="002F5C6A">
      <w:pPr>
        <w:rPr>
          <w:b/>
        </w:rPr>
      </w:pPr>
    </w:p>
    <w:sectPr w:rsidR="00881492" w:rsidRPr="002F5C6A" w:rsidSect="00EE0856">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6BCC" w:rsidRDefault="000A6BCC" w:rsidP="0043592D">
      <w:r>
        <w:separator/>
      </w:r>
    </w:p>
  </w:endnote>
  <w:endnote w:type="continuationSeparator" w:id="0">
    <w:p w:rsidR="000A6BCC" w:rsidRDefault="000A6BCC" w:rsidP="00435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BCC" w:rsidRDefault="000A6BCC" w:rsidP="00BD2110">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BCC" w:rsidRDefault="000A6BCC" w:rsidP="0012273B">
    <w:pPr>
      <w:pStyle w:val="Footer"/>
      <w:jc w:val="center"/>
    </w:pPr>
  </w:p>
  <w:p w:rsidR="000A6BCC" w:rsidRDefault="000A6BCC" w:rsidP="00EE0856">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BCC" w:rsidRPr="002C7D30" w:rsidRDefault="000A6BCC" w:rsidP="00EE0856">
    <w:pPr>
      <w:pStyle w:val="Footer"/>
    </w:pPr>
  </w:p>
  <w:p w:rsidR="000A6BCC" w:rsidRDefault="000A6BCC" w:rsidP="00B1700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6BCC" w:rsidRDefault="000A6BCC" w:rsidP="0043592D">
      <w:r>
        <w:separator/>
      </w:r>
    </w:p>
  </w:footnote>
  <w:footnote w:type="continuationSeparator" w:id="0">
    <w:p w:rsidR="000A6BCC" w:rsidRDefault="000A6BCC" w:rsidP="004359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E28B2"/>
    <w:multiLevelType w:val="multilevel"/>
    <w:tmpl w:val="CE12453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B42254A"/>
    <w:multiLevelType w:val="hybridMultilevel"/>
    <w:tmpl w:val="B7DAD746"/>
    <w:lvl w:ilvl="0" w:tplc="1CFA1B9E">
      <w:start w:val="1"/>
      <w:numFmt w:val="bullet"/>
      <w:lvlText w:val=""/>
      <w:lvlJc w:val="left"/>
      <w:pPr>
        <w:ind w:left="1440" w:hanging="360"/>
      </w:pPr>
      <w:rPr>
        <w:rFonts w:ascii="Symbol" w:hAnsi="Symbol" w:hint="default"/>
        <w:sz w:val="24"/>
        <w:szCs w:val="24"/>
        <w:vertAlign w:val="base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D650BDD"/>
    <w:multiLevelType w:val="multilevel"/>
    <w:tmpl w:val="3DB6CED2"/>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lowerLetter"/>
      <w:lvlText w:val="%3."/>
      <w:lvlJc w:val="left"/>
      <w:pPr>
        <w:ind w:left="720" w:hanging="720"/>
      </w:pPr>
      <w:rPr>
        <w:rFonts w:ascii="Times New Roman" w:eastAsiaTheme="minorHAnsi" w:hAnsi="Times New Roman"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F1F3DF0"/>
    <w:multiLevelType w:val="hybridMultilevel"/>
    <w:tmpl w:val="8D882CB0"/>
    <w:lvl w:ilvl="0" w:tplc="D294F8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147DDC"/>
    <w:multiLevelType w:val="multilevel"/>
    <w:tmpl w:val="6C80C3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6CC4437"/>
    <w:multiLevelType w:val="multilevel"/>
    <w:tmpl w:val="303CBBB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sz w:val="24"/>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AF02472"/>
    <w:multiLevelType w:val="multilevel"/>
    <w:tmpl w:val="AA424AC8"/>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1CEB0984"/>
    <w:multiLevelType w:val="hybridMultilevel"/>
    <w:tmpl w:val="B220E70E"/>
    <w:lvl w:ilvl="0" w:tplc="1CFA1B9E">
      <w:start w:val="1"/>
      <w:numFmt w:val="bullet"/>
      <w:lvlText w:val=""/>
      <w:lvlJc w:val="left"/>
      <w:pPr>
        <w:ind w:left="720" w:hanging="360"/>
      </w:pPr>
      <w:rPr>
        <w:rFonts w:ascii="Symbol" w:hAnsi="Symbol" w:hint="default"/>
        <w:sz w:val="24"/>
        <w:szCs w:val="24"/>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1D0D7B"/>
    <w:multiLevelType w:val="hybridMultilevel"/>
    <w:tmpl w:val="03180360"/>
    <w:lvl w:ilvl="0" w:tplc="5E9E702E">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nsid w:val="279A07B2"/>
    <w:multiLevelType w:val="hybridMultilevel"/>
    <w:tmpl w:val="E5E4FB80"/>
    <w:lvl w:ilvl="0" w:tplc="1CFA1B9E">
      <w:start w:val="1"/>
      <w:numFmt w:val="bullet"/>
      <w:lvlText w:val=""/>
      <w:lvlJc w:val="left"/>
      <w:pPr>
        <w:ind w:left="1440" w:hanging="360"/>
      </w:pPr>
      <w:rPr>
        <w:rFonts w:ascii="Symbol" w:hAnsi="Symbol" w:hint="default"/>
        <w:sz w:val="24"/>
        <w:szCs w:val="24"/>
        <w:vertAlign w:val="base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9C222C7"/>
    <w:multiLevelType w:val="hybridMultilevel"/>
    <w:tmpl w:val="A20880A8"/>
    <w:lvl w:ilvl="0" w:tplc="1CFA1B9E">
      <w:start w:val="1"/>
      <w:numFmt w:val="bullet"/>
      <w:lvlText w:val=""/>
      <w:lvlJc w:val="left"/>
      <w:pPr>
        <w:ind w:left="1440" w:hanging="360"/>
      </w:pPr>
      <w:rPr>
        <w:rFonts w:ascii="Symbol" w:hAnsi="Symbol" w:hint="default"/>
        <w:sz w:val="24"/>
        <w:szCs w:val="24"/>
        <w:vertAlign w:val="base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B453804"/>
    <w:multiLevelType w:val="hybridMultilevel"/>
    <w:tmpl w:val="18FE1C94"/>
    <w:lvl w:ilvl="0" w:tplc="BD8419DE">
      <w:start w:val="1"/>
      <w:numFmt w:val="decimal"/>
      <w:lvlText w:val="%1."/>
      <w:lvlJc w:val="left"/>
      <w:pPr>
        <w:ind w:left="720" w:hanging="360"/>
      </w:pPr>
      <w:rPr>
        <w:rFonts w:ascii="Times New Roman" w:hAnsi="Times New Roman" w:cs="Times New Roman" w:hint="default"/>
        <w:b/>
        <w:i w:val="0"/>
      </w:rPr>
    </w:lvl>
    <w:lvl w:ilvl="1" w:tplc="840C2926">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9FCA8708">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79515E"/>
    <w:multiLevelType w:val="multilevel"/>
    <w:tmpl w:val="CD46A2DE"/>
    <w:lvl w:ilvl="0">
      <w:start w:val="1"/>
      <w:numFmt w:val="decimal"/>
      <w:lvlText w:val="%1."/>
      <w:lvlJc w:val="left"/>
      <w:pPr>
        <w:ind w:left="90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3849161D"/>
    <w:multiLevelType w:val="hybridMultilevel"/>
    <w:tmpl w:val="BE8A4212"/>
    <w:lvl w:ilvl="0" w:tplc="1CFA1B9E">
      <w:start w:val="1"/>
      <w:numFmt w:val="bullet"/>
      <w:lvlText w:val=""/>
      <w:lvlJc w:val="left"/>
      <w:pPr>
        <w:ind w:left="1440" w:hanging="360"/>
      </w:pPr>
      <w:rPr>
        <w:rFonts w:ascii="Symbol" w:hAnsi="Symbol" w:hint="default"/>
        <w:sz w:val="24"/>
        <w:szCs w:val="24"/>
        <w:vertAlign w:val="base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16F7FC7"/>
    <w:multiLevelType w:val="multilevel"/>
    <w:tmpl w:val="1C287682"/>
    <w:lvl w:ilvl="0">
      <w:start w:val="4"/>
      <w:numFmt w:val="decimal"/>
      <w:lvlText w:val="%1."/>
      <w:lvlJc w:val="left"/>
      <w:pPr>
        <w:ind w:left="360" w:hanging="360"/>
      </w:pPr>
      <w:rPr>
        <w:rFonts w:hint="default"/>
      </w:rPr>
    </w:lvl>
    <w:lvl w:ilvl="1">
      <w:start w:val="1"/>
      <w:numFmt w:val="decimal"/>
      <w:lvlText w:val="%1.%2."/>
      <w:lvlJc w:val="left"/>
      <w:pPr>
        <w:ind w:left="720" w:hanging="360"/>
      </w:pPr>
      <w:rPr>
        <w:rFonts w:ascii="Times New Roman" w:hAnsi="Times New Roman" w:cs="Times New Roman" w:hint="default"/>
        <w:b/>
        <w:sz w:val="24"/>
      </w:rPr>
    </w:lvl>
    <w:lvl w:ilvl="2">
      <w:start w:val="1"/>
      <w:numFmt w:val="decimal"/>
      <w:lvlText w:val="%1.%2.%3."/>
      <w:lvlJc w:val="left"/>
      <w:pPr>
        <w:ind w:left="1440" w:hanging="720"/>
      </w:pPr>
      <w:rPr>
        <w:rFonts w:ascii="Times New Roman" w:hAnsi="Times New Roman" w:cs="Times New Roman" w:hint="default"/>
        <w:b/>
        <w:sz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4D824849"/>
    <w:multiLevelType w:val="hybridMultilevel"/>
    <w:tmpl w:val="E7ECF2A0"/>
    <w:lvl w:ilvl="0" w:tplc="1CFA1B9E">
      <w:start w:val="1"/>
      <w:numFmt w:val="bullet"/>
      <w:lvlText w:val=""/>
      <w:lvlJc w:val="left"/>
      <w:pPr>
        <w:ind w:left="1440" w:hanging="360"/>
      </w:pPr>
      <w:rPr>
        <w:rFonts w:ascii="Symbol" w:hAnsi="Symbol" w:hint="default"/>
        <w:sz w:val="24"/>
        <w:szCs w:val="24"/>
        <w:vertAlign w:val="base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D751744"/>
    <w:multiLevelType w:val="hybridMultilevel"/>
    <w:tmpl w:val="86F014F0"/>
    <w:lvl w:ilvl="0" w:tplc="0421000F">
      <w:start w:val="1"/>
      <w:numFmt w:val="decimal"/>
      <w:lvlText w:val="%1."/>
      <w:lvlJc w:val="left"/>
      <w:pPr>
        <w:ind w:left="1287" w:hanging="360"/>
      </w:pPr>
      <w:rPr>
        <w:b/>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7">
    <w:nsid w:val="63AF00C1"/>
    <w:multiLevelType w:val="multilevel"/>
    <w:tmpl w:val="6360B74C"/>
    <w:lvl w:ilvl="0">
      <w:start w:val="1"/>
      <w:numFmt w:val="decimal"/>
      <w:lvlText w:val="%1."/>
      <w:lvlJc w:val="left"/>
      <w:pPr>
        <w:ind w:left="90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67CB2771"/>
    <w:multiLevelType w:val="hybridMultilevel"/>
    <w:tmpl w:val="9C305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E6C0580"/>
    <w:multiLevelType w:val="hybridMultilevel"/>
    <w:tmpl w:val="1272104C"/>
    <w:lvl w:ilvl="0" w:tplc="4A82F044">
      <w:numFmt w:val="bullet"/>
      <w:lvlText w:val="-"/>
      <w:lvlJc w:val="left"/>
      <w:pPr>
        <w:ind w:left="1353" w:hanging="360"/>
      </w:pPr>
      <w:rPr>
        <w:rFonts w:ascii="Times New Roman" w:eastAsiaTheme="minorHAnsi" w:hAnsi="Times New Roman" w:cs="Times New Roman" w:hint="default"/>
      </w:rPr>
    </w:lvl>
    <w:lvl w:ilvl="1" w:tplc="04210003" w:tentative="1">
      <w:start w:val="1"/>
      <w:numFmt w:val="bullet"/>
      <w:lvlText w:val="o"/>
      <w:lvlJc w:val="left"/>
      <w:pPr>
        <w:ind w:left="2073" w:hanging="360"/>
      </w:pPr>
      <w:rPr>
        <w:rFonts w:ascii="Courier New" w:hAnsi="Courier New" w:cs="Courier New" w:hint="default"/>
      </w:rPr>
    </w:lvl>
    <w:lvl w:ilvl="2" w:tplc="04210005" w:tentative="1">
      <w:start w:val="1"/>
      <w:numFmt w:val="bullet"/>
      <w:lvlText w:val=""/>
      <w:lvlJc w:val="left"/>
      <w:pPr>
        <w:ind w:left="2793" w:hanging="360"/>
      </w:pPr>
      <w:rPr>
        <w:rFonts w:ascii="Wingdings" w:hAnsi="Wingdings" w:hint="default"/>
      </w:rPr>
    </w:lvl>
    <w:lvl w:ilvl="3" w:tplc="04210001" w:tentative="1">
      <w:start w:val="1"/>
      <w:numFmt w:val="bullet"/>
      <w:lvlText w:val=""/>
      <w:lvlJc w:val="left"/>
      <w:pPr>
        <w:ind w:left="3513" w:hanging="360"/>
      </w:pPr>
      <w:rPr>
        <w:rFonts w:ascii="Symbol" w:hAnsi="Symbol" w:hint="default"/>
      </w:rPr>
    </w:lvl>
    <w:lvl w:ilvl="4" w:tplc="04210003" w:tentative="1">
      <w:start w:val="1"/>
      <w:numFmt w:val="bullet"/>
      <w:lvlText w:val="o"/>
      <w:lvlJc w:val="left"/>
      <w:pPr>
        <w:ind w:left="4233" w:hanging="360"/>
      </w:pPr>
      <w:rPr>
        <w:rFonts w:ascii="Courier New" w:hAnsi="Courier New" w:cs="Courier New" w:hint="default"/>
      </w:rPr>
    </w:lvl>
    <w:lvl w:ilvl="5" w:tplc="04210005" w:tentative="1">
      <w:start w:val="1"/>
      <w:numFmt w:val="bullet"/>
      <w:lvlText w:val=""/>
      <w:lvlJc w:val="left"/>
      <w:pPr>
        <w:ind w:left="4953" w:hanging="360"/>
      </w:pPr>
      <w:rPr>
        <w:rFonts w:ascii="Wingdings" w:hAnsi="Wingdings" w:hint="default"/>
      </w:rPr>
    </w:lvl>
    <w:lvl w:ilvl="6" w:tplc="04210001" w:tentative="1">
      <w:start w:val="1"/>
      <w:numFmt w:val="bullet"/>
      <w:lvlText w:val=""/>
      <w:lvlJc w:val="left"/>
      <w:pPr>
        <w:ind w:left="5673" w:hanging="360"/>
      </w:pPr>
      <w:rPr>
        <w:rFonts w:ascii="Symbol" w:hAnsi="Symbol" w:hint="default"/>
      </w:rPr>
    </w:lvl>
    <w:lvl w:ilvl="7" w:tplc="04210003" w:tentative="1">
      <w:start w:val="1"/>
      <w:numFmt w:val="bullet"/>
      <w:lvlText w:val="o"/>
      <w:lvlJc w:val="left"/>
      <w:pPr>
        <w:ind w:left="6393" w:hanging="360"/>
      </w:pPr>
      <w:rPr>
        <w:rFonts w:ascii="Courier New" w:hAnsi="Courier New" w:cs="Courier New" w:hint="default"/>
      </w:rPr>
    </w:lvl>
    <w:lvl w:ilvl="8" w:tplc="04210005" w:tentative="1">
      <w:start w:val="1"/>
      <w:numFmt w:val="bullet"/>
      <w:lvlText w:val=""/>
      <w:lvlJc w:val="left"/>
      <w:pPr>
        <w:ind w:left="7113" w:hanging="360"/>
      </w:pPr>
      <w:rPr>
        <w:rFonts w:ascii="Wingdings" w:hAnsi="Wingdings" w:hint="default"/>
      </w:rPr>
    </w:lvl>
  </w:abstractNum>
  <w:abstractNum w:abstractNumId="20">
    <w:nsid w:val="76961D61"/>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7E49188A"/>
    <w:multiLevelType w:val="hybridMultilevel"/>
    <w:tmpl w:val="1FDCAFAE"/>
    <w:lvl w:ilvl="0" w:tplc="1CFA1B9E">
      <w:start w:val="1"/>
      <w:numFmt w:val="bullet"/>
      <w:lvlText w:val=""/>
      <w:lvlJc w:val="left"/>
      <w:pPr>
        <w:ind w:left="1440" w:hanging="360"/>
      </w:pPr>
      <w:rPr>
        <w:rFonts w:ascii="Symbol" w:hAnsi="Symbol" w:hint="default"/>
        <w:sz w:val="24"/>
        <w:szCs w:val="24"/>
        <w:vertAlign w:val="base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6"/>
  </w:num>
  <w:num w:numId="3">
    <w:abstractNumId w:val="4"/>
  </w:num>
  <w:num w:numId="4">
    <w:abstractNumId w:val="18"/>
  </w:num>
  <w:num w:numId="5">
    <w:abstractNumId w:val="12"/>
  </w:num>
  <w:num w:numId="6">
    <w:abstractNumId w:val="17"/>
  </w:num>
  <w:num w:numId="7">
    <w:abstractNumId w:val="16"/>
  </w:num>
  <w:num w:numId="8">
    <w:abstractNumId w:val="19"/>
  </w:num>
  <w:num w:numId="9">
    <w:abstractNumId w:val="2"/>
  </w:num>
  <w:num w:numId="10">
    <w:abstractNumId w:val="11"/>
  </w:num>
  <w:num w:numId="11">
    <w:abstractNumId w:val="14"/>
  </w:num>
  <w:num w:numId="12">
    <w:abstractNumId w:val="13"/>
  </w:num>
  <w:num w:numId="13">
    <w:abstractNumId w:val="15"/>
  </w:num>
  <w:num w:numId="14">
    <w:abstractNumId w:val="10"/>
  </w:num>
  <w:num w:numId="15">
    <w:abstractNumId w:val="7"/>
  </w:num>
  <w:num w:numId="16">
    <w:abstractNumId w:val="1"/>
  </w:num>
  <w:num w:numId="17">
    <w:abstractNumId w:val="9"/>
  </w:num>
  <w:num w:numId="18">
    <w:abstractNumId w:val="21"/>
  </w:num>
  <w:num w:numId="19">
    <w:abstractNumId w:val="5"/>
  </w:num>
  <w:num w:numId="20">
    <w:abstractNumId w:val="20"/>
  </w:num>
  <w:num w:numId="21">
    <w:abstractNumId w:val="8"/>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C6A"/>
    <w:rsid w:val="00073954"/>
    <w:rsid w:val="000A6BCC"/>
    <w:rsid w:val="0012273B"/>
    <w:rsid w:val="002B2460"/>
    <w:rsid w:val="002F5C6A"/>
    <w:rsid w:val="003416CA"/>
    <w:rsid w:val="0043592D"/>
    <w:rsid w:val="00540D68"/>
    <w:rsid w:val="00673502"/>
    <w:rsid w:val="00865857"/>
    <w:rsid w:val="00881492"/>
    <w:rsid w:val="00AC4B1E"/>
    <w:rsid w:val="00B17003"/>
    <w:rsid w:val="00BD2110"/>
    <w:rsid w:val="00E30566"/>
    <w:rsid w:val="00ED6A31"/>
    <w:rsid w:val="00EE0856"/>
    <w:rsid w:val="00F20D83"/>
    <w:rsid w:val="00F707B2"/>
    <w:rsid w:val="00FF5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C6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F5C6A"/>
    <w:pPr>
      <w:ind w:left="720"/>
      <w:contextualSpacing/>
    </w:pPr>
  </w:style>
  <w:style w:type="character" w:customStyle="1" w:styleId="ListParagraphChar">
    <w:name w:val="List Paragraph Char"/>
    <w:link w:val="ListParagraph"/>
    <w:uiPriority w:val="34"/>
    <w:rsid w:val="00F707B2"/>
    <w:rPr>
      <w:rFonts w:ascii="Times New Roman" w:eastAsia="Times New Roman" w:hAnsi="Times New Roman" w:cs="Times New Roman"/>
      <w:sz w:val="24"/>
      <w:szCs w:val="24"/>
    </w:rPr>
  </w:style>
  <w:style w:type="paragraph" w:styleId="Footer">
    <w:name w:val="footer"/>
    <w:basedOn w:val="Normal"/>
    <w:link w:val="FooterChar"/>
    <w:uiPriority w:val="99"/>
    <w:rsid w:val="0043592D"/>
    <w:pPr>
      <w:tabs>
        <w:tab w:val="center" w:pos="4320"/>
        <w:tab w:val="right" w:pos="8640"/>
      </w:tabs>
    </w:pPr>
  </w:style>
  <w:style w:type="character" w:customStyle="1" w:styleId="FooterChar">
    <w:name w:val="Footer Char"/>
    <w:basedOn w:val="DefaultParagraphFont"/>
    <w:link w:val="Footer"/>
    <w:uiPriority w:val="99"/>
    <w:rsid w:val="0043592D"/>
    <w:rPr>
      <w:rFonts w:ascii="Times New Roman" w:eastAsia="Times New Roman" w:hAnsi="Times New Roman" w:cs="Times New Roman"/>
      <w:sz w:val="24"/>
      <w:szCs w:val="24"/>
    </w:rPr>
  </w:style>
  <w:style w:type="table" w:styleId="TableGrid">
    <w:name w:val="Table Grid"/>
    <w:basedOn w:val="TableNormal"/>
    <w:uiPriority w:val="59"/>
    <w:rsid w:val="004359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3592D"/>
    <w:pPr>
      <w:tabs>
        <w:tab w:val="center" w:pos="4680"/>
        <w:tab w:val="right" w:pos="9360"/>
      </w:tabs>
    </w:pPr>
  </w:style>
  <w:style w:type="character" w:customStyle="1" w:styleId="HeaderChar">
    <w:name w:val="Header Char"/>
    <w:basedOn w:val="DefaultParagraphFont"/>
    <w:link w:val="Header"/>
    <w:uiPriority w:val="99"/>
    <w:rsid w:val="0043592D"/>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F5DD8"/>
    <w:rPr>
      <w:color w:val="0000FF" w:themeColor="hyperlink"/>
      <w:u w:val="single"/>
    </w:rPr>
  </w:style>
  <w:style w:type="paragraph" w:styleId="NoSpacing">
    <w:name w:val="No Spacing"/>
    <w:uiPriority w:val="1"/>
    <w:qFormat/>
    <w:rsid w:val="00EE0856"/>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D2110"/>
    <w:rPr>
      <w:rFonts w:ascii="Tahoma" w:hAnsi="Tahoma" w:cs="Tahoma"/>
      <w:sz w:val="16"/>
      <w:szCs w:val="16"/>
    </w:rPr>
  </w:style>
  <w:style w:type="character" w:customStyle="1" w:styleId="BalloonTextChar">
    <w:name w:val="Balloon Text Char"/>
    <w:basedOn w:val="DefaultParagraphFont"/>
    <w:link w:val="BalloonText"/>
    <w:uiPriority w:val="99"/>
    <w:semiHidden/>
    <w:rsid w:val="00BD211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C6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F5C6A"/>
    <w:pPr>
      <w:ind w:left="720"/>
      <w:contextualSpacing/>
    </w:pPr>
  </w:style>
  <w:style w:type="character" w:customStyle="1" w:styleId="ListParagraphChar">
    <w:name w:val="List Paragraph Char"/>
    <w:link w:val="ListParagraph"/>
    <w:uiPriority w:val="34"/>
    <w:rsid w:val="00F707B2"/>
    <w:rPr>
      <w:rFonts w:ascii="Times New Roman" w:eastAsia="Times New Roman" w:hAnsi="Times New Roman" w:cs="Times New Roman"/>
      <w:sz w:val="24"/>
      <w:szCs w:val="24"/>
    </w:rPr>
  </w:style>
  <w:style w:type="paragraph" w:styleId="Footer">
    <w:name w:val="footer"/>
    <w:basedOn w:val="Normal"/>
    <w:link w:val="FooterChar"/>
    <w:uiPriority w:val="99"/>
    <w:rsid w:val="0043592D"/>
    <w:pPr>
      <w:tabs>
        <w:tab w:val="center" w:pos="4320"/>
        <w:tab w:val="right" w:pos="8640"/>
      </w:tabs>
    </w:pPr>
  </w:style>
  <w:style w:type="character" w:customStyle="1" w:styleId="FooterChar">
    <w:name w:val="Footer Char"/>
    <w:basedOn w:val="DefaultParagraphFont"/>
    <w:link w:val="Footer"/>
    <w:uiPriority w:val="99"/>
    <w:rsid w:val="0043592D"/>
    <w:rPr>
      <w:rFonts w:ascii="Times New Roman" w:eastAsia="Times New Roman" w:hAnsi="Times New Roman" w:cs="Times New Roman"/>
      <w:sz w:val="24"/>
      <w:szCs w:val="24"/>
    </w:rPr>
  </w:style>
  <w:style w:type="table" w:styleId="TableGrid">
    <w:name w:val="Table Grid"/>
    <w:basedOn w:val="TableNormal"/>
    <w:uiPriority w:val="59"/>
    <w:rsid w:val="004359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3592D"/>
    <w:pPr>
      <w:tabs>
        <w:tab w:val="center" w:pos="4680"/>
        <w:tab w:val="right" w:pos="9360"/>
      </w:tabs>
    </w:pPr>
  </w:style>
  <w:style w:type="character" w:customStyle="1" w:styleId="HeaderChar">
    <w:name w:val="Header Char"/>
    <w:basedOn w:val="DefaultParagraphFont"/>
    <w:link w:val="Header"/>
    <w:uiPriority w:val="99"/>
    <w:rsid w:val="0043592D"/>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F5DD8"/>
    <w:rPr>
      <w:color w:val="0000FF" w:themeColor="hyperlink"/>
      <w:u w:val="single"/>
    </w:rPr>
  </w:style>
  <w:style w:type="paragraph" w:styleId="NoSpacing">
    <w:name w:val="No Spacing"/>
    <w:uiPriority w:val="1"/>
    <w:qFormat/>
    <w:rsid w:val="00EE0856"/>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D2110"/>
    <w:rPr>
      <w:rFonts w:ascii="Tahoma" w:hAnsi="Tahoma" w:cs="Tahoma"/>
      <w:sz w:val="16"/>
      <w:szCs w:val="16"/>
    </w:rPr>
  </w:style>
  <w:style w:type="character" w:customStyle="1" w:styleId="BalloonTextChar">
    <w:name w:val="Balloon Text Char"/>
    <w:basedOn w:val="DefaultParagraphFont"/>
    <w:link w:val="BalloonText"/>
    <w:uiPriority w:val="99"/>
    <w:semiHidden/>
    <w:rsid w:val="00BD211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srifahtohir95@yahoo.com" TargetMode="External"/><Relationship Id="rId13" Type="http://schemas.openxmlformats.org/officeDocument/2006/relationships/oleObject" Target="embeddings/oleObject1.bin"/><Relationship Id="rId18" Type="http://schemas.openxmlformats.org/officeDocument/2006/relationships/image" Target="media/image4.wmf"/><Relationship Id="rId3" Type="http://schemas.microsoft.com/office/2007/relationships/stylesWithEffects" Target="stylesWithEffects.xml"/><Relationship Id="rId21" Type="http://schemas.openxmlformats.org/officeDocument/2006/relationships/oleObject" Target="embeddings/oleObject5.bin"/><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oleObject" Target="embeddings/oleObject3.bin"/><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image" Target="media/image5.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oleObject" Target="embeddings/oleObject6.bin"/><Relationship Id="rId10" Type="http://schemas.openxmlformats.org/officeDocument/2006/relationships/footer" Target="footer2.xml"/><Relationship Id="rId19" Type="http://schemas.openxmlformats.org/officeDocument/2006/relationships/oleObject" Target="embeddings/oleObject4.bin"/><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wmf"/><Relationship Id="rId22" Type="http://schemas.openxmlformats.org/officeDocument/2006/relationships/image" Target="media/image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16</Pages>
  <Words>3094</Words>
  <Characters>17640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2017-03-21T04:46:00Z</cp:lastPrinted>
  <dcterms:created xsi:type="dcterms:W3CDTF">2017-03-12T15:33:00Z</dcterms:created>
  <dcterms:modified xsi:type="dcterms:W3CDTF">2017-03-21T04:50:00Z</dcterms:modified>
</cp:coreProperties>
</file>